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9CA3" w14:textId="77777777" w:rsidR="004B6C4F" w:rsidRDefault="004B6C4F">
      <w:pPr>
        <w:spacing w:line="360" w:lineRule="auto"/>
        <w:ind w:firstLine="560"/>
        <w:rPr>
          <w:rFonts w:eastAsia="仿宋_GB2312"/>
          <w:sz w:val="28"/>
          <w:szCs w:val="28"/>
        </w:rPr>
      </w:pPr>
    </w:p>
    <w:p w14:paraId="02FACDE5" w14:textId="77777777" w:rsidR="004B6C4F" w:rsidRDefault="004B6C4F">
      <w:pPr>
        <w:spacing w:line="360" w:lineRule="auto"/>
        <w:ind w:firstLine="560"/>
        <w:rPr>
          <w:rFonts w:eastAsia="仿宋_GB2312"/>
          <w:sz w:val="28"/>
          <w:szCs w:val="28"/>
        </w:rPr>
      </w:pPr>
    </w:p>
    <w:p w14:paraId="4FCE1895" w14:textId="77777777" w:rsidR="00070222" w:rsidRDefault="00070222">
      <w:pPr>
        <w:spacing w:line="360" w:lineRule="auto"/>
        <w:ind w:firstLine="560"/>
        <w:jc w:val="center"/>
        <w:rPr>
          <w:rFonts w:ascii="宋体" w:hAnsi="宋体"/>
          <w:sz w:val="44"/>
          <w:szCs w:val="44"/>
        </w:rPr>
      </w:pPr>
    </w:p>
    <w:p w14:paraId="68302CC3" w14:textId="77777777" w:rsidR="00070222" w:rsidRDefault="00070222">
      <w:pPr>
        <w:spacing w:line="360" w:lineRule="auto"/>
        <w:ind w:firstLine="560"/>
        <w:jc w:val="center"/>
        <w:rPr>
          <w:rFonts w:ascii="宋体" w:hAnsi="宋体"/>
          <w:sz w:val="44"/>
          <w:szCs w:val="44"/>
        </w:rPr>
      </w:pPr>
    </w:p>
    <w:p w14:paraId="6AB971E7" w14:textId="3091E5F8" w:rsidR="004B6C4F" w:rsidRDefault="007D48CE">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14:paraId="0D5EAB7D" w14:textId="74D091E7" w:rsidR="004B6C4F" w:rsidRDefault="00070222">
      <w:pPr>
        <w:spacing w:after="120" w:line="360" w:lineRule="auto"/>
        <w:jc w:val="center"/>
        <w:rPr>
          <w:rFonts w:ascii="黑体" w:eastAsia="黑体" w:hAnsi="宋体"/>
          <w:sz w:val="44"/>
          <w:szCs w:val="44"/>
        </w:rPr>
      </w:pPr>
      <w:bookmarkStart w:id="0" w:name="_Toc227057880"/>
      <w:r w:rsidRPr="00070222">
        <w:rPr>
          <w:rFonts w:ascii="宋体" w:hAnsi="宋体" w:hint="eastAsia"/>
          <w:sz w:val="40"/>
          <w:szCs w:val="40"/>
        </w:rPr>
        <w:t>设备搬迁服务</w:t>
      </w:r>
    </w:p>
    <w:p w14:paraId="03E58DF7" w14:textId="77777777" w:rsidR="004B6C4F" w:rsidRDefault="007D48CE">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14:paraId="1883EF03" w14:textId="77777777" w:rsidR="004B6C4F" w:rsidRDefault="004B6C4F">
      <w:pPr>
        <w:spacing w:after="120" w:line="360" w:lineRule="auto"/>
        <w:jc w:val="center"/>
        <w:rPr>
          <w:b/>
          <w:bCs/>
          <w:sz w:val="32"/>
          <w:szCs w:val="32"/>
        </w:rPr>
      </w:pPr>
    </w:p>
    <w:p w14:paraId="59E7A93C" w14:textId="77777777" w:rsidR="004B6C4F" w:rsidRDefault="004B6C4F">
      <w:pPr>
        <w:jc w:val="center"/>
        <w:rPr>
          <w:rFonts w:ascii="仿宋_GB2312" w:eastAsia="仿宋_GB2312" w:hAnsi="宋体"/>
          <w:b/>
          <w:sz w:val="32"/>
          <w:szCs w:val="32"/>
        </w:rPr>
      </w:pPr>
    </w:p>
    <w:p w14:paraId="27545165" w14:textId="77777777" w:rsidR="004B6C4F" w:rsidRDefault="004B6C4F">
      <w:pPr>
        <w:jc w:val="center"/>
        <w:rPr>
          <w:rFonts w:ascii="仿宋_GB2312" w:eastAsia="仿宋_GB2312" w:hAnsi="宋体"/>
          <w:b/>
          <w:sz w:val="32"/>
          <w:szCs w:val="32"/>
        </w:rPr>
      </w:pPr>
    </w:p>
    <w:p w14:paraId="68C34710" w14:textId="77777777" w:rsidR="004B6C4F" w:rsidRDefault="004B6C4F">
      <w:pPr>
        <w:spacing w:after="120" w:line="360" w:lineRule="auto"/>
        <w:jc w:val="center"/>
        <w:rPr>
          <w:rFonts w:ascii="仿宋_GB2312" w:eastAsia="仿宋_GB2312" w:hAnsi="宋体"/>
          <w:b/>
          <w:sz w:val="32"/>
          <w:szCs w:val="32"/>
        </w:rPr>
      </w:pPr>
    </w:p>
    <w:p w14:paraId="268A1392" w14:textId="77777777" w:rsidR="004B6C4F" w:rsidRDefault="004B6C4F">
      <w:pPr>
        <w:spacing w:after="120" w:line="360" w:lineRule="auto"/>
        <w:jc w:val="center"/>
        <w:rPr>
          <w:rFonts w:ascii="仿宋_GB2312" w:eastAsia="仿宋_GB2312" w:hAnsi="宋体"/>
          <w:b/>
          <w:sz w:val="32"/>
          <w:szCs w:val="32"/>
        </w:rPr>
      </w:pPr>
    </w:p>
    <w:p w14:paraId="7A686DFB" w14:textId="77777777" w:rsidR="004B6C4F" w:rsidRDefault="004B6C4F">
      <w:pPr>
        <w:spacing w:after="120" w:line="360" w:lineRule="auto"/>
        <w:jc w:val="center"/>
        <w:rPr>
          <w:rFonts w:ascii="仿宋_GB2312" w:eastAsia="仿宋_GB2312" w:hAnsi="宋体"/>
          <w:b/>
          <w:sz w:val="32"/>
          <w:szCs w:val="32"/>
        </w:rPr>
      </w:pPr>
    </w:p>
    <w:p w14:paraId="135030FE" w14:textId="77777777" w:rsidR="004B6C4F" w:rsidRDefault="007D48CE">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37086F59" w14:textId="77777777" w:rsidR="004B6C4F" w:rsidRDefault="007D48CE">
      <w:pPr>
        <w:pStyle w:val="ab"/>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二〇二一年九月</w:t>
      </w:r>
    </w:p>
    <w:p w14:paraId="59A47ED3" w14:textId="77777777" w:rsidR="004B6C4F" w:rsidRDefault="004B6C4F">
      <w:pPr>
        <w:spacing w:after="120" w:line="360" w:lineRule="auto"/>
        <w:ind w:firstLineChars="500" w:firstLine="1405"/>
        <w:rPr>
          <w:b/>
          <w:sz w:val="28"/>
          <w:szCs w:val="28"/>
        </w:rPr>
        <w:sectPr w:rsidR="004B6C4F">
          <w:headerReference w:type="default" r:id="rId9"/>
          <w:footerReference w:type="default" r:id="rId10"/>
          <w:pgSz w:w="11906" w:h="16838"/>
          <w:pgMar w:top="1440" w:right="1826" w:bottom="1440" w:left="1797" w:header="851" w:footer="992" w:gutter="0"/>
          <w:cols w:space="720"/>
          <w:titlePg/>
          <w:docGrid w:type="lines" w:linePitch="380"/>
        </w:sectPr>
      </w:pPr>
    </w:p>
    <w:p w14:paraId="16A24829" w14:textId="77777777" w:rsidR="004B6C4F" w:rsidRDefault="004B6C4F">
      <w:pPr>
        <w:spacing w:after="120" w:line="360" w:lineRule="atLeast"/>
        <w:jc w:val="center"/>
      </w:pPr>
    </w:p>
    <w:p w14:paraId="6AB708C3" w14:textId="77777777" w:rsidR="004B6C4F" w:rsidRDefault="007D48CE">
      <w:pPr>
        <w:pStyle w:val="TOC10"/>
        <w:numPr>
          <w:ilvl w:val="0"/>
          <w:numId w:val="0"/>
        </w:numPr>
        <w:ind w:left="288"/>
        <w:jc w:val="center"/>
      </w:pPr>
      <w:r>
        <w:rPr>
          <w:rFonts w:ascii="宋体" w:eastAsia="宋体" w:hAnsi="宋体"/>
          <w:color w:val="auto"/>
          <w:sz w:val="30"/>
          <w:szCs w:val="30"/>
          <w:lang w:val="zh-CN"/>
        </w:rPr>
        <w:t>目录</w:t>
      </w:r>
    </w:p>
    <w:p w14:paraId="0AD7FFB4" w14:textId="5953C0E8" w:rsidR="004B6C4F" w:rsidRDefault="007D48CE">
      <w:pPr>
        <w:pStyle w:val="TOC1"/>
        <w:rPr>
          <w:rFonts w:ascii="Calibri" w:eastAsia="宋体" w:hAnsi="Calibri"/>
          <w:caps w:val="0"/>
          <w:noProof/>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6"/>
            <w:rFonts w:hint="eastAsia"/>
            <w:b/>
            <w:noProof/>
          </w:rPr>
          <w:t>第一章</w:t>
        </w:r>
        <w:r>
          <w:rPr>
            <w:rStyle w:val="aff6"/>
            <w:rFonts w:hint="eastAsia"/>
            <w:b/>
            <w:noProof/>
          </w:rPr>
          <w:t xml:space="preserve"> </w:t>
        </w:r>
        <w:r>
          <w:rPr>
            <w:rStyle w:val="aff6"/>
            <w:rFonts w:hint="eastAsia"/>
            <w:b/>
            <w:noProof/>
          </w:rPr>
          <w:t>竞争性磋商公告</w:t>
        </w:r>
        <w:r>
          <w:rPr>
            <w:noProof/>
          </w:rPr>
          <w:tab/>
        </w:r>
        <w:r>
          <w:rPr>
            <w:noProof/>
          </w:rPr>
          <w:fldChar w:fldCharType="begin"/>
        </w:r>
        <w:r>
          <w:rPr>
            <w:noProof/>
          </w:rPr>
          <w:instrText xml:space="preserve"> PAGEREF _Toc69378615 \h </w:instrText>
        </w:r>
        <w:r>
          <w:rPr>
            <w:noProof/>
          </w:rPr>
        </w:r>
        <w:r>
          <w:rPr>
            <w:noProof/>
          </w:rPr>
          <w:fldChar w:fldCharType="separate"/>
        </w:r>
        <w:r w:rsidR="002337E9">
          <w:rPr>
            <w:noProof/>
          </w:rPr>
          <w:t>3</w:t>
        </w:r>
        <w:r>
          <w:rPr>
            <w:noProof/>
          </w:rPr>
          <w:fldChar w:fldCharType="end"/>
        </w:r>
      </w:hyperlink>
    </w:p>
    <w:p w14:paraId="1B794E38" w14:textId="4C3CF930" w:rsidR="004B6C4F" w:rsidRDefault="000071F8">
      <w:pPr>
        <w:pStyle w:val="TOC1"/>
        <w:rPr>
          <w:rFonts w:ascii="Calibri" w:eastAsia="宋体" w:hAnsi="Calibri"/>
          <w:caps w:val="0"/>
          <w:noProof/>
          <w:kern w:val="2"/>
          <w:szCs w:val="22"/>
        </w:rPr>
      </w:pPr>
      <w:hyperlink w:anchor="_Toc69378616" w:history="1">
        <w:r w:rsidR="007D48CE">
          <w:rPr>
            <w:rStyle w:val="aff6"/>
            <w:rFonts w:hint="eastAsia"/>
            <w:b/>
            <w:noProof/>
          </w:rPr>
          <w:t>第二章</w:t>
        </w:r>
        <w:r w:rsidR="007D48CE">
          <w:rPr>
            <w:rStyle w:val="aff6"/>
            <w:rFonts w:hint="eastAsia"/>
            <w:b/>
            <w:noProof/>
          </w:rPr>
          <w:t xml:space="preserve"> </w:t>
        </w:r>
        <w:r w:rsidR="007D48CE">
          <w:rPr>
            <w:rStyle w:val="aff6"/>
            <w:rFonts w:hint="eastAsia"/>
            <w:b/>
            <w:noProof/>
          </w:rPr>
          <w:t>竞争性磋商须知</w:t>
        </w:r>
        <w:r w:rsidR="007D48CE">
          <w:rPr>
            <w:noProof/>
          </w:rPr>
          <w:tab/>
        </w:r>
        <w:r w:rsidR="007D48CE">
          <w:rPr>
            <w:noProof/>
          </w:rPr>
          <w:fldChar w:fldCharType="begin"/>
        </w:r>
        <w:r w:rsidR="007D48CE">
          <w:rPr>
            <w:noProof/>
          </w:rPr>
          <w:instrText xml:space="preserve"> PAGEREF _Toc69378616 \h </w:instrText>
        </w:r>
        <w:r w:rsidR="007D48CE">
          <w:rPr>
            <w:noProof/>
          </w:rPr>
        </w:r>
        <w:r w:rsidR="007D48CE">
          <w:rPr>
            <w:noProof/>
          </w:rPr>
          <w:fldChar w:fldCharType="separate"/>
        </w:r>
        <w:r w:rsidR="002337E9">
          <w:rPr>
            <w:noProof/>
          </w:rPr>
          <w:t>6</w:t>
        </w:r>
        <w:r w:rsidR="007D48CE">
          <w:rPr>
            <w:noProof/>
          </w:rPr>
          <w:fldChar w:fldCharType="end"/>
        </w:r>
      </w:hyperlink>
    </w:p>
    <w:p w14:paraId="17BA8C2B" w14:textId="0C39584D" w:rsidR="004B6C4F" w:rsidRDefault="000071F8">
      <w:pPr>
        <w:pStyle w:val="TOC1"/>
        <w:rPr>
          <w:rFonts w:ascii="Calibri" w:eastAsia="宋体" w:hAnsi="Calibri"/>
          <w:caps w:val="0"/>
          <w:noProof/>
          <w:kern w:val="2"/>
          <w:szCs w:val="22"/>
        </w:rPr>
      </w:pPr>
      <w:hyperlink w:anchor="_Toc69378617" w:history="1">
        <w:r w:rsidR="007D48CE">
          <w:rPr>
            <w:rStyle w:val="aff6"/>
            <w:rFonts w:hint="eastAsia"/>
            <w:b/>
            <w:noProof/>
          </w:rPr>
          <w:t>第三章</w:t>
        </w:r>
        <w:r w:rsidR="007D48CE">
          <w:rPr>
            <w:rStyle w:val="aff6"/>
            <w:rFonts w:hint="eastAsia"/>
            <w:b/>
            <w:noProof/>
          </w:rPr>
          <w:t xml:space="preserve"> </w:t>
        </w:r>
        <w:r w:rsidR="007D48CE">
          <w:rPr>
            <w:rStyle w:val="aff6"/>
            <w:rFonts w:hint="eastAsia"/>
            <w:b/>
            <w:noProof/>
          </w:rPr>
          <w:t>评审办法</w:t>
        </w:r>
        <w:r w:rsidR="007D48CE">
          <w:rPr>
            <w:noProof/>
          </w:rPr>
          <w:tab/>
        </w:r>
        <w:r w:rsidR="007D48CE">
          <w:rPr>
            <w:noProof/>
          </w:rPr>
          <w:fldChar w:fldCharType="begin"/>
        </w:r>
        <w:r w:rsidR="007D48CE">
          <w:rPr>
            <w:noProof/>
          </w:rPr>
          <w:instrText xml:space="preserve"> PAGEREF _Toc69378617 \h </w:instrText>
        </w:r>
        <w:r w:rsidR="007D48CE">
          <w:rPr>
            <w:noProof/>
          </w:rPr>
        </w:r>
        <w:r w:rsidR="007D48CE">
          <w:rPr>
            <w:noProof/>
          </w:rPr>
          <w:fldChar w:fldCharType="separate"/>
        </w:r>
        <w:r w:rsidR="002337E9">
          <w:rPr>
            <w:noProof/>
          </w:rPr>
          <w:t>19</w:t>
        </w:r>
        <w:r w:rsidR="007D48CE">
          <w:rPr>
            <w:noProof/>
          </w:rPr>
          <w:fldChar w:fldCharType="end"/>
        </w:r>
      </w:hyperlink>
    </w:p>
    <w:p w14:paraId="6AA00E95" w14:textId="579DD17D" w:rsidR="004B6C4F" w:rsidRDefault="000071F8">
      <w:pPr>
        <w:pStyle w:val="TOC1"/>
        <w:rPr>
          <w:rFonts w:ascii="Calibri" w:eastAsia="宋体" w:hAnsi="Calibri"/>
          <w:caps w:val="0"/>
          <w:noProof/>
          <w:kern w:val="2"/>
          <w:szCs w:val="22"/>
        </w:rPr>
      </w:pPr>
      <w:hyperlink w:anchor="_Toc69378618" w:history="1">
        <w:r w:rsidR="007D48CE">
          <w:rPr>
            <w:rStyle w:val="aff6"/>
            <w:rFonts w:hint="eastAsia"/>
            <w:b/>
            <w:noProof/>
          </w:rPr>
          <w:t>第四章</w:t>
        </w:r>
        <w:r w:rsidR="007D48CE">
          <w:rPr>
            <w:rStyle w:val="aff6"/>
            <w:rFonts w:hint="eastAsia"/>
            <w:b/>
            <w:noProof/>
          </w:rPr>
          <w:t xml:space="preserve"> </w:t>
        </w:r>
        <w:r w:rsidR="007D48CE">
          <w:rPr>
            <w:rStyle w:val="aff6"/>
            <w:rFonts w:hint="eastAsia"/>
            <w:b/>
            <w:noProof/>
          </w:rPr>
          <w:t>合同格式</w:t>
        </w:r>
        <w:r w:rsidR="007D48CE">
          <w:rPr>
            <w:noProof/>
          </w:rPr>
          <w:tab/>
        </w:r>
        <w:r w:rsidR="007D48CE">
          <w:rPr>
            <w:noProof/>
          </w:rPr>
          <w:fldChar w:fldCharType="begin"/>
        </w:r>
        <w:r w:rsidR="007D48CE">
          <w:rPr>
            <w:noProof/>
          </w:rPr>
          <w:instrText xml:space="preserve"> PAGEREF _Toc69378618 \h </w:instrText>
        </w:r>
        <w:r w:rsidR="007D48CE">
          <w:rPr>
            <w:noProof/>
          </w:rPr>
        </w:r>
        <w:r w:rsidR="007D48CE">
          <w:rPr>
            <w:noProof/>
          </w:rPr>
          <w:fldChar w:fldCharType="separate"/>
        </w:r>
        <w:r w:rsidR="002337E9">
          <w:rPr>
            <w:noProof/>
          </w:rPr>
          <w:t>21</w:t>
        </w:r>
        <w:r w:rsidR="007D48CE">
          <w:rPr>
            <w:noProof/>
          </w:rPr>
          <w:fldChar w:fldCharType="end"/>
        </w:r>
      </w:hyperlink>
    </w:p>
    <w:p w14:paraId="195C567A" w14:textId="533963A7" w:rsidR="004B6C4F" w:rsidRDefault="000071F8">
      <w:pPr>
        <w:pStyle w:val="TOC1"/>
        <w:rPr>
          <w:rFonts w:ascii="Calibri" w:eastAsia="宋体" w:hAnsi="Calibri"/>
          <w:caps w:val="0"/>
          <w:noProof/>
          <w:kern w:val="2"/>
          <w:szCs w:val="22"/>
        </w:rPr>
      </w:pPr>
      <w:hyperlink w:anchor="_Toc69378637" w:history="1">
        <w:r w:rsidR="007D48CE">
          <w:rPr>
            <w:rStyle w:val="aff6"/>
            <w:rFonts w:hint="eastAsia"/>
            <w:b/>
            <w:noProof/>
          </w:rPr>
          <w:t>第五章</w:t>
        </w:r>
        <w:r w:rsidR="007D48CE">
          <w:rPr>
            <w:rStyle w:val="aff6"/>
            <w:rFonts w:hint="eastAsia"/>
            <w:b/>
            <w:noProof/>
          </w:rPr>
          <w:t xml:space="preserve"> </w:t>
        </w:r>
        <w:r w:rsidR="007D48CE">
          <w:rPr>
            <w:rStyle w:val="aff6"/>
            <w:rFonts w:hint="eastAsia"/>
            <w:b/>
            <w:noProof/>
          </w:rPr>
          <w:t>技术需求书</w:t>
        </w:r>
        <w:r w:rsidR="007D48CE">
          <w:rPr>
            <w:noProof/>
          </w:rPr>
          <w:tab/>
        </w:r>
        <w:r w:rsidR="007D48CE">
          <w:rPr>
            <w:noProof/>
          </w:rPr>
          <w:fldChar w:fldCharType="begin"/>
        </w:r>
        <w:r w:rsidR="007D48CE">
          <w:rPr>
            <w:noProof/>
          </w:rPr>
          <w:instrText xml:space="preserve"> PAGEREF _Toc69378637 \h </w:instrText>
        </w:r>
        <w:r w:rsidR="007D48CE">
          <w:rPr>
            <w:noProof/>
          </w:rPr>
        </w:r>
        <w:r w:rsidR="007D48CE">
          <w:rPr>
            <w:noProof/>
          </w:rPr>
          <w:fldChar w:fldCharType="separate"/>
        </w:r>
        <w:r w:rsidR="002337E9">
          <w:rPr>
            <w:noProof/>
          </w:rPr>
          <w:t>29</w:t>
        </w:r>
        <w:r w:rsidR="007D48CE">
          <w:rPr>
            <w:noProof/>
          </w:rPr>
          <w:fldChar w:fldCharType="end"/>
        </w:r>
      </w:hyperlink>
    </w:p>
    <w:p w14:paraId="066E52D3" w14:textId="5221E37B" w:rsidR="004B6C4F" w:rsidRDefault="000071F8">
      <w:pPr>
        <w:pStyle w:val="TOC1"/>
        <w:rPr>
          <w:rFonts w:ascii="Calibri" w:eastAsia="宋体" w:hAnsi="Calibri"/>
          <w:caps w:val="0"/>
          <w:noProof/>
          <w:kern w:val="2"/>
          <w:szCs w:val="22"/>
        </w:rPr>
      </w:pPr>
      <w:hyperlink w:anchor="_Toc69378657" w:history="1">
        <w:r w:rsidR="007D48CE">
          <w:rPr>
            <w:rStyle w:val="aff6"/>
            <w:rFonts w:hint="eastAsia"/>
            <w:b/>
            <w:bCs/>
            <w:noProof/>
            <w:kern w:val="44"/>
          </w:rPr>
          <w:t>第六章</w:t>
        </w:r>
        <w:r w:rsidR="007D48CE">
          <w:rPr>
            <w:rStyle w:val="aff6"/>
            <w:rFonts w:hint="eastAsia"/>
            <w:b/>
            <w:bCs/>
            <w:noProof/>
            <w:kern w:val="44"/>
          </w:rPr>
          <w:t xml:space="preserve"> </w:t>
        </w:r>
        <w:r w:rsidR="007D48CE">
          <w:rPr>
            <w:rStyle w:val="aff6"/>
            <w:rFonts w:hint="eastAsia"/>
            <w:b/>
            <w:bCs/>
            <w:noProof/>
            <w:kern w:val="44"/>
          </w:rPr>
          <w:t>竞争性磋商响应文件格式</w:t>
        </w:r>
        <w:r w:rsidR="007D48CE">
          <w:rPr>
            <w:noProof/>
          </w:rPr>
          <w:tab/>
        </w:r>
        <w:r w:rsidR="007D48CE">
          <w:rPr>
            <w:noProof/>
          </w:rPr>
          <w:fldChar w:fldCharType="begin"/>
        </w:r>
        <w:r w:rsidR="007D48CE">
          <w:rPr>
            <w:noProof/>
          </w:rPr>
          <w:instrText xml:space="preserve"> PAGEREF _Toc69378657 \h </w:instrText>
        </w:r>
        <w:r w:rsidR="007D48CE">
          <w:rPr>
            <w:noProof/>
          </w:rPr>
        </w:r>
        <w:r w:rsidR="007D48CE">
          <w:rPr>
            <w:noProof/>
          </w:rPr>
          <w:fldChar w:fldCharType="separate"/>
        </w:r>
        <w:r w:rsidR="002337E9">
          <w:rPr>
            <w:noProof/>
          </w:rPr>
          <w:t>32</w:t>
        </w:r>
        <w:r w:rsidR="007D48CE">
          <w:rPr>
            <w:noProof/>
          </w:rPr>
          <w:fldChar w:fldCharType="end"/>
        </w:r>
      </w:hyperlink>
    </w:p>
    <w:p w14:paraId="516C2D96" w14:textId="77777777" w:rsidR="004B6C4F" w:rsidRDefault="007D48CE">
      <w:pPr>
        <w:pStyle w:val="TOC1"/>
        <w:rPr>
          <w:rFonts w:ascii="Calibri" w:eastAsia="宋体" w:hAnsi="Calibri"/>
          <w:caps w:val="0"/>
          <w:kern w:val="2"/>
          <w:szCs w:val="22"/>
        </w:rPr>
      </w:pPr>
      <w:r>
        <w:rPr>
          <w:rFonts w:ascii="宋体" w:eastAsia="宋体" w:hAnsi="宋体"/>
          <w:sz w:val="20"/>
          <w:szCs w:val="20"/>
        </w:rPr>
        <w:fldChar w:fldCharType="end"/>
      </w:r>
    </w:p>
    <w:p w14:paraId="3E1DB187" w14:textId="77777777" w:rsidR="004B6C4F" w:rsidRDefault="007D48CE">
      <w:pPr>
        <w:widowControl/>
        <w:jc w:val="left"/>
        <w:rPr>
          <w:rFonts w:eastAsia="黑体"/>
          <w:bCs/>
          <w:kern w:val="44"/>
          <w:sz w:val="30"/>
          <w:szCs w:val="44"/>
        </w:rPr>
      </w:pPr>
      <w:r>
        <w:br w:type="page"/>
      </w:r>
    </w:p>
    <w:p w14:paraId="14306050" w14:textId="77777777" w:rsidR="004B6C4F" w:rsidRDefault="007D48CE">
      <w:pPr>
        <w:pStyle w:val="1"/>
        <w:numPr>
          <w:ilvl w:val="0"/>
          <w:numId w:val="0"/>
        </w:numPr>
        <w:spacing w:before="0" w:after="0" w:line="360" w:lineRule="auto"/>
        <w:rPr>
          <w:b/>
          <w:sz w:val="36"/>
          <w:szCs w:val="36"/>
        </w:rPr>
      </w:pPr>
      <w:bookmarkStart w:id="1" w:name="_Toc69378615"/>
      <w:r>
        <w:rPr>
          <w:rFonts w:hint="eastAsia"/>
          <w:b/>
          <w:sz w:val="36"/>
          <w:szCs w:val="36"/>
        </w:rPr>
        <w:lastRenderedPageBreak/>
        <w:t>第一章</w:t>
      </w:r>
      <w:r>
        <w:rPr>
          <w:rFonts w:hint="eastAsia"/>
          <w:b/>
          <w:sz w:val="36"/>
          <w:szCs w:val="36"/>
        </w:rPr>
        <w:t xml:space="preserve"> </w:t>
      </w:r>
      <w:r>
        <w:rPr>
          <w:rFonts w:hint="eastAsia"/>
          <w:b/>
          <w:sz w:val="36"/>
          <w:szCs w:val="36"/>
        </w:rPr>
        <w:t>竞争性磋商公告</w:t>
      </w:r>
      <w:bookmarkEnd w:id="1"/>
    </w:p>
    <w:bookmarkEnd w:id="0"/>
    <w:p w14:paraId="1EEB8F7E" w14:textId="23F4837A" w:rsidR="004B6C4F" w:rsidRPr="00CC70FB" w:rsidRDefault="007D48CE">
      <w:pPr>
        <w:spacing w:line="360" w:lineRule="auto"/>
        <w:ind w:firstLineChars="200" w:firstLine="420"/>
        <w:jc w:val="left"/>
        <w:rPr>
          <w:rFonts w:ascii="宋体" w:hAnsi="宋体" w:cs="宋体"/>
          <w:kern w:val="0"/>
          <w:szCs w:val="21"/>
        </w:rPr>
      </w:pPr>
      <w:r w:rsidRPr="00CC70FB">
        <w:rPr>
          <w:rFonts w:ascii="宋体" w:hAnsi="宋体" w:cs="宋体" w:hint="eastAsia"/>
          <w:kern w:val="0"/>
          <w:szCs w:val="21"/>
        </w:rPr>
        <w:t>江苏省广电有线信息网络股份有限公司</w:t>
      </w:r>
      <w:r w:rsidR="000D2925" w:rsidRPr="00CC70FB">
        <w:rPr>
          <w:rFonts w:ascii="宋体" w:hAnsi="宋体" w:cs="宋体" w:hint="eastAsia"/>
          <w:kern w:val="0"/>
          <w:szCs w:val="21"/>
        </w:rPr>
        <w:t>就设备搬迁服务</w:t>
      </w:r>
      <w:r w:rsidRPr="00CC70FB">
        <w:rPr>
          <w:rFonts w:ascii="宋体" w:hAnsi="宋体" w:cs="宋体" w:hint="eastAsia"/>
          <w:kern w:val="0"/>
          <w:szCs w:val="21"/>
        </w:rPr>
        <w:t>项目</w:t>
      </w:r>
      <w:r w:rsidR="000D2925" w:rsidRPr="00CC70FB">
        <w:rPr>
          <w:rFonts w:ascii="宋体" w:hAnsi="宋体" w:cs="宋体" w:hint="eastAsia"/>
          <w:kern w:val="0"/>
          <w:szCs w:val="21"/>
        </w:rPr>
        <w:t>组织</w:t>
      </w:r>
      <w:r w:rsidRPr="00CC70FB">
        <w:rPr>
          <w:rFonts w:ascii="宋体" w:hAnsi="宋体" w:cs="宋体" w:hint="eastAsia"/>
          <w:kern w:val="0"/>
          <w:szCs w:val="21"/>
        </w:rPr>
        <w:t>竞争性磋商采购，现欢迎符合资格条件的供应商参加报价和磋商。</w:t>
      </w:r>
    </w:p>
    <w:p w14:paraId="4DEC919D" w14:textId="77777777" w:rsidR="004B6C4F" w:rsidRPr="00CC70FB" w:rsidRDefault="007D48CE">
      <w:pPr>
        <w:spacing w:line="360" w:lineRule="auto"/>
        <w:rPr>
          <w:rFonts w:ascii="宋体" w:hAnsi="宋体"/>
          <w:b/>
          <w:szCs w:val="21"/>
        </w:rPr>
      </w:pPr>
      <w:r w:rsidRPr="00CC70FB">
        <w:rPr>
          <w:rFonts w:ascii="宋体" w:hAnsi="宋体" w:cs="宋体" w:hint="eastAsia"/>
          <w:b/>
          <w:kern w:val="0"/>
          <w:szCs w:val="21"/>
        </w:rPr>
        <w:t>一、项目概况</w:t>
      </w:r>
    </w:p>
    <w:p w14:paraId="65447B74" w14:textId="5F4508F1" w:rsidR="004B6C4F" w:rsidRPr="00CC70FB" w:rsidRDefault="007D48CE" w:rsidP="00CC70FB">
      <w:pPr>
        <w:spacing w:line="360" w:lineRule="auto"/>
        <w:ind w:firstLineChars="200" w:firstLine="420"/>
        <w:rPr>
          <w:rFonts w:ascii="宋体" w:hAnsi="宋体"/>
          <w:szCs w:val="21"/>
        </w:rPr>
      </w:pPr>
      <w:r w:rsidRPr="00CC70FB">
        <w:rPr>
          <w:rFonts w:ascii="宋体" w:hAnsi="宋体" w:hint="eastAsia"/>
          <w:szCs w:val="21"/>
        </w:rPr>
        <w:t>1、项目名称</w:t>
      </w:r>
      <w:r w:rsidR="00CC70FB">
        <w:rPr>
          <w:rFonts w:ascii="宋体" w:hAnsi="宋体" w:hint="eastAsia"/>
          <w:szCs w:val="21"/>
        </w:rPr>
        <w:t>：</w:t>
      </w:r>
      <w:r w:rsidRPr="00CC70FB">
        <w:rPr>
          <w:rFonts w:ascii="宋体" w:hAnsi="宋体" w:hint="eastAsia"/>
          <w:szCs w:val="21"/>
        </w:rPr>
        <w:t>江苏省广电有线信息网络股份有限公司</w:t>
      </w:r>
      <w:r w:rsidR="000D2925" w:rsidRPr="00CC70FB">
        <w:rPr>
          <w:rFonts w:ascii="宋体" w:hAnsi="宋体" w:cs="宋体" w:hint="eastAsia"/>
          <w:kern w:val="0"/>
          <w:szCs w:val="21"/>
        </w:rPr>
        <w:t>设备搬迁服务项目。</w:t>
      </w:r>
    </w:p>
    <w:p w14:paraId="0F410E33" w14:textId="77777777" w:rsidR="004B6C4F" w:rsidRPr="00CC70FB" w:rsidRDefault="007D48CE">
      <w:pPr>
        <w:spacing w:line="360" w:lineRule="auto"/>
        <w:ind w:firstLineChars="200" w:firstLine="420"/>
        <w:rPr>
          <w:rFonts w:ascii="宋体" w:hAnsi="宋体"/>
          <w:szCs w:val="21"/>
        </w:rPr>
      </w:pPr>
      <w:r w:rsidRPr="00CC70FB">
        <w:rPr>
          <w:rFonts w:ascii="宋体" w:hAnsi="宋体" w:hint="eastAsia"/>
          <w:szCs w:val="21"/>
        </w:rPr>
        <w:t>2、项目内容</w:t>
      </w:r>
    </w:p>
    <w:p w14:paraId="4DCA7412" w14:textId="1F011173" w:rsidR="004B6C4F" w:rsidRPr="00CC70FB" w:rsidRDefault="000D2925" w:rsidP="000D2925">
      <w:pPr>
        <w:ind w:firstLineChars="200" w:firstLine="420"/>
        <w:rPr>
          <w:szCs w:val="21"/>
        </w:rPr>
      </w:pPr>
      <w:r w:rsidRPr="00CC70FB">
        <w:rPr>
          <w:rFonts w:hint="eastAsia"/>
          <w:szCs w:val="21"/>
        </w:rPr>
        <w:t>将泰州备份中心机房以下设</w:t>
      </w:r>
      <w:proofErr w:type="gramStart"/>
      <w:r w:rsidRPr="00CC70FB">
        <w:rPr>
          <w:rFonts w:hint="eastAsia"/>
          <w:szCs w:val="21"/>
        </w:rPr>
        <w:t>备至南京</w:t>
      </w:r>
      <w:proofErr w:type="gramEnd"/>
      <w:r w:rsidRPr="00CC70FB">
        <w:rPr>
          <w:rFonts w:hint="eastAsia"/>
          <w:szCs w:val="21"/>
        </w:rPr>
        <w:t>麒麟机房，待搬迁设备明细如下：</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19"/>
        <w:gridCol w:w="2220"/>
        <w:gridCol w:w="3347"/>
        <w:gridCol w:w="1740"/>
      </w:tblGrid>
      <w:tr w:rsidR="000D2925" w:rsidRPr="00CC70FB" w14:paraId="28A70343" w14:textId="77777777" w:rsidTr="000D2925">
        <w:trPr>
          <w:trHeight w:val="335"/>
        </w:trPr>
        <w:tc>
          <w:tcPr>
            <w:tcW w:w="448" w:type="pct"/>
            <w:shd w:val="clear" w:color="auto" w:fill="FFFFFF" w:themeFill="background1"/>
            <w:noWrap/>
            <w:vAlign w:val="center"/>
          </w:tcPr>
          <w:p w14:paraId="6AD3C38F" w14:textId="77777777" w:rsidR="000D2925" w:rsidRPr="00CC70FB" w:rsidRDefault="000D2925" w:rsidP="000D2925">
            <w:pPr>
              <w:widowControl/>
              <w:jc w:val="center"/>
              <w:rPr>
                <w:rFonts w:ascii="宋体" w:hAnsi="宋体" w:cs="宋体"/>
                <w:b/>
                <w:bCs/>
                <w:color w:val="000000"/>
                <w:kern w:val="0"/>
                <w:szCs w:val="21"/>
              </w:rPr>
            </w:pPr>
            <w:r w:rsidRPr="00CC70FB">
              <w:rPr>
                <w:rFonts w:ascii="宋体" w:hAnsi="宋体" w:cs="宋体" w:hint="eastAsia"/>
                <w:b/>
                <w:bCs/>
                <w:color w:val="000000"/>
                <w:kern w:val="0"/>
                <w:szCs w:val="21"/>
              </w:rPr>
              <w:t>编号</w:t>
            </w:r>
          </w:p>
        </w:tc>
        <w:tc>
          <w:tcPr>
            <w:tcW w:w="1383" w:type="pct"/>
            <w:shd w:val="clear" w:color="auto" w:fill="FFFFFF" w:themeFill="background1"/>
            <w:noWrap/>
            <w:vAlign w:val="center"/>
          </w:tcPr>
          <w:p w14:paraId="590229CD" w14:textId="77777777" w:rsidR="000D2925" w:rsidRPr="00CC70FB" w:rsidRDefault="000D2925" w:rsidP="000D2925">
            <w:pPr>
              <w:widowControl/>
              <w:jc w:val="center"/>
              <w:rPr>
                <w:rFonts w:ascii="宋体" w:hAnsi="宋体" w:cs="宋体"/>
                <w:b/>
                <w:bCs/>
                <w:color w:val="000000"/>
                <w:kern w:val="0"/>
                <w:szCs w:val="21"/>
              </w:rPr>
            </w:pPr>
            <w:r w:rsidRPr="00CC70FB">
              <w:rPr>
                <w:rFonts w:ascii="宋体" w:hAnsi="宋体" w:cs="宋体" w:hint="eastAsia"/>
                <w:b/>
                <w:bCs/>
                <w:color w:val="000000"/>
                <w:kern w:val="0"/>
                <w:szCs w:val="21"/>
              </w:rPr>
              <w:t>设备类型</w:t>
            </w:r>
          </w:p>
        </w:tc>
        <w:tc>
          <w:tcPr>
            <w:tcW w:w="2085" w:type="pct"/>
            <w:shd w:val="clear" w:color="auto" w:fill="FFFFFF" w:themeFill="background1"/>
            <w:noWrap/>
            <w:vAlign w:val="center"/>
          </w:tcPr>
          <w:p w14:paraId="430A8A32" w14:textId="77777777" w:rsidR="000D2925" w:rsidRPr="00CC70FB" w:rsidRDefault="000D2925" w:rsidP="000D2925">
            <w:pPr>
              <w:widowControl/>
              <w:jc w:val="center"/>
              <w:rPr>
                <w:rFonts w:ascii="宋体" w:hAnsi="宋体" w:cs="宋体"/>
                <w:b/>
                <w:bCs/>
                <w:color w:val="000000"/>
                <w:kern w:val="0"/>
                <w:szCs w:val="21"/>
              </w:rPr>
            </w:pPr>
            <w:r w:rsidRPr="00CC70FB">
              <w:rPr>
                <w:rFonts w:ascii="宋体" w:hAnsi="宋体" w:cs="宋体" w:hint="eastAsia"/>
                <w:b/>
                <w:bCs/>
                <w:color w:val="000000"/>
                <w:kern w:val="0"/>
                <w:szCs w:val="21"/>
              </w:rPr>
              <w:t>设备品牌名称</w:t>
            </w:r>
          </w:p>
        </w:tc>
        <w:tc>
          <w:tcPr>
            <w:tcW w:w="1084" w:type="pct"/>
            <w:shd w:val="clear" w:color="auto" w:fill="FFFFFF" w:themeFill="background1"/>
            <w:vAlign w:val="center"/>
          </w:tcPr>
          <w:p w14:paraId="5E00382D" w14:textId="11196E8C" w:rsidR="000D2925" w:rsidRPr="00CC70FB" w:rsidRDefault="000D2925" w:rsidP="000D2925">
            <w:pPr>
              <w:widowControl/>
              <w:jc w:val="center"/>
              <w:rPr>
                <w:rFonts w:ascii="宋体" w:hAnsi="宋体" w:cs="宋体"/>
                <w:b/>
                <w:bCs/>
                <w:color w:val="000000"/>
                <w:kern w:val="0"/>
                <w:szCs w:val="21"/>
              </w:rPr>
            </w:pPr>
            <w:r w:rsidRPr="00CC70FB">
              <w:rPr>
                <w:rFonts w:ascii="宋体" w:hAnsi="宋体" w:cs="宋体" w:hint="eastAsia"/>
                <w:b/>
                <w:bCs/>
                <w:color w:val="000000"/>
                <w:kern w:val="0"/>
                <w:szCs w:val="21"/>
              </w:rPr>
              <w:t>数量</w:t>
            </w:r>
          </w:p>
        </w:tc>
      </w:tr>
      <w:tr w:rsidR="000D2925" w:rsidRPr="00CC70FB" w14:paraId="59DF5E9E" w14:textId="77777777" w:rsidTr="000D2925">
        <w:trPr>
          <w:trHeight w:val="702"/>
        </w:trPr>
        <w:tc>
          <w:tcPr>
            <w:tcW w:w="448" w:type="pct"/>
            <w:shd w:val="clear" w:color="auto" w:fill="FFFFFF" w:themeFill="background1"/>
            <w:noWrap/>
            <w:vAlign w:val="center"/>
          </w:tcPr>
          <w:p w14:paraId="2A34E800"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1</w:t>
            </w:r>
          </w:p>
        </w:tc>
        <w:tc>
          <w:tcPr>
            <w:tcW w:w="1383" w:type="pct"/>
            <w:shd w:val="clear" w:color="auto" w:fill="FFFFFF" w:themeFill="background1"/>
            <w:vAlign w:val="center"/>
          </w:tcPr>
          <w:p w14:paraId="4AB5067D"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※数据库一体机</w:t>
            </w:r>
          </w:p>
        </w:tc>
        <w:tc>
          <w:tcPr>
            <w:tcW w:w="2085" w:type="pct"/>
            <w:shd w:val="clear" w:color="auto" w:fill="FFFFFF" w:themeFill="background1"/>
            <w:vAlign w:val="center"/>
          </w:tcPr>
          <w:p w14:paraId="1DC6D5FC"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color w:val="000000"/>
                <w:kern w:val="0"/>
                <w:szCs w:val="21"/>
              </w:rPr>
              <w:t>O</w:t>
            </w:r>
            <w:r w:rsidRPr="00CC70FB">
              <w:rPr>
                <w:rFonts w:ascii="宋体" w:hAnsi="宋体" w:cs="宋体" w:hint="eastAsia"/>
                <w:color w:val="000000"/>
                <w:kern w:val="0"/>
                <w:szCs w:val="21"/>
              </w:rPr>
              <w:t>racle</w:t>
            </w:r>
            <w:r w:rsidRPr="00CC70FB">
              <w:rPr>
                <w:rFonts w:ascii="宋体" w:hAnsi="宋体" w:cs="宋体"/>
                <w:color w:val="000000"/>
                <w:kern w:val="0"/>
                <w:szCs w:val="21"/>
              </w:rPr>
              <w:t xml:space="preserve"> </w:t>
            </w:r>
            <w:proofErr w:type="spellStart"/>
            <w:r w:rsidRPr="00CC70FB">
              <w:rPr>
                <w:rFonts w:ascii="宋体" w:hAnsi="宋体" w:cs="宋体" w:hint="eastAsia"/>
                <w:color w:val="000000"/>
                <w:kern w:val="0"/>
                <w:szCs w:val="21"/>
              </w:rPr>
              <w:t>exadata</w:t>
            </w:r>
            <w:proofErr w:type="spellEnd"/>
          </w:p>
        </w:tc>
        <w:tc>
          <w:tcPr>
            <w:tcW w:w="1084" w:type="pct"/>
            <w:shd w:val="clear" w:color="auto" w:fill="FFFFFF" w:themeFill="background1"/>
            <w:vAlign w:val="center"/>
          </w:tcPr>
          <w:p w14:paraId="1DA757AD" w14:textId="17B2A59D"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1套</w:t>
            </w:r>
          </w:p>
        </w:tc>
      </w:tr>
      <w:tr w:rsidR="000D2925" w:rsidRPr="00CC70FB" w14:paraId="4F9419EF" w14:textId="77777777" w:rsidTr="000D2925">
        <w:trPr>
          <w:trHeight w:val="390"/>
        </w:trPr>
        <w:tc>
          <w:tcPr>
            <w:tcW w:w="448" w:type="pct"/>
            <w:vMerge w:val="restart"/>
            <w:shd w:val="clear" w:color="auto" w:fill="FFFFFF" w:themeFill="background1"/>
            <w:noWrap/>
            <w:vAlign w:val="center"/>
          </w:tcPr>
          <w:p w14:paraId="693DA811"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2</w:t>
            </w:r>
          </w:p>
        </w:tc>
        <w:tc>
          <w:tcPr>
            <w:tcW w:w="1383" w:type="pct"/>
            <w:vMerge w:val="restart"/>
            <w:shd w:val="clear" w:color="auto" w:fill="FFFFFF" w:themeFill="background1"/>
            <w:vAlign w:val="center"/>
          </w:tcPr>
          <w:p w14:paraId="7D6577C1"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※存储设备</w:t>
            </w:r>
          </w:p>
        </w:tc>
        <w:tc>
          <w:tcPr>
            <w:tcW w:w="2085" w:type="pct"/>
            <w:shd w:val="clear" w:color="auto" w:fill="FFFFFF" w:themeFill="background1"/>
            <w:vAlign w:val="center"/>
          </w:tcPr>
          <w:p w14:paraId="38B01050"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Fujitsu AF250 S2</w:t>
            </w:r>
          </w:p>
        </w:tc>
        <w:tc>
          <w:tcPr>
            <w:tcW w:w="1084" w:type="pct"/>
            <w:shd w:val="clear" w:color="auto" w:fill="FFFFFF" w:themeFill="background1"/>
            <w:vAlign w:val="center"/>
          </w:tcPr>
          <w:p w14:paraId="756D980C" w14:textId="3B8826B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1套</w:t>
            </w:r>
          </w:p>
        </w:tc>
      </w:tr>
      <w:tr w:rsidR="000D2925" w:rsidRPr="00CC70FB" w14:paraId="2C6AB98E" w14:textId="77777777" w:rsidTr="000D2925">
        <w:trPr>
          <w:trHeight w:val="294"/>
        </w:trPr>
        <w:tc>
          <w:tcPr>
            <w:tcW w:w="448" w:type="pct"/>
            <w:vMerge/>
            <w:shd w:val="clear" w:color="auto" w:fill="FFFFFF" w:themeFill="background1"/>
            <w:noWrap/>
            <w:vAlign w:val="center"/>
          </w:tcPr>
          <w:p w14:paraId="7FB3B88B" w14:textId="77777777" w:rsidR="000D2925" w:rsidRPr="00CC70FB" w:rsidRDefault="000D2925" w:rsidP="000D2925">
            <w:pPr>
              <w:widowControl/>
              <w:rPr>
                <w:rFonts w:ascii="宋体" w:eastAsiaTheme="minorEastAsia" w:hAnsi="宋体" w:cs="宋体"/>
                <w:color w:val="000000"/>
                <w:szCs w:val="21"/>
              </w:rPr>
            </w:pPr>
          </w:p>
        </w:tc>
        <w:tc>
          <w:tcPr>
            <w:tcW w:w="1383" w:type="pct"/>
            <w:vMerge/>
            <w:shd w:val="clear" w:color="auto" w:fill="FFFFFF" w:themeFill="background1"/>
            <w:vAlign w:val="center"/>
          </w:tcPr>
          <w:p w14:paraId="2CBB9AB8" w14:textId="77777777" w:rsidR="000D2925" w:rsidRPr="00CC70FB" w:rsidRDefault="000D2925" w:rsidP="000D2925">
            <w:pPr>
              <w:widowControl/>
              <w:jc w:val="center"/>
              <w:rPr>
                <w:rFonts w:ascii="宋体" w:hAnsi="宋体" w:cs="宋体"/>
                <w:color w:val="000000"/>
                <w:kern w:val="0"/>
                <w:szCs w:val="21"/>
              </w:rPr>
            </w:pPr>
          </w:p>
        </w:tc>
        <w:tc>
          <w:tcPr>
            <w:tcW w:w="2085" w:type="pct"/>
            <w:shd w:val="clear" w:color="auto" w:fill="FFFFFF" w:themeFill="background1"/>
            <w:vAlign w:val="center"/>
          </w:tcPr>
          <w:p w14:paraId="342B3FD0"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Fujitsu DX600</w:t>
            </w:r>
          </w:p>
        </w:tc>
        <w:tc>
          <w:tcPr>
            <w:tcW w:w="1084" w:type="pct"/>
            <w:shd w:val="clear" w:color="auto" w:fill="FFFFFF" w:themeFill="background1"/>
            <w:vAlign w:val="center"/>
          </w:tcPr>
          <w:p w14:paraId="2514C53D" w14:textId="71421A89"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2套</w:t>
            </w:r>
          </w:p>
        </w:tc>
      </w:tr>
      <w:tr w:rsidR="000D2925" w:rsidRPr="00CC70FB" w14:paraId="38A02469" w14:textId="77777777" w:rsidTr="000D2925">
        <w:trPr>
          <w:trHeight w:val="467"/>
        </w:trPr>
        <w:tc>
          <w:tcPr>
            <w:tcW w:w="448" w:type="pct"/>
            <w:shd w:val="clear" w:color="auto" w:fill="FFFFFF" w:themeFill="background1"/>
            <w:noWrap/>
            <w:vAlign w:val="center"/>
          </w:tcPr>
          <w:p w14:paraId="155D486B"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3</w:t>
            </w:r>
          </w:p>
        </w:tc>
        <w:tc>
          <w:tcPr>
            <w:tcW w:w="1383" w:type="pct"/>
            <w:vMerge w:val="restart"/>
            <w:shd w:val="clear" w:color="auto" w:fill="FFFFFF" w:themeFill="background1"/>
            <w:vAlign w:val="center"/>
          </w:tcPr>
          <w:p w14:paraId="36AFDD74"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※小型机</w:t>
            </w:r>
          </w:p>
        </w:tc>
        <w:tc>
          <w:tcPr>
            <w:tcW w:w="2085" w:type="pct"/>
            <w:shd w:val="clear" w:color="auto" w:fill="FFFFFF" w:themeFill="background1"/>
            <w:vAlign w:val="center"/>
          </w:tcPr>
          <w:p w14:paraId="13CF87E8"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Fujitsu M10-4s</w:t>
            </w:r>
          </w:p>
        </w:tc>
        <w:tc>
          <w:tcPr>
            <w:tcW w:w="1084" w:type="pct"/>
            <w:shd w:val="clear" w:color="auto" w:fill="FFFFFF" w:themeFill="background1"/>
            <w:vAlign w:val="center"/>
          </w:tcPr>
          <w:p w14:paraId="1FA990C6" w14:textId="1000F4BB"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2台</w:t>
            </w:r>
          </w:p>
        </w:tc>
      </w:tr>
      <w:tr w:rsidR="000D2925" w:rsidRPr="00CC70FB" w14:paraId="6138C1FA" w14:textId="77777777" w:rsidTr="000D2925">
        <w:trPr>
          <w:trHeight w:val="335"/>
        </w:trPr>
        <w:tc>
          <w:tcPr>
            <w:tcW w:w="448" w:type="pct"/>
            <w:shd w:val="clear" w:color="auto" w:fill="FFFFFF" w:themeFill="background1"/>
            <w:noWrap/>
            <w:vAlign w:val="center"/>
          </w:tcPr>
          <w:p w14:paraId="72A1AC01"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4</w:t>
            </w:r>
          </w:p>
        </w:tc>
        <w:tc>
          <w:tcPr>
            <w:tcW w:w="1383" w:type="pct"/>
            <w:vMerge/>
            <w:shd w:val="clear" w:color="auto" w:fill="FFFFFF" w:themeFill="background1"/>
            <w:vAlign w:val="center"/>
          </w:tcPr>
          <w:p w14:paraId="3F5096BA" w14:textId="77777777" w:rsidR="000D2925" w:rsidRPr="00CC70FB" w:rsidRDefault="000D2925" w:rsidP="000D2925">
            <w:pPr>
              <w:widowControl/>
              <w:jc w:val="left"/>
              <w:rPr>
                <w:rFonts w:ascii="宋体" w:hAnsi="宋体" w:cs="宋体"/>
                <w:color w:val="000000"/>
                <w:kern w:val="0"/>
                <w:szCs w:val="21"/>
              </w:rPr>
            </w:pPr>
          </w:p>
        </w:tc>
        <w:tc>
          <w:tcPr>
            <w:tcW w:w="2085" w:type="pct"/>
            <w:shd w:val="clear" w:color="auto" w:fill="FFFFFF" w:themeFill="background1"/>
            <w:vAlign w:val="center"/>
          </w:tcPr>
          <w:p w14:paraId="11B33ADC"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Fujitsu M10-4</w:t>
            </w:r>
          </w:p>
        </w:tc>
        <w:tc>
          <w:tcPr>
            <w:tcW w:w="1084" w:type="pct"/>
            <w:shd w:val="clear" w:color="auto" w:fill="FFFFFF" w:themeFill="background1"/>
            <w:vAlign w:val="center"/>
          </w:tcPr>
          <w:p w14:paraId="429C3175" w14:textId="0FB96043" w:rsidR="000D2925" w:rsidRPr="00CC70FB" w:rsidRDefault="000D2925" w:rsidP="000D2925">
            <w:pPr>
              <w:widowControl/>
              <w:jc w:val="center"/>
              <w:rPr>
                <w:rFonts w:ascii="宋体" w:hAnsi="宋体" w:cs="宋体"/>
                <w:color w:val="000000"/>
                <w:kern w:val="0"/>
                <w:szCs w:val="21"/>
              </w:rPr>
            </w:pPr>
            <w:r w:rsidRPr="00CC70FB">
              <w:rPr>
                <w:rFonts w:ascii="宋体" w:hAnsi="宋体" w:cs="宋体"/>
                <w:color w:val="000000"/>
                <w:kern w:val="0"/>
                <w:szCs w:val="21"/>
              </w:rPr>
              <w:t>7</w:t>
            </w:r>
            <w:r w:rsidRPr="00CC70FB">
              <w:rPr>
                <w:rFonts w:ascii="宋体" w:hAnsi="宋体" w:cs="宋体" w:hint="eastAsia"/>
                <w:color w:val="000000"/>
                <w:kern w:val="0"/>
                <w:szCs w:val="21"/>
              </w:rPr>
              <w:t>台</w:t>
            </w:r>
          </w:p>
        </w:tc>
      </w:tr>
      <w:tr w:rsidR="000D2925" w:rsidRPr="00CC70FB" w14:paraId="7E4878D0" w14:textId="77777777" w:rsidTr="000D2925">
        <w:trPr>
          <w:trHeight w:val="335"/>
        </w:trPr>
        <w:tc>
          <w:tcPr>
            <w:tcW w:w="448" w:type="pct"/>
            <w:shd w:val="clear" w:color="auto" w:fill="FFFFFF" w:themeFill="background1"/>
            <w:noWrap/>
            <w:vAlign w:val="center"/>
          </w:tcPr>
          <w:p w14:paraId="59767D65"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5</w:t>
            </w:r>
          </w:p>
        </w:tc>
        <w:tc>
          <w:tcPr>
            <w:tcW w:w="1383" w:type="pct"/>
            <w:vMerge/>
            <w:shd w:val="clear" w:color="auto" w:fill="FFFFFF" w:themeFill="background1"/>
            <w:vAlign w:val="center"/>
          </w:tcPr>
          <w:p w14:paraId="31B562E9" w14:textId="77777777" w:rsidR="000D2925" w:rsidRPr="00CC70FB" w:rsidRDefault="000D2925" w:rsidP="000D2925">
            <w:pPr>
              <w:widowControl/>
              <w:jc w:val="left"/>
              <w:rPr>
                <w:rFonts w:ascii="宋体" w:hAnsi="宋体" w:cs="宋体"/>
                <w:color w:val="000000"/>
                <w:kern w:val="0"/>
                <w:szCs w:val="21"/>
              </w:rPr>
            </w:pPr>
          </w:p>
        </w:tc>
        <w:tc>
          <w:tcPr>
            <w:tcW w:w="2085" w:type="pct"/>
            <w:shd w:val="clear" w:color="auto" w:fill="FFFFFF" w:themeFill="background1"/>
            <w:vAlign w:val="center"/>
          </w:tcPr>
          <w:p w14:paraId="16A0489B"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Fujitsu M10-4(</w:t>
            </w:r>
            <w:proofErr w:type="gramStart"/>
            <w:r w:rsidRPr="00CC70FB">
              <w:rPr>
                <w:rFonts w:ascii="宋体" w:hAnsi="宋体" w:cs="宋体" w:hint="eastAsia"/>
                <w:color w:val="000000"/>
                <w:kern w:val="0"/>
                <w:szCs w:val="21"/>
              </w:rPr>
              <w:t>半配</w:t>
            </w:r>
            <w:proofErr w:type="gramEnd"/>
            <w:r w:rsidRPr="00CC70FB">
              <w:rPr>
                <w:rFonts w:ascii="宋体" w:hAnsi="宋体" w:cs="宋体" w:hint="eastAsia"/>
                <w:color w:val="000000"/>
                <w:kern w:val="0"/>
                <w:szCs w:val="21"/>
              </w:rPr>
              <w:t>)</w:t>
            </w:r>
          </w:p>
        </w:tc>
        <w:tc>
          <w:tcPr>
            <w:tcW w:w="1084" w:type="pct"/>
            <w:shd w:val="clear" w:color="auto" w:fill="FFFFFF" w:themeFill="background1"/>
            <w:vAlign w:val="center"/>
          </w:tcPr>
          <w:p w14:paraId="232038E9" w14:textId="55AE91E7" w:rsidR="000D2925" w:rsidRPr="00CC70FB" w:rsidRDefault="000D2925" w:rsidP="000D2925">
            <w:pPr>
              <w:widowControl/>
              <w:jc w:val="center"/>
              <w:rPr>
                <w:rFonts w:ascii="宋体" w:hAnsi="宋体" w:cs="宋体"/>
                <w:color w:val="000000"/>
                <w:kern w:val="0"/>
                <w:szCs w:val="21"/>
              </w:rPr>
            </w:pPr>
            <w:r w:rsidRPr="00CC70FB">
              <w:rPr>
                <w:rFonts w:ascii="宋体" w:hAnsi="宋体" w:cs="宋体"/>
                <w:color w:val="000000"/>
                <w:kern w:val="0"/>
                <w:szCs w:val="21"/>
              </w:rPr>
              <w:t>4</w:t>
            </w:r>
            <w:r w:rsidRPr="00CC70FB">
              <w:rPr>
                <w:rFonts w:ascii="宋体" w:hAnsi="宋体" w:cs="宋体" w:hint="eastAsia"/>
                <w:color w:val="000000"/>
                <w:kern w:val="0"/>
                <w:szCs w:val="21"/>
              </w:rPr>
              <w:t>台</w:t>
            </w:r>
          </w:p>
        </w:tc>
      </w:tr>
      <w:tr w:rsidR="000D2925" w:rsidRPr="00CC70FB" w14:paraId="1AC5B3C6" w14:textId="77777777" w:rsidTr="000D2925">
        <w:trPr>
          <w:trHeight w:val="335"/>
        </w:trPr>
        <w:tc>
          <w:tcPr>
            <w:tcW w:w="448" w:type="pct"/>
            <w:shd w:val="clear" w:color="auto" w:fill="FFFFFF" w:themeFill="background1"/>
            <w:noWrap/>
            <w:vAlign w:val="center"/>
          </w:tcPr>
          <w:p w14:paraId="3D4FAE30"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6</w:t>
            </w:r>
          </w:p>
        </w:tc>
        <w:tc>
          <w:tcPr>
            <w:tcW w:w="1383" w:type="pct"/>
            <w:shd w:val="clear" w:color="auto" w:fill="FFFFFF" w:themeFill="background1"/>
            <w:noWrap/>
            <w:vAlign w:val="center"/>
          </w:tcPr>
          <w:p w14:paraId="34DA2D32"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刀片服务器</w:t>
            </w:r>
          </w:p>
        </w:tc>
        <w:tc>
          <w:tcPr>
            <w:tcW w:w="2085" w:type="pct"/>
            <w:shd w:val="clear" w:color="auto" w:fill="FFFFFF" w:themeFill="background1"/>
            <w:noWrap/>
            <w:vAlign w:val="center"/>
          </w:tcPr>
          <w:p w14:paraId="3104B520"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思科UCS刀片</w:t>
            </w:r>
          </w:p>
        </w:tc>
        <w:tc>
          <w:tcPr>
            <w:tcW w:w="1084" w:type="pct"/>
            <w:shd w:val="clear" w:color="auto" w:fill="FFFFFF" w:themeFill="background1"/>
            <w:vAlign w:val="center"/>
          </w:tcPr>
          <w:p w14:paraId="35897180" w14:textId="2520212A"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3框</w:t>
            </w:r>
          </w:p>
        </w:tc>
      </w:tr>
      <w:tr w:rsidR="000D2925" w:rsidRPr="00CC70FB" w14:paraId="2F88282F" w14:textId="77777777" w:rsidTr="000D2925">
        <w:trPr>
          <w:trHeight w:val="335"/>
        </w:trPr>
        <w:tc>
          <w:tcPr>
            <w:tcW w:w="448" w:type="pct"/>
            <w:shd w:val="clear" w:color="auto" w:fill="FFFFFF" w:themeFill="background1"/>
            <w:noWrap/>
            <w:vAlign w:val="center"/>
          </w:tcPr>
          <w:p w14:paraId="2D8E7CCF"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7</w:t>
            </w:r>
          </w:p>
        </w:tc>
        <w:tc>
          <w:tcPr>
            <w:tcW w:w="1383" w:type="pct"/>
            <w:shd w:val="clear" w:color="auto" w:fill="FFFFFF" w:themeFill="background1"/>
            <w:noWrap/>
            <w:vAlign w:val="center"/>
          </w:tcPr>
          <w:p w14:paraId="4E56EEC9"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8路服务器</w:t>
            </w:r>
          </w:p>
        </w:tc>
        <w:tc>
          <w:tcPr>
            <w:tcW w:w="2085" w:type="pct"/>
            <w:shd w:val="clear" w:color="auto" w:fill="FFFFFF" w:themeFill="background1"/>
            <w:noWrap/>
            <w:vAlign w:val="center"/>
          </w:tcPr>
          <w:p w14:paraId="781369D6"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浪潮</w:t>
            </w:r>
          </w:p>
        </w:tc>
        <w:tc>
          <w:tcPr>
            <w:tcW w:w="1084" w:type="pct"/>
            <w:shd w:val="clear" w:color="auto" w:fill="FFFFFF" w:themeFill="background1"/>
            <w:vAlign w:val="center"/>
          </w:tcPr>
          <w:p w14:paraId="04B419C4" w14:textId="5CA4FE5B"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2台</w:t>
            </w:r>
          </w:p>
        </w:tc>
      </w:tr>
      <w:tr w:rsidR="000D2925" w:rsidRPr="00CC70FB" w14:paraId="266B3F2C" w14:textId="77777777" w:rsidTr="000D2925">
        <w:trPr>
          <w:trHeight w:val="335"/>
        </w:trPr>
        <w:tc>
          <w:tcPr>
            <w:tcW w:w="448" w:type="pct"/>
            <w:shd w:val="clear" w:color="auto" w:fill="FFFFFF" w:themeFill="background1"/>
            <w:noWrap/>
            <w:vAlign w:val="center"/>
          </w:tcPr>
          <w:p w14:paraId="157A607A" w14:textId="77777777" w:rsidR="000D2925" w:rsidRPr="00CC70FB" w:rsidRDefault="000D2925" w:rsidP="000D2925">
            <w:pPr>
              <w:widowControl/>
              <w:jc w:val="center"/>
              <w:rPr>
                <w:rFonts w:ascii="宋体" w:hAnsi="宋体" w:cs="宋体"/>
                <w:color w:val="000000"/>
                <w:szCs w:val="21"/>
              </w:rPr>
            </w:pPr>
            <w:r w:rsidRPr="00CC70FB">
              <w:rPr>
                <w:rFonts w:ascii="宋体" w:hAnsi="宋体" w:cs="宋体" w:hint="eastAsia"/>
                <w:color w:val="000000"/>
                <w:szCs w:val="21"/>
              </w:rPr>
              <w:t>8</w:t>
            </w:r>
          </w:p>
        </w:tc>
        <w:tc>
          <w:tcPr>
            <w:tcW w:w="1383" w:type="pct"/>
            <w:shd w:val="clear" w:color="auto" w:fill="FFFFFF" w:themeFill="background1"/>
            <w:noWrap/>
            <w:vAlign w:val="center"/>
          </w:tcPr>
          <w:p w14:paraId="12D3F427" w14:textId="77777777"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网络设备</w:t>
            </w:r>
          </w:p>
        </w:tc>
        <w:tc>
          <w:tcPr>
            <w:tcW w:w="2085" w:type="pct"/>
            <w:shd w:val="clear" w:color="auto" w:fill="FFFFFF" w:themeFill="background1"/>
            <w:noWrap/>
            <w:vAlign w:val="center"/>
          </w:tcPr>
          <w:p w14:paraId="684A28C0" w14:textId="77777777" w:rsidR="000D2925" w:rsidRPr="00CC70FB" w:rsidRDefault="000D2925" w:rsidP="000D2925">
            <w:pPr>
              <w:widowControl/>
              <w:jc w:val="center"/>
              <w:rPr>
                <w:rFonts w:ascii="宋体" w:hAnsi="宋体" w:cs="宋体"/>
                <w:color w:val="000000"/>
                <w:kern w:val="0"/>
                <w:szCs w:val="21"/>
              </w:rPr>
            </w:pPr>
            <w:proofErr w:type="spellStart"/>
            <w:r w:rsidRPr="00CC70FB">
              <w:rPr>
                <w:rFonts w:ascii="宋体" w:hAnsi="宋体" w:cs="宋体" w:hint="eastAsia"/>
                <w:color w:val="000000"/>
                <w:kern w:val="0"/>
                <w:szCs w:val="21"/>
              </w:rPr>
              <w:t>radware</w:t>
            </w:r>
            <w:proofErr w:type="spellEnd"/>
            <w:r w:rsidRPr="00CC70FB">
              <w:rPr>
                <w:rFonts w:ascii="宋体" w:hAnsi="宋体" w:cs="宋体" w:hint="eastAsia"/>
                <w:color w:val="000000"/>
                <w:kern w:val="0"/>
                <w:szCs w:val="21"/>
              </w:rPr>
              <w:t>负载均衡</w:t>
            </w:r>
          </w:p>
        </w:tc>
        <w:tc>
          <w:tcPr>
            <w:tcW w:w="1084" w:type="pct"/>
            <w:shd w:val="clear" w:color="auto" w:fill="FFFFFF" w:themeFill="background1"/>
            <w:vAlign w:val="center"/>
          </w:tcPr>
          <w:p w14:paraId="09C0EFD0" w14:textId="40BEC871" w:rsidR="000D2925" w:rsidRPr="00CC70FB" w:rsidRDefault="000D2925" w:rsidP="000D2925">
            <w:pPr>
              <w:widowControl/>
              <w:jc w:val="center"/>
              <w:rPr>
                <w:rFonts w:ascii="宋体" w:hAnsi="宋体" w:cs="宋体"/>
                <w:color w:val="000000"/>
                <w:kern w:val="0"/>
                <w:szCs w:val="21"/>
              </w:rPr>
            </w:pPr>
            <w:r w:rsidRPr="00CC70FB">
              <w:rPr>
                <w:rFonts w:ascii="宋体" w:hAnsi="宋体" w:cs="宋体" w:hint="eastAsia"/>
                <w:color w:val="000000"/>
                <w:kern w:val="0"/>
                <w:szCs w:val="21"/>
              </w:rPr>
              <w:t>2台</w:t>
            </w:r>
          </w:p>
        </w:tc>
      </w:tr>
    </w:tbl>
    <w:p w14:paraId="7B633F17" w14:textId="77777777" w:rsidR="004B6C4F" w:rsidRPr="00CC70FB" w:rsidRDefault="007D48CE">
      <w:pPr>
        <w:spacing w:line="360" w:lineRule="auto"/>
        <w:rPr>
          <w:rFonts w:ascii="宋体" w:hAnsi="宋体" w:cs="宋体"/>
          <w:kern w:val="0"/>
          <w:szCs w:val="21"/>
        </w:rPr>
      </w:pPr>
      <w:r w:rsidRPr="00CC70FB">
        <w:rPr>
          <w:rFonts w:ascii="宋体" w:hAnsi="宋体" w:cs="宋体" w:hint="eastAsia"/>
          <w:kern w:val="0"/>
          <w:szCs w:val="21"/>
        </w:rPr>
        <w:t>备注：</w:t>
      </w:r>
      <w:r w:rsidRPr="00CC70FB">
        <w:rPr>
          <w:rFonts w:ascii="宋体" w:hAnsi="宋体" w:cs="宋体" w:hint="eastAsia"/>
          <w:color w:val="000000"/>
          <w:kern w:val="0"/>
          <w:szCs w:val="21"/>
        </w:rPr>
        <w:t>※</w:t>
      </w:r>
      <w:r w:rsidRPr="00CC70FB">
        <w:rPr>
          <w:rFonts w:ascii="宋体" w:hAnsi="宋体" w:cs="宋体" w:hint="eastAsia"/>
          <w:kern w:val="0"/>
          <w:szCs w:val="21"/>
        </w:rPr>
        <w:t>为本项目关键设备</w:t>
      </w:r>
    </w:p>
    <w:p w14:paraId="297859D5" w14:textId="77777777" w:rsidR="004B6C4F" w:rsidRPr="00CC70FB" w:rsidRDefault="007D48CE" w:rsidP="000D2925">
      <w:pPr>
        <w:spacing w:line="360" w:lineRule="auto"/>
        <w:rPr>
          <w:rFonts w:ascii="宋体" w:hAnsi="宋体" w:cs="宋体"/>
          <w:b/>
          <w:kern w:val="0"/>
          <w:szCs w:val="21"/>
        </w:rPr>
      </w:pPr>
      <w:r w:rsidRPr="00CC70FB">
        <w:rPr>
          <w:rFonts w:ascii="宋体" w:hAnsi="宋体" w:cs="宋体" w:hint="eastAsia"/>
          <w:b/>
          <w:kern w:val="0"/>
          <w:szCs w:val="21"/>
        </w:rPr>
        <w:t>二、资格审查方式</w:t>
      </w:r>
    </w:p>
    <w:p w14:paraId="091AF941" w14:textId="12B347A4" w:rsidR="004B6C4F" w:rsidRPr="00CC70FB" w:rsidRDefault="007D48CE" w:rsidP="000D2925">
      <w:pPr>
        <w:spacing w:line="360" w:lineRule="auto"/>
        <w:ind w:firstLineChars="200" w:firstLine="422"/>
        <w:rPr>
          <w:rFonts w:ascii="宋体" w:hAnsi="宋体" w:cs="宋体"/>
          <w:b/>
          <w:bCs/>
          <w:kern w:val="0"/>
          <w:szCs w:val="21"/>
          <w:u w:val="single"/>
        </w:rPr>
      </w:pPr>
      <w:r w:rsidRPr="00CC70FB">
        <w:rPr>
          <w:rFonts w:ascii="宋体" w:hAnsi="宋体" w:cs="宋体" w:hint="eastAsia"/>
          <w:b/>
          <w:bCs/>
          <w:kern w:val="0"/>
          <w:szCs w:val="21"/>
        </w:rPr>
        <w:t>资格后审。由评委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6AD8E0EB" w14:textId="77777777" w:rsidR="004B6C4F" w:rsidRPr="00CC70FB" w:rsidRDefault="007D48CE" w:rsidP="00CE2AFF">
      <w:pPr>
        <w:numPr>
          <w:ilvl w:val="255"/>
          <w:numId w:val="0"/>
        </w:numPr>
        <w:spacing w:line="360" w:lineRule="auto"/>
        <w:rPr>
          <w:szCs w:val="21"/>
        </w:rPr>
      </w:pPr>
      <w:r w:rsidRPr="00CC70FB">
        <w:rPr>
          <w:rFonts w:ascii="宋体" w:hAnsi="宋体" w:hint="eastAsia"/>
          <w:b/>
          <w:szCs w:val="21"/>
        </w:rPr>
        <w:t>三、合格供应商的基本资格要求</w:t>
      </w:r>
    </w:p>
    <w:p w14:paraId="1D397AF4" w14:textId="0F2AF521"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1.供应商须为</w:t>
      </w:r>
      <w:r w:rsidR="00463740" w:rsidRPr="00CC70FB">
        <w:rPr>
          <w:rFonts w:ascii="宋体" w:hAnsi="宋体" w:cs="宋体"/>
          <w:bCs/>
          <w:kern w:val="0"/>
          <w:szCs w:val="21"/>
        </w:rPr>
        <w:t>在中华人民共和国境内合法注册的独立法人，遵守中国有关法律、法规，具有良好的商业信誉</w:t>
      </w:r>
      <w:r w:rsidR="00463740" w:rsidRPr="00CC70FB">
        <w:rPr>
          <w:rFonts w:ascii="宋体" w:hAnsi="宋体" w:cs="宋体" w:hint="eastAsia"/>
          <w:bCs/>
          <w:kern w:val="0"/>
          <w:szCs w:val="21"/>
        </w:rPr>
        <w:t>（提供营业执照复印件）</w:t>
      </w:r>
    </w:p>
    <w:p w14:paraId="412EA58D"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2.供应商须提供经第三方审计的201</w:t>
      </w:r>
      <w:r w:rsidRPr="00CC70FB">
        <w:rPr>
          <w:rFonts w:ascii="宋体" w:hAnsi="宋体" w:cs="宋体"/>
          <w:kern w:val="0"/>
          <w:szCs w:val="21"/>
        </w:rPr>
        <w:t>9</w:t>
      </w:r>
      <w:r w:rsidRPr="00CC70FB">
        <w:rPr>
          <w:rFonts w:ascii="宋体" w:hAnsi="宋体" w:cs="宋体" w:hint="eastAsia"/>
          <w:kern w:val="0"/>
          <w:szCs w:val="21"/>
        </w:rPr>
        <w:t>年度和20</w:t>
      </w:r>
      <w:r w:rsidRPr="00CC70FB">
        <w:rPr>
          <w:rFonts w:ascii="宋体" w:hAnsi="宋体" w:cs="宋体"/>
          <w:kern w:val="0"/>
          <w:szCs w:val="21"/>
        </w:rPr>
        <w:t>20</w:t>
      </w:r>
      <w:r w:rsidRPr="00CC70FB">
        <w:rPr>
          <w:rFonts w:ascii="宋体" w:hAnsi="宋体" w:cs="宋体" w:hint="eastAsia"/>
          <w:kern w:val="0"/>
          <w:szCs w:val="21"/>
        </w:rPr>
        <w:t>年度的财务报表。</w:t>
      </w:r>
    </w:p>
    <w:p w14:paraId="3591F3EE"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kern w:val="0"/>
          <w:szCs w:val="21"/>
        </w:rPr>
        <w:t>3</w:t>
      </w:r>
      <w:r w:rsidRPr="00CC70FB">
        <w:rPr>
          <w:rFonts w:ascii="宋体" w:hAnsi="宋体" w:cs="宋体" w:hint="eastAsia"/>
          <w:kern w:val="0"/>
          <w:szCs w:val="21"/>
        </w:rPr>
        <w:t>.供应商须在响应文件中提供有效的</w:t>
      </w:r>
      <w:r w:rsidRPr="00CC70FB">
        <w:rPr>
          <w:rFonts w:ascii="宋体" w:hAnsi="宋体" w:cs="宋体"/>
          <w:kern w:val="0"/>
          <w:szCs w:val="21"/>
        </w:rPr>
        <w:t>ISO9000</w:t>
      </w:r>
      <w:r w:rsidRPr="00CC70FB">
        <w:rPr>
          <w:rFonts w:ascii="宋体" w:hAnsi="宋体" w:cs="宋体" w:hint="eastAsia"/>
          <w:kern w:val="0"/>
          <w:szCs w:val="21"/>
        </w:rPr>
        <w:t>系列认证。</w:t>
      </w:r>
    </w:p>
    <w:p w14:paraId="3B47C5E8"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kern w:val="0"/>
          <w:szCs w:val="21"/>
        </w:rPr>
        <w:t>4</w:t>
      </w:r>
      <w:r w:rsidRPr="00CC70FB">
        <w:rPr>
          <w:rFonts w:ascii="宋体" w:hAnsi="宋体" w:cs="宋体" w:hint="eastAsia"/>
          <w:kern w:val="0"/>
          <w:szCs w:val="21"/>
        </w:rPr>
        <w:t>.供应商须提供对本项目直接保修和服务的承诺。（提供承诺书原件并加盖单位公章）</w:t>
      </w:r>
    </w:p>
    <w:p w14:paraId="4B8023F5"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5.供应商须提供本项目所需搬迁主要设备厂商</w:t>
      </w:r>
      <w:r w:rsidRPr="00CC70FB">
        <w:rPr>
          <w:rFonts w:ascii="宋体" w:hAnsi="宋体" w:cs="宋体"/>
          <w:kern w:val="0"/>
          <w:szCs w:val="21"/>
        </w:rPr>
        <w:t>Oracle</w:t>
      </w:r>
      <w:r w:rsidRPr="00CC70FB">
        <w:rPr>
          <w:rFonts w:ascii="宋体" w:hAnsi="宋体" w:cs="宋体" w:hint="eastAsia"/>
          <w:kern w:val="0"/>
          <w:szCs w:val="21"/>
        </w:rPr>
        <w:t>针对本次搬迁项目提供的授权文件。（提供盖章原件）</w:t>
      </w:r>
    </w:p>
    <w:p w14:paraId="0DF03D35" w14:textId="74F4C1C7"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6.供应商须具有良好的业绩和经验，自2018年1月1日至响应截止日前</w:t>
      </w:r>
      <w:r w:rsidR="00463740" w:rsidRPr="00CC70FB">
        <w:rPr>
          <w:rFonts w:ascii="宋体" w:hAnsi="宋体" w:cs="宋体" w:hint="eastAsia"/>
          <w:kern w:val="0"/>
          <w:szCs w:val="21"/>
        </w:rPr>
        <w:t>（以合同签订时间</w:t>
      </w:r>
      <w:r w:rsidR="00463740" w:rsidRPr="00CC70FB">
        <w:rPr>
          <w:rFonts w:ascii="宋体" w:hAnsi="宋体" w:cs="宋体" w:hint="eastAsia"/>
          <w:kern w:val="0"/>
          <w:szCs w:val="21"/>
        </w:rPr>
        <w:lastRenderedPageBreak/>
        <w:t>为准）</w:t>
      </w:r>
      <w:r w:rsidRPr="00CC70FB">
        <w:rPr>
          <w:rFonts w:ascii="宋体" w:hAnsi="宋体" w:cs="宋体" w:hint="eastAsia"/>
          <w:kern w:val="0"/>
          <w:szCs w:val="21"/>
        </w:rPr>
        <w:t>实施</w:t>
      </w:r>
      <w:proofErr w:type="gramStart"/>
      <w:r w:rsidRPr="00CC70FB">
        <w:rPr>
          <w:rFonts w:ascii="宋体" w:hAnsi="宋体" w:cs="宋体" w:hint="eastAsia"/>
          <w:kern w:val="0"/>
          <w:szCs w:val="21"/>
        </w:rPr>
        <w:t>过维保服务</w:t>
      </w:r>
      <w:proofErr w:type="gramEnd"/>
      <w:r w:rsidRPr="00CC70FB">
        <w:rPr>
          <w:rFonts w:ascii="宋体" w:hAnsi="宋体" w:cs="宋体" w:hint="eastAsia"/>
          <w:kern w:val="0"/>
          <w:szCs w:val="21"/>
        </w:rPr>
        <w:t>项目，且运行状况良好，须提供合同复印件。</w:t>
      </w:r>
    </w:p>
    <w:p w14:paraId="5468CD81" w14:textId="57DB867B"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7.供应商须具备完整的售后服务体系、具有快速响应维护能力，</w:t>
      </w:r>
      <w:r w:rsidRPr="00CC70FB">
        <w:rPr>
          <w:rFonts w:ascii="宋体" w:hAnsi="宋体" w:cs="宋体"/>
          <w:kern w:val="0"/>
          <w:szCs w:val="21"/>
        </w:rPr>
        <w:t>在</w:t>
      </w:r>
      <w:r w:rsidRPr="00CC70FB">
        <w:rPr>
          <w:rFonts w:ascii="宋体" w:hAnsi="宋体" w:cs="宋体" w:hint="eastAsia"/>
          <w:kern w:val="0"/>
          <w:szCs w:val="21"/>
        </w:rPr>
        <w:t>江苏</w:t>
      </w:r>
      <w:r w:rsidRPr="00CC70FB">
        <w:rPr>
          <w:rFonts w:ascii="宋体" w:hAnsi="宋体" w:cs="宋体"/>
          <w:kern w:val="0"/>
          <w:szCs w:val="21"/>
        </w:rPr>
        <w:t>须具有较大规模的销售</w:t>
      </w:r>
      <w:r w:rsidRPr="00CC70FB">
        <w:rPr>
          <w:rFonts w:ascii="宋体" w:hAnsi="宋体" w:cs="宋体" w:hint="eastAsia"/>
          <w:kern w:val="0"/>
          <w:szCs w:val="21"/>
        </w:rPr>
        <w:t>和</w:t>
      </w:r>
      <w:r w:rsidRPr="00CC70FB">
        <w:rPr>
          <w:rFonts w:ascii="宋体" w:hAnsi="宋体" w:cs="宋体"/>
          <w:kern w:val="0"/>
          <w:szCs w:val="21"/>
        </w:rPr>
        <w:t>售后服务的组织机构及完善快捷的技术支持能力，拥有固定可靠的有效服务网点</w:t>
      </w:r>
      <w:r w:rsidRPr="00CC70FB">
        <w:rPr>
          <w:rFonts w:ascii="宋体" w:hAnsi="宋体" w:cs="宋体" w:hint="eastAsia"/>
          <w:kern w:val="0"/>
          <w:szCs w:val="21"/>
        </w:rPr>
        <w:t>，</w:t>
      </w:r>
      <w:r w:rsidR="00463740" w:rsidRPr="00CC70FB">
        <w:rPr>
          <w:rFonts w:ascii="宋体" w:hAnsi="宋体" w:cs="宋体" w:hint="eastAsia"/>
          <w:bCs/>
          <w:kern w:val="0"/>
          <w:szCs w:val="21"/>
        </w:rPr>
        <w:t>或承诺中选后30天内在江苏设立售后服务机构</w:t>
      </w:r>
      <w:r w:rsidRPr="00CC70FB">
        <w:rPr>
          <w:rFonts w:ascii="宋体" w:hAnsi="宋体" w:cs="宋体" w:hint="eastAsia"/>
          <w:kern w:val="0"/>
          <w:szCs w:val="21"/>
        </w:rPr>
        <w:t>（</w:t>
      </w:r>
      <w:r w:rsidR="00463740" w:rsidRPr="00CC70FB">
        <w:rPr>
          <w:rFonts w:ascii="宋体" w:hAnsi="宋体" w:cs="宋体" w:hint="eastAsia"/>
          <w:kern w:val="0"/>
          <w:szCs w:val="21"/>
        </w:rPr>
        <w:t>提供证明材料</w:t>
      </w:r>
      <w:r w:rsidRPr="00CC70FB">
        <w:rPr>
          <w:rFonts w:ascii="宋体" w:hAnsi="宋体" w:cs="宋体" w:hint="eastAsia"/>
          <w:kern w:val="0"/>
          <w:szCs w:val="21"/>
        </w:rPr>
        <w:t>）</w:t>
      </w:r>
      <w:r w:rsidRPr="00CC70FB">
        <w:rPr>
          <w:rFonts w:ascii="宋体" w:hAnsi="宋体" w:cs="宋体"/>
          <w:kern w:val="0"/>
          <w:szCs w:val="21"/>
        </w:rPr>
        <w:t>。</w:t>
      </w:r>
    </w:p>
    <w:p w14:paraId="53A0B0FE"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8.供应商单位负责人为同一人或者存在直接控股、管理关系的不同供应商，不得参加同一标段磋商或者未划分标段的同一采购项目磋商。</w:t>
      </w:r>
    </w:p>
    <w:p w14:paraId="56B2E606" w14:textId="77777777" w:rsidR="004B6C4F" w:rsidRPr="00CC70FB" w:rsidRDefault="007D48CE" w:rsidP="00CC70FB">
      <w:pPr>
        <w:spacing w:line="360" w:lineRule="auto"/>
        <w:jc w:val="left"/>
        <w:rPr>
          <w:szCs w:val="21"/>
        </w:rPr>
      </w:pPr>
      <w:r w:rsidRPr="00CC70FB">
        <w:rPr>
          <w:rFonts w:ascii="宋体" w:hAnsi="宋体" w:cs="宋体" w:hint="eastAsia"/>
          <w:kern w:val="0"/>
          <w:szCs w:val="21"/>
        </w:rPr>
        <w:t>9.法定代表人为同一个人的两个及两个以上法人，母公司与全资子公司/由其控股的子公司，不得同时参与本项目</w:t>
      </w:r>
      <w:r w:rsidRPr="00CC70FB">
        <w:rPr>
          <w:rFonts w:ascii="宋体" w:hAnsi="宋体" w:cs="宋体"/>
          <w:kern w:val="0"/>
          <w:szCs w:val="21"/>
        </w:rPr>
        <w:t>。</w:t>
      </w:r>
    </w:p>
    <w:p w14:paraId="282F67A5" w14:textId="77777777" w:rsidR="004B6C4F" w:rsidRPr="00CC70FB" w:rsidRDefault="007D48CE" w:rsidP="00CC70FB">
      <w:pPr>
        <w:spacing w:line="360" w:lineRule="auto"/>
        <w:jc w:val="left"/>
        <w:rPr>
          <w:rFonts w:ascii="宋体" w:hAnsi="宋体" w:cs="宋体"/>
          <w:kern w:val="0"/>
          <w:szCs w:val="21"/>
        </w:rPr>
      </w:pPr>
      <w:r w:rsidRPr="00CC70FB">
        <w:rPr>
          <w:rFonts w:ascii="宋体" w:hAnsi="宋体" w:cs="宋体" w:hint="eastAsia"/>
          <w:kern w:val="0"/>
          <w:szCs w:val="21"/>
        </w:rPr>
        <w:t>10.供应商须在法律和财务上独立、合法运作并独立于采购人和采购代理机构，不得直接或间接地与采购人为本项目所委托的咨询公司或其附属机构有任何关联</w:t>
      </w:r>
      <w:r w:rsidRPr="00CC70FB">
        <w:rPr>
          <w:rFonts w:ascii="宋体" w:hAnsi="宋体" w:cs="宋体"/>
          <w:kern w:val="0"/>
          <w:szCs w:val="21"/>
        </w:rPr>
        <w:t>。</w:t>
      </w:r>
    </w:p>
    <w:p w14:paraId="705EF667" w14:textId="203EF273" w:rsidR="004B6C4F" w:rsidRPr="00CC70FB" w:rsidRDefault="007D48CE" w:rsidP="00CC70FB">
      <w:pPr>
        <w:rPr>
          <w:rFonts w:ascii="宋体" w:hAnsi="宋体" w:cs="宋体"/>
          <w:kern w:val="0"/>
          <w:szCs w:val="21"/>
        </w:rPr>
      </w:pPr>
      <w:r w:rsidRPr="00CC70FB">
        <w:rPr>
          <w:rFonts w:ascii="宋体" w:hAnsi="宋体" w:cs="宋体" w:hint="eastAsia"/>
          <w:kern w:val="0"/>
          <w:szCs w:val="21"/>
        </w:rPr>
        <w:t>1</w:t>
      </w:r>
      <w:r w:rsidR="00463740" w:rsidRPr="00CC70FB">
        <w:rPr>
          <w:rFonts w:ascii="宋体" w:hAnsi="宋体" w:cs="宋体"/>
          <w:kern w:val="0"/>
          <w:szCs w:val="21"/>
        </w:rPr>
        <w:t>1</w:t>
      </w:r>
      <w:r w:rsidRPr="00CC70FB">
        <w:rPr>
          <w:rFonts w:ascii="宋体" w:hAnsi="宋体" w:cs="宋体" w:hint="eastAsia"/>
          <w:kern w:val="0"/>
          <w:szCs w:val="21"/>
        </w:rPr>
        <w:t>.本项目不接受联合体响应。</w:t>
      </w:r>
    </w:p>
    <w:p w14:paraId="061FCF0C" w14:textId="7F6E1A41" w:rsidR="004B6C4F" w:rsidRPr="00CC70FB" w:rsidRDefault="007D48CE">
      <w:pPr>
        <w:spacing w:line="360" w:lineRule="auto"/>
        <w:rPr>
          <w:rFonts w:ascii="宋体" w:hAnsi="宋体" w:cs="宋体"/>
          <w:b/>
          <w:kern w:val="0"/>
          <w:szCs w:val="21"/>
        </w:rPr>
      </w:pPr>
      <w:r w:rsidRPr="00CC70FB">
        <w:rPr>
          <w:rFonts w:ascii="宋体" w:hAnsi="宋体" w:cs="宋体" w:hint="eastAsia"/>
          <w:b/>
          <w:kern w:val="0"/>
          <w:szCs w:val="21"/>
        </w:rPr>
        <w:t>四、竞争性磋商文件的</w:t>
      </w:r>
      <w:r w:rsidR="00463740" w:rsidRPr="00CC70FB">
        <w:rPr>
          <w:rFonts w:ascii="宋体" w:hAnsi="宋体" w:cs="宋体" w:hint="eastAsia"/>
          <w:b/>
          <w:kern w:val="0"/>
          <w:szCs w:val="21"/>
        </w:rPr>
        <w:t>获取</w:t>
      </w:r>
    </w:p>
    <w:p w14:paraId="17BD8847" w14:textId="03DABEA8" w:rsidR="00CE2AFF" w:rsidRPr="00CC70FB" w:rsidRDefault="00CE2AFF" w:rsidP="00CE2AFF">
      <w:pPr>
        <w:spacing w:line="360" w:lineRule="auto"/>
        <w:ind w:firstLineChars="200" w:firstLine="420"/>
        <w:rPr>
          <w:bCs/>
          <w:szCs w:val="21"/>
        </w:rPr>
      </w:pPr>
      <w:r w:rsidRPr="00CC70FB">
        <w:rPr>
          <w:bCs/>
          <w:szCs w:val="21"/>
        </w:rPr>
        <w:t>发</w:t>
      </w:r>
      <w:r w:rsidRPr="00CC70FB">
        <w:rPr>
          <w:rFonts w:hint="eastAsia"/>
          <w:bCs/>
          <w:szCs w:val="21"/>
        </w:rPr>
        <w:t>布及登记</w:t>
      </w:r>
      <w:r w:rsidRPr="00CC70FB">
        <w:rPr>
          <w:bCs/>
          <w:szCs w:val="21"/>
        </w:rPr>
        <w:t>时间：</w:t>
      </w:r>
      <w:r w:rsidRPr="00CC70FB">
        <w:rPr>
          <w:rFonts w:hint="eastAsia"/>
          <w:bCs/>
          <w:szCs w:val="21"/>
        </w:rPr>
        <w:t>2021</w:t>
      </w:r>
      <w:r w:rsidRPr="00CC70FB">
        <w:rPr>
          <w:rFonts w:hint="eastAsia"/>
          <w:bCs/>
          <w:szCs w:val="21"/>
        </w:rPr>
        <w:t>年</w:t>
      </w:r>
      <w:r w:rsidR="000B63F7">
        <w:rPr>
          <w:bCs/>
          <w:szCs w:val="21"/>
          <w:lang w:val="en-GB"/>
        </w:rPr>
        <w:t>9</w:t>
      </w:r>
      <w:r w:rsidRPr="00CC70FB">
        <w:rPr>
          <w:rFonts w:hint="eastAsia"/>
          <w:bCs/>
          <w:szCs w:val="21"/>
        </w:rPr>
        <w:t>月</w:t>
      </w:r>
      <w:r w:rsidR="000B63F7">
        <w:rPr>
          <w:bCs/>
          <w:szCs w:val="21"/>
          <w:lang w:val="en-GB"/>
        </w:rPr>
        <w:t>29</w:t>
      </w:r>
      <w:r w:rsidRPr="00CC70FB">
        <w:rPr>
          <w:rFonts w:hint="eastAsia"/>
          <w:bCs/>
          <w:szCs w:val="21"/>
        </w:rPr>
        <w:t>日至</w:t>
      </w:r>
      <w:r w:rsidRPr="00CC70FB">
        <w:rPr>
          <w:rFonts w:hint="eastAsia"/>
          <w:bCs/>
          <w:szCs w:val="21"/>
        </w:rPr>
        <w:t>2021</w:t>
      </w:r>
      <w:r w:rsidRPr="00CC70FB">
        <w:rPr>
          <w:rFonts w:hint="eastAsia"/>
          <w:bCs/>
          <w:szCs w:val="21"/>
        </w:rPr>
        <w:t>年</w:t>
      </w:r>
      <w:r w:rsidR="000B63F7">
        <w:rPr>
          <w:bCs/>
          <w:szCs w:val="21"/>
          <w:lang w:val="en-GB"/>
        </w:rPr>
        <w:t>10</w:t>
      </w:r>
      <w:r w:rsidRPr="00CC70FB">
        <w:rPr>
          <w:rFonts w:hint="eastAsia"/>
          <w:bCs/>
          <w:szCs w:val="21"/>
        </w:rPr>
        <w:t>月</w:t>
      </w:r>
      <w:r w:rsidR="000B63F7">
        <w:rPr>
          <w:bCs/>
          <w:szCs w:val="21"/>
          <w:lang w:val="en-GB"/>
        </w:rPr>
        <w:t>8</w:t>
      </w:r>
      <w:r w:rsidRPr="00CC70FB">
        <w:rPr>
          <w:rFonts w:hint="eastAsia"/>
          <w:bCs/>
          <w:szCs w:val="21"/>
        </w:rPr>
        <w:t>日</w:t>
      </w:r>
      <w:r w:rsidRPr="00CC70FB">
        <w:rPr>
          <w:bCs/>
          <w:szCs w:val="21"/>
        </w:rPr>
        <w:t>止，每日上午</w:t>
      </w:r>
      <w:r w:rsidRPr="00CC70FB">
        <w:rPr>
          <w:bCs/>
          <w:szCs w:val="21"/>
        </w:rPr>
        <w:t>9</w:t>
      </w:r>
      <w:r w:rsidRPr="00CC70FB">
        <w:rPr>
          <w:bCs/>
          <w:szCs w:val="21"/>
        </w:rPr>
        <w:t>：</w:t>
      </w:r>
      <w:r w:rsidRPr="00CC70FB">
        <w:rPr>
          <w:bCs/>
          <w:szCs w:val="21"/>
        </w:rPr>
        <w:t>00-12</w:t>
      </w:r>
      <w:r w:rsidRPr="00CC70FB">
        <w:rPr>
          <w:bCs/>
          <w:szCs w:val="21"/>
        </w:rPr>
        <w:t>：</w:t>
      </w:r>
      <w:r w:rsidRPr="00CC70FB">
        <w:rPr>
          <w:bCs/>
          <w:szCs w:val="21"/>
        </w:rPr>
        <w:t>00</w:t>
      </w:r>
      <w:r w:rsidRPr="00CC70FB">
        <w:rPr>
          <w:bCs/>
          <w:szCs w:val="21"/>
        </w:rPr>
        <w:t>，下午</w:t>
      </w:r>
      <w:r w:rsidRPr="00CC70FB">
        <w:rPr>
          <w:bCs/>
          <w:szCs w:val="21"/>
        </w:rPr>
        <w:t>1</w:t>
      </w:r>
      <w:r w:rsidRPr="00CC70FB">
        <w:rPr>
          <w:rFonts w:hint="eastAsia"/>
          <w:bCs/>
          <w:szCs w:val="21"/>
        </w:rPr>
        <w:t>4</w:t>
      </w:r>
      <w:r w:rsidRPr="00CC70FB">
        <w:rPr>
          <w:bCs/>
          <w:szCs w:val="21"/>
        </w:rPr>
        <w:t>：</w:t>
      </w:r>
      <w:r w:rsidRPr="00CC70FB">
        <w:rPr>
          <w:bCs/>
          <w:szCs w:val="21"/>
        </w:rPr>
        <w:t>00-17</w:t>
      </w:r>
      <w:r w:rsidRPr="00CC70FB">
        <w:rPr>
          <w:bCs/>
          <w:szCs w:val="21"/>
        </w:rPr>
        <w:t>：</w:t>
      </w:r>
      <w:r w:rsidRPr="00CC70FB">
        <w:rPr>
          <w:bCs/>
          <w:szCs w:val="21"/>
        </w:rPr>
        <w:t>00</w:t>
      </w:r>
      <w:r w:rsidRPr="00CC70FB">
        <w:rPr>
          <w:bCs/>
          <w:szCs w:val="21"/>
        </w:rPr>
        <w:t>（北京时间，节假日除外）。</w:t>
      </w:r>
    </w:p>
    <w:p w14:paraId="5D21D6F2" w14:textId="2271BD2B" w:rsidR="00CE2AFF" w:rsidRPr="00CC70FB" w:rsidRDefault="00CE2AFF" w:rsidP="00CE2AFF">
      <w:pPr>
        <w:spacing w:line="360" w:lineRule="auto"/>
        <w:ind w:firstLineChars="200" w:firstLine="420"/>
        <w:rPr>
          <w:szCs w:val="21"/>
        </w:rPr>
      </w:pPr>
      <w:bookmarkStart w:id="2" w:name="_Toc440442862"/>
      <w:bookmarkStart w:id="3" w:name="_Toc439921407"/>
      <w:r w:rsidRPr="00CC70FB">
        <w:rPr>
          <w:szCs w:val="21"/>
        </w:rPr>
        <w:t>发</w:t>
      </w:r>
      <w:r w:rsidRPr="00CC70FB">
        <w:rPr>
          <w:rFonts w:hint="eastAsia"/>
          <w:szCs w:val="21"/>
        </w:rPr>
        <w:t>放</w:t>
      </w:r>
      <w:r w:rsidRPr="00CC70FB">
        <w:rPr>
          <w:szCs w:val="21"/>
        </w:rPr>
        <w:t>方式：</w:t>
      </w:r>
      <w:bookmarkEnd w:id="2"/>
      <w:bookmarkEnd w:id="3"/>
      <w:r w:rsidRPr="00CC70FB">
        <w:rPr>
          <w:rFonts w:hint="eastAsia"/>
          <w:szCs w:val="21"/>
        </w:rPr>
        <w:t>竞争性磋商文件在网站上自行下载</w:t>
      </w:r>
      <w:r w:rsidRPr="00CC70FB">
        <w:rPr>
          <w:szCs w:val="21"/>
        </w:rPr>
        <w:t>，请响应人联系采购人</w:t>
      </w:r>
      <w:r w:rsidRPr="00CC70FB">
        <w:rPr>
          <w:rFonts w:hint="eastAsia"/>
          <w:szCs w:val="21"/>
        </w:rPr>
        <w:t>进行报名登记，未在文件发放日内完成登记的不得参与本项目</w:t>
      </w:r>
      <w:r w:rsidRPr="00CC70FB">
        <w:rPr>
          <w:szCs w:val="21"/>
        </w:rPr>
        <w:t>。</w:t>
      </w:r>
    </w:p>
    <w:p w14:paraId="763FE2DE" w14:textId="7918B01E" w:rsidR="00CE2AFF" w:rsidRPr="00CC70FB" w:rsidRDefault="00CE2AFF" w:rsidP="00CE2AFF">
      <w:pPr>
        <w:spacing w:line="360" w:lineRule="auto"/>
        <w:ind w:firstLineChars="200" w:firstLine="420"/>
        <w:rPr>
          <w:szCs w:val="21"/>
        </w:rPr>
      </w:pPr>
      <w:r w:rsidRPr="00CC70FB">
        <w:rPr>
          <w:rFonts w:hint="eastAsia"/>
          <w:szCs w:val="21"/>
        </w:rPr>
        <w:t>登记方式：请响应人将该项目负责人姓名、联系电话</w:t>
      </w:r>
      <w:r w:rsidRPr="00CC70FB">
        <w:rPr>
          <w:szCs w:val="21"/>
        </w:rPr>
        <w:t>（</w:t>
      </w:r>
      <w:r w:rsidRPr="00CC70FB">
        <w:rPr>
          <w:rFonts w:hint="eastAsia"/>
          <w:szCs w:val="21"/>
        </w:rPr>
        <w:t>手机</w:t>
      </w:r>
      <w:r w:rsidRPr="00CC70FB">
        <w:rPr>
          <w:szCs w:val="21"/>
        </w:rPr>
        <w:t>）</w:t>
      </w:r>
      <w:r w:rsidRPr="00CC70FB">
        <w:rPr>
          <w:rFonts w:hint="eastAsia"/>
          <w:szCs w:val="21"/>
        </w:rPr>
        <w:t>、联系信箱发至采购人该项目联系人，超过</w:t>
      </w:r>
      <w:r w:rsidRPr="00CC70FB">
        <w:rPr>
          <w:rFonts w:hint="eastAsia"/>
          <w:bCs/>
          <w:szCs w:val="21"/>
        </w:rPr>
        <w:t>2021</w:t>
      </w:r>
      <w:r w:rsidRPr="00CC70FB">
        <w:rPr>
          <w:rFonts w:hint="eastAsia"/>
          <w:bCs/>
          <w:szCs w:val="21"/>
        </w:rPr>
        <w:t>年</w:t>
      </w:r>
      <w:r w:rsidR="000B63F7">
        <w:rPr>
          <w:bCs/>
          <w:szCs w:val="21"/>
          <w:lang w:val="en-GB"/>
        </w:rPr>
        <w:t>10</w:t>
      </w:r>
      <w:r w:rsidRPr="00CC70FB">
        <w:rPr>
          <w:rFonts w:hint="eastAsia"/>
          <w:bCs/>
          <w:szCs w:val="21"/>
        </w:rPr>
        <w:t>月</w:t>
      </w:r>
      <w:r w:rsidR="000B63F7">
        <w:rPr>
          <w:bCs/>
          <w:szCs w:val="21"/>
          <w:lang w:val="en-GB"/>
        </w:rPr>
        <w:t>8</w:t>
      </w:r>
      <w:r w:rsidRPr="00CC70FB">
        <w:rPr>
          <w:rFonts w:hint="eastAsia"/>
          <w:bCs/>
          <w:szCs w:val="21"/>
        </w:rPr>
        <w:t>日</w:t>
      </w:r>
      <w:r w:rsidRPr="00CC70FB">
        <w:rPr>
          <w:rFonts w:hint="eastAsia"/>
          <w:szCs w:val="21"/>
        </w:rPr>
        <w:t>下午</w:t>
      </w:r>
      <w:r w:rsidRPr="00CC70FB">
        <w:rPr>
          <w:szCs w:val="21"/>
        </w:rPr>
        <w:t>17</w:t>
      </w:r>
      <w:r w:rsidRPr="00CC70FB">
        <w:rPr>
          <w:rFonts w:hint="eastAsia"/>
          <w:szCs w:val="21"/>
        </w:rPr>
        <w:t>:</w:t>
      </w:r>
      <w:r w:rsidRPr="00CC70FB">
        <w:rPr>
          <w:szCs w:val="21"/>
        </w:rPr>
        <w:t>00</w:t>
      </w:r>
      <w:r w:rsidRPr="00CC70FB">
        <w:rPr>
          <w:rFonts w:hint="eastAsia"/>
          <w:szCs w:val="21"/>
        </w:rPr>
        <w:t>再登记的视为无效。</w:t>
      </w:r>
    </w:p>
    <w:p w14:paraId="4ED91A6E" w14:textId="1D033CA2" w:rsidR="00CE2AFF" w:rsidRPr="00CC70FB" w:rsidRDefault="00CE2AFF">
      <w:pPr>
        <w:spacing w:line="360" w:lineRule="auto"/>
        <w:ind w:firstLineChars="200" w:firstLine="420"/>
        <w:rPr>
          <w:szCs w:val="21"/>
        </w:rPr>
      </w:pPr>
      <w:r w:rsidRPr="00CC70FB">
        <w:rPr>
          <w:szCs w:val="21"/>
        </w:rPr>
        <w:t>项目联系人：</w:t>
      </w:r>
      <w:r w:rsidRPr="00CC70FB">
        <w:rPr>
          <w:rFonts w:hint="eastAsia"/>
          <w:szCs w:val="21"/>
        </w:rPr>
        <w:t>采购部门</w:t>
      </w:r>
      <w:r w:rsidRPr="00CC70FB">
        <w:rPr>
          <w:rFonts w:hint="eastAsia"/>
          <w:szCs w:val="21"/>
        </w:rPr>
        <w:t>-</w:t>
      </w:r>
      <w:r w:rsidRPr="00CC70FB">
        <w:rPr>
          <w:rFonts w:hint="eastAsia"/>
          <w:szCs w:val="21"/>
        </w:rPr>
        <w:t>秦晋（</w:t>
      </w:r>
      <w:r w:rsidRPr="00CC70FB">
        <w:rPr>
          <w:rFonts w:hint="eastAsia"/>
          <w:szCs w:val="21"/>
        </w:rPr>
        <w:t>025-8673152</w:t>
      </w:r>
      <w:r w:rsidRPr="00CC70FB">
        <w:rPr>
          <w:szCs w:val="21"/>
        </w:rPr>
        <w:t>4</w:t>
      </w:r>
      <w:r w:rsidRPr="00CC70FB">
        <w:rPr>
          <w:rFonts w:hint="eastAsia"/>
          <w:szCs w:val="21"/>
        </w:rPr>
        <w:t>），需求部门</w:t>
      </w:r>
      <w:r w:rsidRPr="00CC70FB">
        <w:rPr>
          <w:rFonts w:hint="eastAsia"/>
          <w:szCs w:val="21"/>
        </w:rPr>
        <w:t>-</w:t>
      </w:r>
      <w:r w:rsidRPr="00CC70FB">
        <w:rPr>
          <w:rFonts w:hint="eastAsia"/>
          <w:szCs w:val="21"/>
        </w:rPr>
        <w:t>花泉（</w:t>
      </w:r>
      <w:r w:rsidRPr="00CC70FB">
        <w:rPr>
          <w:rFonts w:hint="eastAsia"/>
          <w:szCs w:val="21"/>
        </w:rPr>
        <w:t>025-8673</w:t>
      </w:r>
      <w:r w:rsidRPr="00CC70FB">
        <w:rPr>
          <w:szCs w:val="21"/>
        </w:rPr>
        <w:t>1606</w:t>
      </w:r>
      <w:r w:rsidRPr="00CC70FB">
        <w:rPr>
          <w:rFonts w:hint="eastAsia"/>
          <w:szCs w:val="21"/>
        </w:rPr>
        <w:t>）</w:t>
      </w:r>
    </w:p>
    <w:p w14:paraId="3FDA652B" w14:textId="6856FE30" w:rsidR="004B6C4F" w:rsidRPr="00CC70FB" w:rsidRDefault="007D48CE">
      <w:pPr>
        <w:spacing w:line="360" w:lineRule="auto"/>
        <w:rPr>
          <w:rFonts w:ascii="宋体" w:hAnsi="宋体" w:cs="宋体"/>
          <w:b/>
          <w:kern w:val="0"/>
          <w:szCs w:val="21"/>
        </w:rPr>
      </w:pPr>
      <w:r w:rsidRPr="00CC70FB">
        <w:rPr>
          <w:rFonts w:ascii="宋体" w:hAnsi="宋体" w:cs="宋体" w:hint="eastAsia"/>
          <w:b/>
          <w:kern w:val="0"/>
          <w:szCs w:val="21"/>
        </w:rPr>
        <w:t>五、响应文件的递交</w:t>
      </w:r>
      <w:r w:rsidR="00CE2AFF" w:rsidRPr="00CC70FB">
        <w:rPr>
          <w:rFonts w:ascii="宋体" w:hAnsi="宋体" w:cs="宋体" w:hint="eastAsia"/>
          <w:b/>
          <w:kern w:val="0"/>
          <w:szCs w:val="21"/>
        </w:rPr>
        <w:t>和磋商</w:t>
      </w:r>
    </w:p>
    <w:p w14:paraId="45B73904" w14:textId="59074E4B" w:rsidR="00CE2AFF" w:rsidRPr="00CC70FB" w:rsidRDefault="00CE2AFF" w:rsidP="00CE2AFF">
      <w:pPr>
        <w:spacing w:line="360" w:lineRule="auto"/>
        <w:ind w:firstLineChars="200" w:firstLine="420"/>
        <w:rPr>
          <w:szCs w:val="21"/>
        </w:rPr>
      </w:pPr>
      <w:r w:rsidRPr="00CC70FB">
        <w:rPr>
          <w:szCs w:val="21"/>
        </w:rPr>
        <w:t>递交</w:t>
      </w:r>
      <w:r w:rsidRPr="00CC70FB">
        <w:rPr>
          <w:rFonts w:hint="eastAsia"/>
          <w:szCs w:val="21"/>
        </w:rPr>
        <w:t>竞争性磋商</w:t>
      </w:r>
      <w:r w:rsidRPr="00CC70FB">
        <w:rPr>
          <w:szCs w:val="21"/>
        </w:rPr>
        <w:t>响应文件截止时间：</w:t>
      </w:r>
      <w:r w:rsidRPr="00CC70FB">
        <w:rPr>
          <w:rFonts w:hint="eastAsia"/>
          <w:szCs w:val="21"/>
        </w:rPr>
        <w:t>2021</w:t>
      </w:r>
      <w:r w:rsidRPr="00CC70FB">
        <w:rPr>
          <w:rFonts w:hint="eastAsia"/>
          <w:szCs w:val="21"/>
        </w:rPr>
        <w:t>年</w:t>
      </w:r>
      <w:r w:rsidR="000B63F7">
        <w:rPr>
          <w:szCs w:val="21"/>
          <w:lang w:val="en-GB"/>
        </w:rPr>
        <w:t>10</w:t>
      </w:r>
      <w:r w:rsidRPr="00CC70FB">
        <w:rPr>
          <w:rFonts w:hint="eastAsia"/>
          <w:szCs w:val="21"/>
        </w:rPr>
        <w:t>月</w:t>
      </w:r>
      <w:r w:rsidR="000B63F7">
        <w:rPr>
          <w:szCs w:val="21"/>
          <w:lang w:val="en-GB"/>
        </w:rPr>
        <w:t>9</w:t>
      </w:r>
      <w:r w:rsidRPr="00CC70FB">
        <w:rPr>
          <w:rFonts w:hint="eastAsia"/>
          <w:szCs w:val="21"/>
        </w:rPr>
        <w:t>日</w:t>
      </w:r>
      <w:r w:rsidR="000B63F7">
        <w:rPr>
          <w:rFonts w:hint="eastAsia"/>
          <w:szCs w:val="21"/>
        </w:rPr>
        <w:t>下午</w:t>
      </w:r>
      <w:r w:rsidR="000B63F7">
        <w:rPr>
          <w:rFonts w:hint="eastAsia"/>
          <w:szCs w:val="21"/>
        </w:rPr>
        <w:t>1</w:t>
      </w:r>
      <w:r w:rsidR="000B63F7">
        <w:rPr>
          <w:szCs w:val="21"/>
        </w:rPr>
        <w:t>4</w:t>
      </w:r>
      <w:r w:rsidRPr="00CC70FB">
        <w:rPr>
          <w:rFonts w:hint="eastAsia"/>
          <w:szCs w:val="21"/>
        </w:rPr>
        <w:t>:</w:t>
      </w:r>
      <w:r w:rsidRPr="00CC70FB">
        <w:rPr>
          <w:szCs w:val="21"/>
        </w:rPr>
        <w:t>30</w:t>
      </w:r>
      <w:r w:rsidRPr="00CC70FB">
        <w:rPr>
          <w:szCs w:val="21"/>
        </w:rPr>
        <w:t>，逾期收到或</w:t>
      </w:r>
      <w:r w:rsidRPr="00CC70FB">
        <w:rPr>
          <w:rFonts w:hint="eastAsia"/>
          <w:szCs w:val="21"/>
        </w:rPr>
        <w:t>不按照采购文件要求密封的响应文件</w:t>
      </w:r>
      <w:r w:rsidRPr="00CC70FB">
        <w:rPr>
          <w:szCs w:val="21"/>
        </w:rPr>
        <w:t>恕不接受。</w:t>
      </w:r>
    </w:p>
    <w:p w14:paraId="211332A2" w14:textId="03CD5643" w:rsidR="00CE2AFF" w:rsidRPr="00CC70FB" w:rsidRDefault="00CE2AFF" w:rsidP="00CE2AFF">
      <w:pPr>
        <w:spacing w:line="360" w:lineRule="auto"/>
        <w:ind w:firstLineChars="200" w:firstLine="420"/>
        <w:rPr>
          <w:szCs w:val="21"/>
        </w:rPr>
      </w:pPr>
      <w:r w:rsidRPr="00CC70FB">
        <w:rPr>
          <w:szCs w:val="21"/>
        </w:rPr>
        <w:t>递交</w:t>
      </w:r>
      <w:r w:rsidRPr="00CC70FB">
        <w:rPr>
          <w:rFonts w:hint="eastAsia"/>
          <w:szCs w:val="21"/>
        </w:rPr>
        <w:t>竞争性磋商</w:t>
      </w:r>
      <w:r w:rsidRPr="00CC70FB">
        <w:rPr>
          <w:szCs w:val="21"/>
        </w:rPr>
        <w:t>响应文件地点：南京市</w:t>
      </w:r>
      <w:r w:rsidRPr="00CC70FB">
        <w:rPr>
          <w:rFonts w:hint="eastAsia"/>
          <w:szCs w:val="21"/>
        </w:rPr>
        <w:t>玄武区运粮河西路</w:t>
      </w:r>
      <w:r w:rsidRPr="00CC70FB">
        <w:rPr>
          <w:rFonts w:hint="eastAsia"/>
          <w:szCs w:val="21"/>
        </w:rPr>
        <w:t>1</w:t>
      </w:r>
      <w:r w:rsidRPr="00CC70FB">
        <w:rPr>
          <w:szCs w:val="21"/>
        </w:rPr>
        <w:t>01</w:t>
      </w:r>
      <w:r w:rsidRPr="00CC70FB">
        <w:rPr>
          <w:rFonts w:hint="eastAsia"/>
          <w:szCs w:val="21"/>
        </w:rPr>
        <w:t>号</w:t>
      </w:r>
      <w:r w:rsidRPr="00CC70FB">
        <w:rPr>
          <w:rFonts w:hint="eastAsia"/>
          <w:szCs w:val="21"/>
        </w:rPr>
        <w:t>1</w:t>
      </w:r>
      <w:r w:rsidRPr="00CC70FB">
        <w:rPr>
          <w:rFonts w:hint="eastAsia"/>
          <w:szCs w:val="21"/>
        </w:rPr>
        <w:t>号楼</w:t>
      </w:r>
      <w:r w:rsidRPr="00CC70FB">
        <w:rPr>
          <w:rFonts w:hint="eastAsia"/>
          <w:szCs w:val="21"/>
        </w:rPr>
        <w:t>4</w:t>
      </w:r>
      <w:r w:rsidRPr="00CC70FB">
        <w:rPr>
          <w:rFonts w:hint="eastAsia"/>
          <w:szCs w:val="21"/>
        </w:rPr>
        <w:t>楼</w:t>
      </w:r>
      <w:r w:rsidRPr="00CC70FB">
        <w:rPr>
          <w:szCs w:val="21"/>
        </w:rPr>
        <w:t>。</w:t>
      </w:r>
    </w:p>
    <w:p w14:paraId="788A4511" w14:textId="4D27A120" w:rsidR="00CE2AFF" w:rsidRPr="00CC70FB" w:rsidRDefault="00CE2AFF" w:rsidP="00CE2AFF">
      <w:pPr>
        <w:spacing w:line="360" w:lineRule="auto"/>
        <w:ind w:firstLineChars="200" w:firstLine="420"/>
        <w:rPr>
          <w:szCs w:val="21"/>
        </w:rPr>
      </w:pPr>
      <w:r w:rsidRPr="00CC70FB">
        <w:rPr>
          <w:szCs w:val="21"/>
        </w:rPr>
        <w:t>响应文件接收人：</w:t>
      </w:r>
      <w:r w:rsidRPr="00CC70FB">
        <w:rPr>
          <w:rFonts w:hint="eastAsia"/>
          <w:szCs w:val="21"/>
        </w:rPr>
        <w:t>秦晋，</w:t>
      </w:r>
      <w:r w:rsidRPr="00CC70FB">
        <w:rPr>
          <w:szCs w:val="21"/>
        </w:rPr>
        <w:t>电话：</w:t>
      </w:r>
      <w:r w:rsidRPr="00CC70FB">
        <w:rPr>
          <w:rFonts w:hint="eastAsia"/>
          <w:szCs w:val="21"/>
        </w:rPr>
        <w:t>025-8673152</w:t>
      </w:r>
      <w:r w:rsidRPr="00CC70FB">
        <w:rPr>
          <w:szCs w:val="21"/>
        </w:rPr>
        <w:t>4</w:t>
      </w:r>
      <w:r w:rsidRPr="00CC70FB">
        <w:rPr>
          <w:szCs w:val="21"/>
        </w:rPr>
        <w:t>。</w:t>
      </w:r>
    </w:p>
    <w:p w14:paraId="6B88A3AB" w14:textId="6DF66691" w:rsidR="00CE2AFF" w:rsidRPr="00CC70FB" w:rsidRDefault="00CE2AFF" w:rsidP="00CE2AFF">
      <w:pPr>
        <w:spacing w:line="360" w:lineRule="auto"/>
        <w:ind w:firstLineChars="200" w:firstLine="420"/>
        <w:rPr>
          <w:szCs w:val="21"/>
        </w:rPr>
      </w:pPr>
      <w:r w:rsidRPr="00CC70FB">
        <w:rPr>
          <w:rFonts w:hint="eastAsia"/>
          <w:szCs w:val="21"/>
        </w:rPr>
        <w:t>竞争性</w:t>
      </w:r>
      <w:r w:rsidRPr="00CC70FB">
        <w:rPr>
          <w:szCs w:val="21"/>
        </w:rPr>
        <w:t>磋商时间：</w:t>
      </w:r>
      <w:r w:rsidRPr="00CC70FB">
        <w:rPr>
          <w:szCs w:val="21"/>
        </w:rPr>
        <w:t>20</w:t>
      </w:r>
      <w:r w:rsidR="000B63F7">
        <w:rPr>
          <w:szCs w:val="21"/>
        </w:rPr>
        <w:t>21</w:t>
      </w:r>
      <w:r w:rsidRPr="00CC70FB">
        <w:rPr>
          <w:szCs w:val="21"/>
        </w:rPr>
        <w:t>年</w:t>
      </w:r>
      <w:r w:rsidR="000B63F7">
        <w:rPr>
          <w:bCs/>
          <w:szCs w:val="21"/>
          <w:lang w:val="en-GB"/>
        </w:rPr>
        <w:t>10</w:t>
      </w:r>
      <w:r w:rsidRPr="00CC70FB">
        <w:rPr>
          <w:rFonts w:hint="eastAsia"/>
          <w:bCs/>
          <w:szCs w:val="21"/>
        </w:rPr>
        <w:t>月</w:t>
      </w:r>
      <w:r w:rsidR="000B63F7">
        <w:rPr>
          <w:bCs/>
          <w:szCs w:val="21"/>
          <w:lang w:val="en-GB"/>
        </w:rPr>
        <w:t>9</w:t>
      </w:r>
      <w:r w:rsidR="000B63F7">
        <w:rPr>
          <w:rFonts w:hint="eastAsia"/>
          <w:bCs/>
          <w:szCs w:val="21"/>
        </w:rPr>
        <w:t>日下午</w:t>
      </w:r>
      <w:r w:rsidR="000B63F7">
        <w:rPr>
          <w:rFonts w:hint="eastAsia"/>
          <w:bCs/>
          <w:szCs w:val="21"/>
        </w:rPr>
        <w:t>1</w:t>
      </w:r>
      <w:r w:rsidR="000B63F7">
        <w:rPr>
          <w:bCs/>
          <w:szCs w:val="21"/>
        </w:rPr>
        <w:t>4</w:t>
      </w:r>
      <w:r w:rsidRPr="00CC70FB">
        <w:rPr>
          <w:szCs w:val="21"/>
        </w:rPr>
        <w:t>点</w:t>
      </w:r>
      <w:r w:rsidRPr="00CC70FB">
        <w:rPr>
          <w:szCs w:val="21"/>
        </w:rPr>
        <w:t>30</w:t>
      </w:r>
      <w:r w:rsidRPr="00CC70FB">
        <w:rPr>
          <w:szCs w:val="21"/>
        </w:rPr>
        <w:t>分。</w:t>
      </w:r>
    </w:p>
    <w:p w14:paraId="73FBD91E" w14:textId="627BCCA5" w:rsidR="00CE2AFF" w:rsidRPr="00CC70FB" w:rsidRDefault="00CE2AFF" w:rsidP="00CE2AFF">
      <w:pPr>
        <w:spacing w:line="360" w:lineRule="auto"/>
        <w:ind w:firstLineChars="200" w:firstLine="420"/>
        <w:rPr>
          <w:bCs/>
          <w:szCs w:val="21"/>
        </w:rPr>
      </w:pPr>
      <w:r w:rsidRPr="00CC70FB">
        <w:rPr>
          <w:rFonts w:hint="eastAsia"/>
          <w:szCs w:val="21"/>
        </w:rPr>
        <w:t>竞争性</w:t>
      </w:r>
      <w:r w:rsidRPr="00CC70FB">
        <w:rPr>
          <w:szCs w:val="21"/>
        </w:rPr>
        <w:t>磋商地点：南京市玄武区运粮河西路</w:t>
      </w:r>
      <w:r w:rsidRPr="00CC70FB">
        <w:rPr>
          <w:rFonts w:hint="eastAsia"/>
          <w:szCs w:val="21"/>
        </w:rPr>
        <w:t>1</w:t>
      </w:r>
      <w:r w:rsidRPr="00CC70FB">
        <w:rPr>
          <w:szCs w:val="21"/>
        </w:rPr>
        <w:t>01</w:t>
      </w:r>
      <w:r w:rsidRPr="00CC70FB">
        <w:rPr>
          <w:szCs w:val="21"/>
        </w:rPr>
        <w:t>号</w:t>
      </w:r>
      <w:r w:rsidRPr="00CC70FB">
        <w:rPr>
          <w:rFonts w:hint="eastAsia"/>
          <w:szCs w:val="21"/>
        </w:rPr>
        <w:t>1</w:t>
      </w:r>
      <w:r w:rsidRPr="00CC70FB">
        <w:rPr>
          <w:szCs w:val="21"/>
        </w:rPr>
        <w:t>号楼</w:t>
      </w:r>
      <w:r w:rsidRPr="00CC70FB">
        <w:rPr>
          <w:rFonts w:hint="eastAsia"/>
          <w:szCs w:val="21"/>
        </w:rPr>
        <w:t>4</w:t>
      </w:r>
      <w:r w:rsidRPr="00CC70FB">
        <w:rPr>
          <w:szCs w:val="21"/>
        </w:rPr>
        <w:t>楼</w:t>
      </w:r>
      <w:r w:rsidRPr="00CC70FB">
        <w:rPr>
          <w:rFonts w:hint="eastAsia"/>
          <w:szCs w:val="21"/>
        </w:rPr>
        <w:t>会议室</w:t>
      </w:r>
      <w:r w:rsidRPr="00CC70FB">
        <w:rPr>
          <w:szCs w:val="21"/>
        </w:rPr>
        <w:t>。</w:t>
      </w:r>
    </w:p>
    <w:p w14:paraId="16CA75D3" w14:textId="77777777" w:rsidR="004B6C4F" w:rsidRPr="00CC70FB" w:rsidRDefault="007D48CE">
      <w:pPr>
        <w:spacing w:line="360" w:lineRule="auto"/>
        <w:rPr>
          <w:rFonts w:ascii="宋体" w:hAnsi="宋体" w:cs="宋体"/>
          <w:b/>
          <w:kern w:val="0"/>
          <w:szCs w:val="21"/>
        </w:rPr>
      </w:pPr>
      <w:r w:rsidRPr="00CC70FB">
        <w:rPr>
          <w:rFonts w:ascii="宋体" w:hAnsi="宋体" w:cs="宋体" w:hint="eastAsia"/>
          <w:b/>
          <w:kern w:val="0"/>
          <w:szCs w:val="21"/>
        </w:rPr>
        <w:t>六、发布公告的媒介</w:t>
      </w:r>
    </w:p>
    <w:p w14:paraId="7016D214" w14:textId="3DE3EE43" w:rsidR="004B6C4F" w:rsidRPr="00CC70FB" w:rsidRDefault="007D48CE">
      <w:pPr>
        <w:numPr>
          <w:ilvl w:val="255"/>
          <w:numId w:val="0"/>
        </w:numPr>
        <w:spacing w:line="360" w:lineRule="auto"/>
        <w:ind w:firstLineChars="200" w:firstLine="420"/>
        <w:rPr>
          <w:szCs w:val="21"/>
        </w:rPr>
      </w:pPr>
      <w:r w:rsidRPr="00CC70FB">
        <w:rPr>
          <w:rFonts w:hint="eastAsia"/>
          <w:szCs w:val="21"/>
        </w:rPr>
        <w:t>本次采购事宜相关公告将在江苏省广电有线信息网络股份有限公司网站（网址：</w:t>
      </w:r>
      <w:r w:rsidRPr="00CC70FB">
        <w:rPr>
          <w:rFonts w:hint="eastAsia"/>
          <w:szCs w:val="21"/>
        </w:rPr>
        <w:t>http://www.jscnnet.com/zbcg/</w:t>
      </w:r>
      <w:r w:rsidRPr="00CC70FB">
        <w:rPr>
          <w:rFonts w:hint="eastAsia"/>
          <w:szCs w:val="21"/>
        </w:rPr>
        <w:t>）“招标采购”栏目发布，其他媒介转载需注明出处。</w:t>
      </w:r>
    </w:p>
    <w:p w14:paraId="36862C79" w14:textId="77777777" w:rsidR="004B6C4F" w:rsidRPr="00CC70FB" w:rsidRDefault="007D48CE">
      <w:pPr>
        <w:spacing w:line="360" w:lineRule="auto"/>
        <w:rPr>
          <w:rFonts w:ascii="宋体" w:hAnsi="宋体" w:cs="宋体"/>
          <w:b/>
          <w:kern w:val="0"/>
          <w:szCs w:val="21"/>
        </w:rPr>
      </w:pPr>
      <w:r w:rsidRPr="00CC70FB">
        <w:rPr>
          <w:rFonts w:ascii="宋体" w:hAnsi="宋体" w:cs="宋体" w:hint="eastAsia"/>
          <w:b/>
          <w:kern w:val="0"/>
          <w:szCs w:val="21"/>
        </w:rPr>
        <w:t>七、磋商保证金</w:t>
      </w:r>
    </w:p>
    <w:p w14:paraId="5464E450" w14:textId="1DB7942F" w:rsidR="004B6C4F" w:rsidRPr="00CC70FB" w:rsidRDefault="007D48CE">
      <w:pPr>
        <w:spacing w:line="360" w:lineRule="auto"/>
        <w:ind w:firstLineChars="200" w:firstLine="420"/>
        <w:rPr>
          <w:szCs w:val="21"/>
        </w:rPr>
      </w:pPr>
      <w:r w:rsidRPr="00CC70FB">
        <w:rPr>
          <w:rFonts w:hint="eastAsia"/>
          <w:szCs w:val="21"/>
        </w:rPr>
        <w:lastRenderedPageBreak/>
        <w:t>本项目向磋商供应商</w:t>
      </w:r>
      <w:proofErr w:type="gramStart"/>
      <w:r w:rsidRPr="00CC70FB">
        <w:rPr>
          <w:rFonts w:hint="eastAsia"/>
          <w:szCs w:val="21"/>
        </w:rPr>
        <w:t>收取磋商</w:t>
      </w:r>
      <w:proofErr w:type="gramEnd"/>
      <w:r w:rsidRPr="00CC70FB">
        <w:rPr>
          <w:rFonts w:hint="eastAsia"/>
          <w:szCs w:val="21"/>
        </w:rPr>
        <w:t>保证金人民</w:t>
      </w:r>
      <w:r w:rsidRPr="00310073">
        <w:rPr>
          <w:rFonts w:hint="eastAsia"/>
          <w:szCs w:val="21"/>
        </w:rPr>
        <w:t>币</w:t>
      </w:r>
      <w:r w:rsidR="000B7F73" w:rsidRPr="000B63F7">
        <w:rPr>
          <w:szCs w:val="21"/>
        </w:rPr>
        <w:t>8000</w:t>
      </w:r>
      <w:r w:rsidRPr="000B63F7">
        <w:rPr>
          <w:rFonts w:hint="eastAsia"/>
          <w:szCs w:val="21"/>
        </w:rPr>
        <w:t>元（大写：</w:t>
      </w:r>
      <w:r w:rsidR="000B7F73" w:rsidRPr="000B63F7">
        <w:rPr>
          <w:rFonts w:hint="eastAsia"/>
          <w:szCs w:val="21"/>
        </w:rPr>
        <w:t>捌</w:t>
      </w:r>
      <w:r w:rsidRPr="000B63F7">
        <w:rPr>
          <w:rFonts w:hint="eastAsia"/>
          <w:szCs w:val="21"/>
        </w:rPr>
        <w:t>仟元整）</w:t>
      </w:r>
      <w:r w:rsidRPr="00CC70FB">
        <w:rPr>
          <w:rFonts w:hint="eastAsia"/>
          <w:szCs w:val="21"/>
        </w:rPr>
        <w:t>，可用银行电汇、</w:t>
      </w:r>
      <w:proofErr w:type="gramStart"/>
      <w:r w:rsidRPr="00CC70FB">
        <w:rPr>
          <w:rFonts w:hint="eastAsia"/>
          <w:szCs w:val="21"/>
        </w:rPr>
        <w:t>网银转账</w:t>
      </w:r>
      <w:proofErr w:type="gramEnd"/>
      <w:r w:rsidRPr="00CC70FB">
        <w:rPr>
          <w:rFonts w:hint="eastAsia"/>
          <w:szCs w:val="21"/>
        </w:rPr>
        <w:t>（不接受现场提交现金），必须从</w:t>
      </w:r>
      <w:r w:rsidR="00CE2AFF" w:rsidRPr="00CC70FB">
        <w:rPr>
          <w:rFonts w:hint="eastAsia"/>
          <w:szCs w:val="21"/>
        </w:rPr>
        <w:t>响应人</w:t>
      </w:r>
      <w:r w:rsidRPr="00CC70FB">
        <w:rPr>
          <w:rFonts w:hint="eastAsia"/>
          <w:szCs w:val="21"/>
        </w:rPr>
        <w:t>单位账户转出并于响应文件递交截止日的前二日内到账（备注“江苏有线</w:t>
      </w:r>
      <w:r w:rsidR="00CE2AFF" w:rsidRPr="00CC70FB">
        <w:rPr>
          <w:rFonts w:ascii="宋体" w:hAnsi="宋体" w:cs="宋体" w:hint="eastAsia"/>
          <w:kern w:val="0"/>
          <w:szCs w:val="21"/>
        </w:rPr>
        <w:t>设备搬迁服务</w:t>
      </w:r>
      <w:r w:rsidRPr="00CC70FB">
        <w:rPr>
          <w:rFonts w:hint="eastAsia"/>
          <w:szCs w:val="21"/>
        </w:rPr>
        <w:t>磋商保证金”）。</w:t>
      </w:r>
    </w:p>
    <w:p w14:paraId="3D97C068" w14:textId="77777777" w:rsidR="004B6C4F" w:rsidRPr="00CC70FB" w:rsidRDefault="007D48CE">
      <w:pPr>
        <w:spacing w:line="360" w:lineRule="auto"/>
        <w:ind w:firstLineChars="200" w:firstLine="420"/>
        <w:rPr>
          <w:szCs w:val="21"/>
        </w:rPr>
      </w:pPr>
      <w:r w:rsidRPr="00CC70FB">
        <w:rPr>
          <w:rFonts w:hint="eastAsia"/>
          <w:szCs w:val="21"/>
        </w:rPr>
        <w:t>汇款账户信息：</w:t>
      </w:r>
    </w:p>
    <w:p w14:paraId="01BD2C7A" w14:textId="4A6307E7" w:rsidR="004B6C4F" w:rsidRPr="000B63F7" w:rsidRDefault="007D48CE">
      <w:pPr>
        <w:spacing w:line="360" w:lineRule="auto"/>
        <w:ind w:firstLineChars="200" w:firstLine="420"/>
        <w:rPr>
          <w:szCs w:val="21"/>
        </w:rPr>
      </w:pPr>
      <w:r w:rsidRPr="000B63F7">
        <w:rPr>
          <w:rFonts w:hint="eastAsia"/>
          <w:szCs w:val="21"/>
        </w:rPr>
        <w:t>户名：</w:t>
      </w:r>
      <w:r w:rsidR="00310073" w:rsidRPr="000B63F7">
        <w:rPr>
          <w:rFonts w:hint="eastAsia"/>
          <w:szCs w:val="21"/>
        </w:rPr>
        <w:t>江苏省广电有线信息网络股份有限公司</w:t>
      </w:r>
      <w:r w:rsidR="00CE2AFF" w:rsidRPr="000B63F7">
        <w:rPr>
          <w:szCs w:val="21"/>
        </w:rPr>
        <w:t xml:space="preserve"> </w:t>
      </w:r>
    </w:p>
    <w:p w14:paraId="515FFDDD" w14:textId="053BEE37" w:rsidR="004B6C4F" w:rsidRPr="000B63F7" w:rsidRDefault="007D48CE">
      <w:pPr>
        <w:spacing w:line="360" w:lineRule="auto"/>
        <w:ind w:firstLineChars="200" w:firstLine="420"/>
        <w:rPr>
          <w:szCs w:val="21"/>
        </w:rPr>
      </w:pPr>
      <w:r w:rsidRPr="000B63F7">
        <w:rPr>
          <w:rFonts w:hint="eastAsia"/>
          <w:szCs w:val="21"/>
        </w:rPr>
        <w:t>开户银行：</w:t>
      </w:r>
      <w:r w:rsidR="00310073" w:rsidRPr="000B63F7">
        <w:rPr>
          <w:rFonts w:hint="eastAsia"/>
          <w:szCs w:val="21"/>
        </w:rPr>
        <w:t>招商银行新街口支行</w:t>
      </w:r>
      <w:r w:rsidR="00310073" w:rsidRPr="000B63F7">
        <w:rPr>
          <w:szCs w:val="21"/>
        </w:rPr>
        <w:t xml:space="preserve"> </w:t>
      </w:r>
      <w:r w:rsidR="00CE2AFF" w:rsidRPr="000B63F7">
        <w:rPr>
          <w:szCs w:val="21"/>
        </w:rPr>
        <w:t xml:space="preserve"> </w:t>
      </w:r>
    </w:p>
    <w:p w14:paraId="6A9AF44E" w14:textId="2CF7C06C" w:rsidR="004B6C4F" w:rsidRPr="000B63F7" w:rsidRDefault="007D48CE">
      <w:pPr>
        <w:spacing w:line="360" w:lineRule="auto"/>
        <w:ind w:firstLineChars="200" w:firstLine="420"/>
        <w:rPr>
          <w:szCs w:val="21"/>
        </w:rPr>
      </w:pPr>
      <w:r w:rsidRPr="000B63F7">
        <w:rPr>
          <w:rFonts w:hint="eastAsia"/>
          <w:szCs w:val="21"/>
        </w:rPr>
        <w:t>账号：</w:t>
      </w:r>
      <w:r w:rsidR="00310073" w:rsidRPr="000B63F7">
        <w:rPr>
          <w:szCs w:val="21"/>
        </w:rPr>
        <w:t>125903900210106</w:t>
      </w:r>
    </w:p>
    <w:p w14:paraId="48DF7F31" w14:textId="474D2A4D" w:rsidR="004B6C4F" w:rsidRPr="00CC70FB" w:rsidRDefault="00CE2AFF">
      <w:pPr>
        <w:spacing w:line="360" w:lineRule="auto"/>
        <w:rPr>
          <w:rFonts w:ascii="宋体" w:hAnsi="宋体" w:cs="宋体"/>
          <w:b/>
          <w:kern w:val="0"/>
          <w:szCs w:val="21"/>
        </w:rPr>
      </w:pPr>
      <w:r w:rsidRPr="00CC70FB">
        <w:rPr>
          <w:rFonts w:ascii="宋体" w:hAnsi="宋体" w:cs="宋体" w:hint="eastAsia"/>
          <w:b/>
          <w:kern w:val="0"/>
          <w:szCs w:val="21"/>
        </w:rPr>
        <w:t>八</w:t>
      </w:r>
      <w:r w:rsidR="007D48CE" w:rsidRPr="00CC70FB">
        <w:rPr>
          <w:rFonts w:ascii="宋体" w:hAnsi="宋体" w:cs="宋体" w:hint="eastAsia"/>
          <w:b/>
          <w:kern w:val="0"/>
          <w:szCs w:val="21"/>
        </w:rPr>
        <w:t>、其他说明事项</w:t>
      </w:r>
    </w:p>
    <w:p w14:paraId="411F5910" w14:textId="77777777" w:rsidR="004B6C4F" w:rsidRDefault="007D48CE" w:rsidP="00CE2AFF">
      <w:pPr>
        <w:widowControl/>
        <w:spacing w:line="360" w:lineRule="auto"/>
        <w:ind w:firstLineChars="200" w:firstLine="420"/>
        <w:jc w:val="left"/>
        <w:rPr>
          <w:rFonts w:ascii="宋体" w:hAnsi="宋体"/>
          <w:sz w:val="24"/>
        </w:rPr>
      </w:pPr>
      <w:r w:rsidRPr="00CC70FB">
        <w:rPr>
          <w:rFonts w:ascii="宋体" w:cs="宋体" w:hint="eastAsia"/>
          <w:bCs/>
          <w:szCs w:val="21"/>
        </w:rPr>
        <w:t>有关本次磋商的事项若存在变动或修改，敬请及时关注网上发布的信息更正公告</w:t>
      </w:r>
      <w:bookmarkStart w:id="4" w:name="bookmark1"/>
      <w:bookmarkEnd w:id="4"/>
      <w:r w:rsidRPr="00CC70FB">
        <w:rPr>
          <w:rFonts w:ascii="宋体" w:cs="宋体" w:hint="eastAsia"/>
          <w:bCs/>
          <w:szCs w:val="21"/>
        </w:rPr>
        <w:t>。</w:t>
      </w:r>
      <w:r>
        <w:rPr>
          <w:rFonts w:ascii="宋体" w:hAnsi="宋体"/>
          <w:sz w:val="24"/>
        </w:rPr>
        <w:br w:type="page"/>
      </w:r>
    </w:p>
    <w:p w14:paraId="6AA8819E" w14:textId="77777777" w:rsidR="004B6C4F" w:rsidRDefault="007D48CE">
      <w:pPr>
        <w:pStyle w:val="1"/>
        <w:numPr>
          <w:ilvl w:val="0"/>
          <w:numId w:val="0"/>
        </w:numPr>
        <w:spacing w:before="0" w:after="0" w:line="360" w:lineRule="auto"/>
        <w:rPr>
          <w:b/>
          <w:sz w:val="36"/>
          <w:szCs w:val="36"/>
        </w:rPr>
      </w:pPr>
      <w:bookmarkStart w:id="5" w:name="_Toc226969276"/>
      <w:bookmarkStart w:id="6" w:name="_Toc107822483"/>
      <w:bookmarkStart w:id="7" w:name="_Toc227057883"/>
      <w:bookmarkStart w:id="8" w:name="_Toc69378616"/>
      <w:r>
        <w:rPr>
          <w:rFonts w:hint="eastAsia"/>
          <w:b/>
          <w:sz w:val="36"/>
          <w:szCs w:val="36"/>
        </w:rPr>
        <w:lastRenderedPageBreak/>
        <w:t>第二章</w:t>
      </w:r>
      <w:r>
        <w:rPr>
          <w:rFonts w:hint="eastAsia"/>
          <w:b/>
          <w:sz w:val="36"/>
          <w:szCs w:val="36"/>
        </w:rPr>
        <w:t xml:space="preserve"> </w:t>
      </w:r>
      <w:r>
        <w:rPr>
          <w:rFonts w:hint="eastAsia"/>
          <w:b/>
          <w:sz w:val="36"/>
          <w:szCs w:val="36"/>
        </w:rPr>
        <w:t>竞争性磋商</w:t>
      </w:r>
      <w:r>
        <w:rPr>
          <w:b/>
          <w:sz w:val="36"/>
          <w:szCs w:val="36"/>
        </w:rPr>
        <w:t>须知</w:t>
      </w:r>
      <w:bookmarkEnd w:id="5"/>
      <w:bookmarkEnd w:id="6"/>
      <w:bookmarkEnd w:id="7"/>
      <w:bookmarkEnd w:id="8"/>
    </w:p>
    <w:p w14:paraId="5D817D30" w14:textId="77777777" w:rsidR="004B6C4F" w:rsidRDefault="007D48CE">
      <w:pPr>
        <w:jc w:val="center"/>
        <w:rPr>
          <w:sz w:val="28"/>
          <w:szCs w:val="28"/>
        </w:rPr>
      </w:pPr>
      <w:bookmarkStart w:id="9" w:name="_Toc226969277"/>
      <w:bookmarkStart w:id="10" w:name="_Toc227057884"/>
      <w:r>
        <w:rPr>
          <w:rFonts w:hint="eastAsia"/>
          <w:sz w:val="28"/>
          <w:szCs w:val="28"/>
        </w:rPr>
        <w:t>供应商须知前附表</w:t>
      </w:r>
      <w:bookmarkEnd w:id="9"/>
      <w:bookmarkEnd w:id="10"/>
    </w:p>
    <w:p w14:paraId="4BAC7EC4" w14:textId="77777777" w:rsidR="004B6C4F" w:rsidRDefault="007D48CE">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3"/>
        <w:gridCol w:w="424"/>
        <w:gridCol w:w="1356"/>
        <w:gridCol w:w="5991"/>
      </w:tblGrid>
      <w:tr w:rsidR="004B6C4F" w14:paraId="389655A3" w14:textId="77777777">
        <w:trPr>
          <w:trHeight w:val="600"/>
          <w:tblHeader/>
        </w:trPr>
        <w:tc>
          <w:tcPr>
            <w:tcW w:w="577" w:type="pct"/>
            <w:tcBorders>
              <w:top w:val="single" w:sz="6" w:space="0" w:color="auto"/>
            </w:tcBorders>
            <w:vAlign w:val="center"/>
          </w:tcPr>
          <w:p w14:paraId="3388075C" w14:textId="77777777" w:rsidR="004B6C4F" w:rsidRDefault="007D48CE">
            <w:pPr>
              <w:jc w:val="center"/>
              <w:rPr>
                <w:b/>
              </w:rPr>
            </w:pPr>
            <w:r>
              <w:rPr>
                <w:rFonts w:hint="eastAsia"/>
                <w:b/>
              </w:rPr>
              <w:lastRenderedPageBreak/>
              <w:t>序号</w:t>
            </w:r>
          </w:p>
        </w:tc>
        <w:tc>
          <w:tcPr>
            <w:tcW w:w="241" w:type="pct"/>
            <w:tcBorders>
              <w:top w:val="single" w:sz="6" w:space="0" w:color="auto"/>
            </w:tcBorders>
            <w:vAlign w:val="center"/>
          </w:tcPr>
          <w:p w14:paraId="048F2C51" w14:textId="77777777" w:rsidR="004B6C4F" w:rsidRDefault="007D48CE">
            <w:pPr>
              <w:jc w:val="center"/>
              <w:rPr>
                <w:b/>
              </w:rPr>
            </w:pPr>
            <w:r>
              <w:rPr>
                <w:rFonts w:hint="eastAsia"/>
                <w:b/>
              </w:rPr>
              <w:t>条款号</w:t>
            </w:r>
          </w:p>
        </w:tc>
        <w:tc>
          <w:tcPr>
            <w:tcW w:w="772" w:type="pct"/>
            <w:tcBorders>
              <w:top w:val="single" w:sz="6" w:space="0" w:color="auto"/>
            </w:tcBorders>
            <w:vAlign w:val="center"/>
          </w:tcPr>
          <w:p w14:paraId="03A3D561" w14:textId="77777777" w:rsidR="004B6C4F" w:rsidRDefault="007D48CE">
            <w:pPr>
              <w:jc w:val="center"/>
              <w:rPr>
                <w:b/>
              </w:rPr>
            </w:pPr>
            <w:r>
              <w:rPr>
                <w:rFonts w:hint="eastAsia"/>
                <w:b/>
              </w:rPr>
              <w:t>内容</w:t>
            </w:r>
          </w:p>
        </w:tc>
        <w:tc>
          <w:tcPr>
            <w:tcW w:w="3410" w:type="pct"/>
            <w:tcBorders>
              <w:top w:val="single" w:sz="6" w:space="0" w:color="auto"/>
            </w:tcBorders>
            <w:vAlign w:val="center"/>
          </w:tcPr>
          <w:p w14:paraId="3F3D9553" w14:textId="77777777" w:rsidR="004B6C4F" w:rsidRDefault="007D48CE">
            <w:pPr>
              <w:jc w:val="center"/>
              <w:rPr>
                <w:b/>
              </w:rPr>
            </w:pPr>
            <w:r>
              <w:rPr>
                <w:rFonts w:hint="eastAsia"/>
                <w:b/>
              </w:rPr>
              <w:t>说明与要求</w:t>
            </w:r>
          </w:p>
        </w:tc>
      </w:tr>
      <w:tr w:rsidR="004B6C4F" w14:paraId="53FB0DD1" w14:textId="77777777">
        <w:trPr>
          <w:trHeight w:val="600"/>
          <w:tblHeader/>
        </w:trPr>
        <w:tc>
          <w:tcPr>
            <w:tcW w:w="577" w:type="pct"/>
            <w:vAlign w:val="center"/>
          </w:tcPr>
          <w:p w14:paraId="7A6028CD" w14:textId="77777777" w:rsidR="004B6C4F" w:rsidRDefault="007D48CE">
            <w:pPr>
              <w:jc w:val="center"/>
            </w:pPr>
            <w:r>
              <w:t>1</w:t>
            </w:r>
          </w:p>
        </w:tc>
        <w:tc>
          <w:tcPr>
            <w:tcW w:w="241" w:type="pct"/>
            <w:vAlign w:val="center"/>
          </w:tcPr>
          <w:p w14:paraId="560A3177" w14:textId="77777777" w:rsidR="004B6C4F" w:rsidRDefault="007D48CE">
            <w:pPr>
              <w:jc w:val="center"/>
            </w:pPr>
            <w:r>
              <w:rPr>
                <w:rFonts w:hint="eastAsia"/>
              </w:rPr>
              <w:t>1.1</w:t>
            </w:r>
          </w:p>
        </w:tc>
        <w:tc>
          <w:tcPr>
            <w:tcW w:w="772" w:type="pct"/>
            <w:vAlign w:val="center"/>
          </w:tcPr>
          <w:p w14:paraId="601878C5" w14:textId="77777777" w:rsidR="004B6C4F" w:rsidRDefault="007D48CE">
            <w:pPr>
              <w:jc w:val="center"/>
            </w:pPr>
            <w:r>
              <w:rPr>
                <w:rFonts w:hint="eastAsia"/>
              </w:rPr>
              <w:t>采购人</w:t>
            </w:r>
          </w:p>
        </w:tc>
        <w:tc>
          <w:tcPr>
            <w:tcW w:w="3410" w:type="pct"/>
            <w:vAlign w:val="center"/>
          </w:tcPr>
          <w:p w14:paraId="25DE15E7" w14:textId="77777777" w:rsidR="004B6C4F" w:rsidRDefault="007D48CE">
            <w:r>
              <w:rPr>
                <w:rFonts w:hint="eastAsia"/>
              </w:rPr>
              <w:t>江苏省广电有线信息网络股份有限公司，以下简称“采购人”</w:t>
            </w:r>
          </w:p>
        </w:tc>
      </w:tr>
      <w:tr w:rsidR="004B6C4F" w14:paraId="4E8A3044" w14:textId="77777777">
        <w:trPr>
          <w:trHeight w:val="600"/>
          <w:tblHeader/>
        </w:trPr>
        <w:tc>
          <w:tcPr>
            <w:tcW w:w="577" w:type="pct"/>
            <w:vAlign w:val="center"/>
          </w:tcPr>
          <w:p w14:paraId="614DEF07" w14:textId="77777777" w:rsidR="004B6C4F" w:rsidRDefault="007D48CE">
            <w:pPr>
              <w:jc w:val="center"/>
            </w:pPr>
            <w:r>
              <w:t>2</w:t>
            </w:r>
          </w:p>
        </w:tc>
        <w:tc>
          <w:tcPr>
            <w:tcW w:w="241" w:type="pct"/>
            <w:vAlign w:val="center"/>
          </w:tcPr>
          <w:p w14:paraId="05D7D329" w14:textId="77777777" w:rsidR="004B6C4F" w:rsidRDefault="007D48CE">
            <w:pPr>
              <w:jc w:val="center"/>
            </w:pPr>
            <w:r>
              <w:rPr>
                <w:rFonts w:hint="eastAsia"/>
              </w:rPr>
              <w:t>1.2</w:t>
            </w:r>
          </w:p>
        </w:tc>
        <w:tc>
          <w:tcPr>
            <w:tcW w:w="772" w:type="pct"/>
            <w:vAlign w:val="center"/>
          </w:tcPr>
          <w:p w14:paraId="43CC89C9" w14:textId="77777777" w:rsidR="004B6C4F" w:rsidRDefault="007D48CE">
            <w:pPr>
              <w:jc w:val="center"/>
            </w:pPr>
            <w:r>
              <w:rPr>
                <w:rFonts w:hint="eastAsia"/>
              </w:rPr>
              <w:t>代理机构</w:t>
            </w:r>
          </w:p>
        </w:tc>
        <w:tc>
          <w:tcPr>
            <w:tcW w:w="3410" w:type="pct"/>
            <w:vAlign w:val="center"/>
          </w:tcPr>
          <w:p w14:paraId="18CEBF36" w14:textId="6A0392D7" w:rsidR="004B6C4F" w:rsidRDefault="00CE2AFF">
            <w:r w:rsidRPr="00CE2AFF">
              <w:rPr>
                <w:rFonts w:hint="eastAsia"/>
              </w:rPr>
              <w:t>本项目无代理机构</w:t>
            </w:r>
          </w:p>
        </w:tc>
      </w:tr>
      <w:tr w:rsidR="004B6C4F" w14:paraId="2D07D583" w14:textId="77777777">
        <w:trPr>
          <w:trHeight w:val="736"/>
          <w:tblHeader/>
        </w:trPr>
        <w:tc>
          <w:tcPr>
            <w:tcW w:w="577" w:type="pct"/>
            <w:vAlign w:val="center"/>
          </w:tcPr>
          <w:p w14:paraId="266A7CA4" w14:textId="77777777" w:rsidR="004B6C4F" w:rsidRDefault="007D48CE">
            <w:pPr>
              <w:jc w:val="center"/>
            </w:pPr>
            <w:r>
              <w:t>3</w:t>
            </w:r>
          </w:p>
        </w:tc>
        <w:tc>
          <w:tcPr>
            <w:tcW w:w="241" w:type="pct"/>
            <w:vAlign w:val="center"/>
          </w:tcPr>
          <w:p w14:paraId="5E3C748C" w14:textId="77777777" w:rsidR="004B6C4F" w:rsidRDefault="007D48CE">
            <w:pPr>
              <w:jc w:val="center"/>
            </w:pPr>
            <w:r>
              <w:rPr>
                <w:rFonts w:hint="eastAsia"/>
              </w:rPr>
              <w:t>1.3</w:t>
            </w:r>
          </w:p>
        </w:tc>
        <w:tc>
          <w:tcPr>
            <w:tcW w:w="772" w:type="pct"/>
            <w:vAlign w:val="center"/>
          </w:tcPr>
          <w:p w14:paraId="504FF7F3" w14:textId="77777777" w:rsidR="004B6C4F" w:rsidRDefault="007D48CE">
            <w:pPr>
              <w:jc w:val="center"/>
            </w:pPr>
            <w:r>
              <w:rPr>
                <w:rFonts w:hint="eastAsia"/>
              </w:rPr>
              <w:t>合格的供应商</w:t>
            </w:r>
          </w:p>
        </w:tc>
        <w:tc>
          <w:tcPr>
            <w:tcW w:w="3410" w:type="pct"/>
            <w:vAlign w:val="center"/>
          </w:tcPr>
          <w:p w14:paraId="26E7FDFF" w14:textId="77777777" w:rsidR="004B6C4F" w:rsidRDefault="007D48CE">
            <w:r>
              <w:rPr>
                <w:rFonts w:hint="eastAsia"/>
              </w:rPr>
              <w:t>见竞争性磋商文件第一章《竞争性磋商</w:t>
            </w:r>
            <w:r>
              <w:t>公告</w:t>
            </w:r>
            <w:r>
              <w:rPr>
                <w:rFonts w:hint="eastAsia"/>
              </w:rPr>
              <w:t>》</w:t>
            </w:r>
          </w:p>
        </w:tc>
      </w:tr>
      <w:tr w:rsidR="004B6C4F" w14:paraId="34220FDC" w14:textId="77777777">
        <w:trPr>
          <w:trHeight w:val="600"/>
          <w:tblHeader/>
        </w:trPr>
        <w:tc>
          <w:tcPr>
            <w:tcW w:w="577" w:type="pct"/>
            <w:vAlign w:val="center"/>
          </w:tcPr>
          <w:p w14:paraId="2096CD12" w14:textId="77777777" w:rsidR="004B6C4F" w:rsidRDefault="007D48CE">
            <w:pPr>
              <w:jc w:val="center"/>
            </w:pPr>
            <w:r>
              <w:rPr>
                <w:rFonts w:hint="eastAsia"/>
              </w:rPr>
              <w:t>4</w:t>
            </w:r>
          </w:p>
        </w:tc>
        <w:tc>
          <w:tcPr>
            <w:tcW w:w="241" w:type="pct"/>
            <w:vAlign w:val="center"/>
          </w:tcPr>
          <w:p w14:paraId="5445F425" w14:textId="77777777" w:rsidR="004B6C4F" w:rsidRDefault="007D48CE">
            <w:pPr>
              <w:jc w:val="center"/>
            </w:pPr>
            <w:r>
              <w:rPr>
                <w:rFonts w:hint="eastAsia"/>
              </w:rPr>
              <w:t>20.1</w:t>
            </w:r>
          </w:p>
        </w:tc>
        <w:tc>
          <w:tcPr>
            <w:tcW w:w="772" w:type="pct"/>
            <w:vAlign w:val="center"/>
          </w:tcPr>
          <w:p w14:paraId="1AB409A8" w14:textId="77777777" w:rsidR="004B6C4F" w:rsidRDefault="007D48CE">
            <w:pPr>
              <w:jc w:val="center"/>
            </w:pPr>
            <w:r>
              <w:rPr>
                <w:rFonts w:hint="eastAsia"/>
              </w:rPr>
              <w:t>保密</w:t>
            </w:r>
          </w:p>
        </w:tc>
        <w:tc>
          <w:tcPr>
            <w:tcW w:w="3410" w:type="pct"/>
            <w:vAlign w:val="center"/>
          </w:tcPr>
          <w:p w14:paraId="07E3402F" w14:textId="77777777" w:rsidR="004B6C4F" w:rsidRDefault="007D48CE">
            <w:r>
              <w:rPr>
                <w:rFonts w:hint="eastAsia"/>
              </w:rPr>
              <w:t>供应商在参与本项目中，对于采购人披露和提供的所有信息应作为商业秘密对待并予以保护，未经采购人授权不得将任何信息泄漏给第三方，否则采购人有权追究供应商的责任。</w:t>
            </w:r>
          </w:p>
        </w:tc>
      </w:tr>
      <w:tr w:rsidR="004B6C4F" w14:paraId="0CF1D7B3" w14:textId="77777777">
        <w:trPr>
          <w:trHeight w:val="600"/>
          <w:tblHeader/>
        </w:trPr>
        <w:tc>
          <w:tcPr>
            <w:tcW w:w="577" w:type="pct"/>
            <w:vAlign w:val="center"/>
          </w:tcPr>
          <w:p w14:paraId="19C73B06" w14:textId="77777777" w:rsidR="004B6C4F" w:rsidRDefault="007D48CE">
            <w:pPr>
              <w:jc w:val="center"/>
            </w:pPr>
            <w:r>
              <w:rPr>
                <w:rFonts w:hint="eastAsia"/>
              </w:rPr>
              <w:t>5</w:t>
            </w:r>
          </w:p>
        </w:tc>
        <w:tc>
          <w:tcPr>
            <w:tcW w:w="241" w:type="pct"/>
            <w:vAlign w:val="center"/>
          </w:tcPr>
          <w:p w14:paraId="0B300F54" w14:textId="77777777" w:rsidR="004B6C4F" w:rsidRDefault="007D48CE">
            <w:pPr>
              <w:jc w:val="center"/>
            </w:pPr>
            <w:r>
              <w:rPr>
                <w:rFonts w:hint="eastAsia"/>
              </w:rPr>
              <w:t>7.1</w:t>
            </w:r>
          </w:p>
          <w:p w14:paraId="4DC8BB31" w14:textId="77777777" w:rsidR="004B6C4F" w:rsidRDefault="007D48CE">
            <w:pPr>
              <w:jc w:val="center"/>
            </w:pPr>
            <w:r>
              <w:rPr>
                <w:rFonts w:hint="eastAsia"/>
              </w:rPr>
              <w:t>2</w:t>
            </w:r>
            <w:r>
              <w:rPr>
                <w:rFonts w:hint="eastAsia"/>
              </w:rPr>
              <w:t>）</w:t>
            </w:r>
          </w:p>
        </w:tc>
        <w:tc>
          <w:tcPr>
            <w:tcW w:w="772" w:type="pct"/>
            <w:vAlign w:val="center"/>
          </w:tcPr>
          <w:p w14:paraId="28C2310D" w14:textId="77777777" w:rsidR="004B6C4F" w:rsidRDefault="007D48CE">
            <w:pPr>
              <w:jc w:val="center"/>
            </w:pPr>
            <w:r>
              <w:rPr>
                <w:rFonts w:hint="eastAsia"/>
              </w:rPr>
              <w:t>经第三方审计的财务报表</w:t>
            </w:r>
          </w:p>
        </w:tc>
        <w:tc>
          <w:tcPr>
            <w:tcW w:w="3410" w:type="pct"/>
            <w:vAlign w:val="center"/>
          </w:tcPr>
          <w:p w14:paraId="3CE088EE" w14:textId="77777777" w:rsidR="004B6C4F" w:rsidRDefault="007D48CE">
            <w:r>
              <w:rPr>
                <w:rFonts w:hint="eastAsia"/>
              </w:rPr>
              <w:t>见竞争性磋商文件第一章《竞争性磋商</w:t>
            </w:r>
            <w:r>
              <w:t>公告</w:t>
            </w:r>
            <w:r>
              <w:rPr>
                <w:rFonts w:hint="eastAsia"/>
              </w:rPr>
              <w:t>》</w:t>
            </w:r>
          </w:p>
        </w:tc>
      </w:tr>
      <w:tr w:rsidR="004B6C4F" w14:paraId="56718B0D" w14:textId="77777777">
        <w:trPr>
          <w:trHeight w:val="600"/>
          <w:tblHeader/>
        </w:trPr>
        <w:tc>
          <w:tcPr>
            <w:tcW w:w="577" w:type="pct"/>
            <w:vAlign w:val="center"/>
          </w:tcPr>
          <w:p w14:paraId="34EC9B36" w14:textId="77777777" w:rsidR="004B6C4F" w:rsidRDefault="007D48CE">
            <w:pPr>
              <w:jc w:val="center"/>
            </w:pPr>
            <w:r>
              <w:rPr>
                <w:rFonts w:hint="eastAsia"/>
              </w:rPr>
              <w:t>6</w:t>
            </w:r>
          </w:p>
        </w:tc>
        <w:tc>
          <w:tcPr>
            <w:tcW w:w="241" w:type="pct"/>
            <w:vAlign w:val="center"/>
          </w:tcPr>
          <w:p w14:paraId="740B2E65" w14:textId="77777777" w:rsidR="004B6C4F" w:rsidRDefault="007D48CE">
            <w:pPr>
              <w:jc w:val="center"/>
            </w:pPr>
            <w:r>
              <w:rPr>
                <w:rFonts w:hint="eastAsia"/>
              </w:rPr>
              <w:t>7.1</w:t>
            </w:r>
          </w:p>
          <w:p w14:paraId="6BFFD957" w14:textId="77777777" w:rsidR="004B6C4F" w:rsidRDefault="007D48CE">
            <w:pPr>
              <w:jc w:val="center"/>
            </w:pPr>
            <w:r>
              <w:rPr>
                <w:rFonts w:hint="eastAsia"/>
              </w:rPr>
              <w:t>3</w:t>
            </w:r>
            <w:r>
              <w:rPr>
                <w:rFonts w:hint="eastAsia"/>
              </w:rPr>
              <w:t>）</w:t>
            </w:r>
          </w:p>
        </w:tc>
        <w:tc>
          <w:tcPr>
            <w:tcW w:w="772" w:type="pct"/>
            <w:vAlign w:val="center"/>
          </w:tcPr>
          <w:p w14:paraId="5141DA29" w14:textId="77777777" w:rsidR="004B6C4F" w:rsidRDefault="007D48CE">
            <w:pPr>
              <w:jc w:val="center"/>
            </w:pPr>
            <w:r>
              <w:rPr>
                <w:rFonts w:hint="eastAsia"/>
              </w:rPr>
              <w:t>响应文件的技术部分中必须包括的内容</w:t>
            </w:r>
          </w:p>
        </w:tc>
        <w:tc>
          <w:tcPr>
            <w:tcW w:w="3410" w:type="pct"/>
          </w:tcPr>
          <w:p w14:paraId="665B44F6" w14:textId="77777777" w:rsidR="004B6C4F" w:rsidRDefault="007D48CE">
            <w:r>
              <w:rPr>
                <w:rFonts w:hint="eastAsia"/>
              </w:rPr>
              <w:t>对第五章《技术需求书》的逐项应答，逐项应答必须按照服务偏离表格式，对照竞争性磋商文件需求，依据供应商本身服务，如实逐条说明所提供产品及</w:t>
            </w:r>
            <w:r>
              <w:t>/</w:t>
            </w:r>
            <w:r>
              <w:rPr>
                <w:rFonts w:hint="eastAsia"/>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4B6C4F" w14:paraId="07FD9212" w14:textId="77777777">
        <w:trPr>
          <w:trHeight w:val="600"/>
          <w:tblHeader/>
        </w:trPr>
        <w:tc>
          <w:tcPr>
            <w:tcW w:w="577" w:type="pct"/>
            <w:vAlign w:val="center"/>
          </w:tcPr>
          <w:p w14:paraId="5CF04AF6" w14:textId="77777777" w:rsidR="004B6C4F" w:rsidRDefault="007D48CE">
            <w:pPr>
              <w:jc w:val="center"/>
            </w:pPr>
            <w:r>
              <w:rPr>
                <w:rFonts w:hint="eastAsia"/>
              </w:rPr>
              <w:t>7</w:t>
            </w:r>
          </w:p>
        </w:tc>
        <w:tc>
          <w:tcPr>
            <w:tcW w:w="241" w:type="pct"/>
            <w:vAlign w:val="center"/>
          </w:tcPr>
          <w:p w14:paraId="0978A606" w14:textId="77777777" w:rsidR="004B6C4F" w:rsidRDefault="007D48CE">
            <w:pPr>
              <w:jc w:val="center"/>
            </w:pPr>
            <w:r>
              <w:rPr>
                <w:rFonts w:hint="eastAsia"/>
              </w:rPr>
              <w:t>7.1</w:t>
            </w:r>
          </w:p>
          <w:p w14:paraId="7485E1CF" w14:textId="77777777" w:rsidR="004B6C4F" w:rsidRDefault="007D48CE">
            <w:pPr>
              <w:jc w:val="center"/>
            </w:pPr>
            <w:r>
              <w:rPr>
                <w:rFonts w:hint="eastAsia"/>
              </w:rPr>
              <w:t>6</w:t>
            </w:r>
            <w:r>
              <w:rPr>
                <w:rFonts w:hint="eastAsia"/>
              </w:rPr>
              <w:t>）</w:t>
            </w:r>
          </w:p>
        </w:tc>
        <w:tc>
          <w:tcPr>
            <w:tcW w:w="772" w:type="pct"/>
            <w:vAlign w:val="center"/>
          </w:tcPr>
          <w:p w14:paraId="4F34B3CA" w14:textId="77777777" w:rsidR="004B6C4F" w:rsidRDefault="007D48CE">
            <w:pPr>
              <w:jc w:val="center"/>
            </w:pPr>
            <w:r>
              <w:rPr>
                <w:rFonts w:hint="eastAsia"/>
              </w:rPr>
              <w:t>合同文本的提供</w:t>
            </w:r>
          </w:p>
        </w:tc>
        <w:tc>
          <w:tcPr>
            <w:tcW w:w="3410" w:type="pct"/>
            <w:vAlign w:val="center"/>
          </w:tcPr>
          <w:p w14:paraId="33E2344F" w14:textId="77777777" w:rsidR="004B6C4F" w:rsidRDefault="007D48CE">
            <w:r>
              <w:rPr>
                <w:rFonts w:hint="eastAsia"/>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4B6C4F" w14:paraId="424BE4A0" w14:textId="77777777">
        <w:trPr>
          <w:trHeight w:val="600"/>
          <w:tblHeader/>
        </w:trPr>
        <w:tc>
          <w:tcPr>
            <w:tcW w:w="577" w:type="pct"/>
            <w:vAlign w:val="center"/>
          </w:tcPr>
          <w:p w14:paraId="25D96813" w14:textId="77777777" w:rsidR="004B6C4F" w:rsidRDefault="007D48CE">
            <w:pPr>
              <w:jc w:val="center"/>
            </w:pPr>
            <w:r>
              <w:rPr>
                <w:rFonts w:hint="eastAsia"/>
              </w:rPr>
              <w:t>8</w:t>
            </w:r>
          </w:p>
        </w:tc>
        <w:tc>
          <w:tcPr>
            <w:tcW w:w="241" w:type="pct"/>
            <w:vAlign w:val="center"/>
          </w:tcPr>
          <w:p w14:paraId="207A68D6" w14:textId="77777777" w:rsidR="004B6C4F" w:rsidRDefault="007D48CE">
            <w:pPr>
              <w:jc w:val="center"/>
            </w:pPr>
            <w:r>
              <w:rPr>
                <w:rFonts w:hint="eastAsia"/>
              </w:rPr>
              <w:t>8.1</w:t>
            </w:r>
          </w:p>
        </w:tc>
        <w:tc>
          <w:tcPr>
            <w:tcW w:w="772" w:type="pct"/>
            <w:vAlign w:val="center"/>
          </w:tcPr>
          <w:p w14:paraId="13149B9B" w14:textId="77777777" w:rsidR="004B6C4F" w:rsidRDefault="007D48CE">
            <w:pPr>
              <w:jc w:val="center"/>
            </w:pPr>
            <w:r>
              <w:rPr>
                <w:rFonts w:hint="eastAsia"/>
              </w:rPr>
              <w:t>响应文件的式样和签署</w:t>
            </w:r>
          </w:p>
        </w:tc>
        <w:tc>
          <w:tcPr>
            <w:tcW w:w="3410" w:type="pct"/>
            <w:vAlign w:val="center"/>
          </w:tcPr>
          <w:p w14:paraId="18A25630" w14:textId="3B86C8C8" w:rsidR="004B6C4F" w:rsidRDefault="007D48CE">
            <w:r>
              <w:rPr>
                <w:rFonts w:hint="eastAsia"/>
              </w:rPr>
              <w:t>响应文件一式</w:t>
            </w:r>
            <w:r w:rsidR="00CE2AFF" w:rsidRPr="00310073">
              <w:t>6</w:t>
            </w:r>
            <w:r w:rsidRPr="00310073">
              <w:rPr>
                <w:rFonts w:hint="eastAsia"/>
              </w:rPr>
              <w:t>份（</w:t>
            </w:r>
            <w:r w:rsidRPr="00310073">
              <w:t>1</w:t>
            </w:r>
            <w:r w:rsidRPr="00310073">
              <w:rPr>
                <w:rFonts w:hint="eastAsia"/>
              </w:rPr>
              <w:t>份正本、</w:t>
            </w:r>
            <w:r w:rsidR="00CE2AFF" w:rsidRPr="00310073">
              <w:t>5</w:t>
            </w:r>
            <w:r w:rsidRPr="00310073">
              <w:rPr>
                <w:rFonts w:hint="eastAsia"/>
              </w:rPr>
              <w:t>份副本），</w:t>
            </w:r>
            <w:r>
              <w:rPr>
                <w:rFonts w:hint="eastAsia"/>
              </w:rPr>
              <w:t>电子版本一份（电子版文件内容必须可搜索，</w:t>
            </w:r>
            <w:r>
              <w:rPr>
                <w:rFonts w:hint="eastAsia"/>
              </w:rPr>
              <w:t>U</w:t>
            </w:r>
            <w:r>
              <w:rPr>
                <w:rFonts w:hint="eastAsia"/>
              </w:rPr>
              <w:t>盘形式）。</w:t>
            </w:r>
          </w:p>
          <w:p w14:paraId="26D130DA" w14:textId="5EA57E6B" w:rsidR="004B6C4F" w:rsidRDefault="007D48CE">
            <w:r>
              <w:rPr>
                <w:rFonts w:hint="eastAsia"/>
              </w:rPr>
              <w:t>响应文件采用软面胶装，并编制目录及逐页编码。特别地，供应商须对第三章《评审办法》中的评分要求逐项说明在响应文件中装订页码，并将该页装订在响应文件的首页。评审办法中要求提供的业绩按照“附件</w:t>
            </w:r>
            <w:r w:rsidR="00310073">
              <w:t>8</w:t>
            </w:r>
            <w:r>
              <w:rPr>
                <w:rFonts w:hint="eastAsia"/>
              </w:rPr>
              <w:t>：项目业绩及证明文件”编排目录。</w:t>
            </w:r>
          </w:p>
        </w:tc>
      </w:tr>
      <w:tr w:rsidR="004B6C4F" w14:paraId="11DA84B5" w14:textId="77777777">
        <w:trPr>
          <w:trHeight w:val="600"/>
          <w:tblHeader/>
        </w:trPr>
        <w:tc>
          <w:tcPr>
            <w:tcW w:w="577" w:type="pct"/>
            <w:vAlign w:val="center"/>
          </w:tcPr>
          <w:p w14:paraId="748EA843" w14:textId="77777777" w:rsidR="004B6C4F" w:rsidRDefault="007D48CE">
            <w:pPr>
              <w:jc w:val="center"/>
            </w:pPr>
            <w:r>
              <w:rPr>
                <w:rFonts w:hint="eastAsia"/>
              </w:rPr>
              <w:t>9</w:t>
            </w:r>
          </w:p>
        </w:tc>
        <w:tc>
          <w:tcPr>
            <w:tcW w:w="241" w:type="pct"/>
            <w:vAlign w:val="center"/>
          </w:tcPr>
          <w:p w14:paraId="1FD9FFE3" w14:textId="77777777" w:rsidR="004B6C4F" w:rsidRDefault="007D48CE">
            <w:pPr>
              <w:jc w:val="center"/>
            </w:pPr>
            <w:r>
              <w:rPr>
                <w:rFonts w:hint="eastAsia"/>
              </w:rPr>
              <w:t>9.1</w:t>
            </w:r>
          </w:p>
        </w:tc>
        <w:tc>
          <w:tcPr>
            <w:tcW w:w="772" w:type="pct"/>
            <w:vAlign w:val="center"/>
          </w:tcPr>
          <w:p w14:paraId="093A7086" w14:textId="77777777" w:rsidR="004B6C4F" w:rsidRDefault="007D48CE">
            <w:pPr>
              <w:jc w:val="center"/>
            </w:pPr>
            <w:r>
              <w:rPr>
                <w:rFonts w:hint="eastAsia"/>
              </w:rPr>
              <w:t>报价</w:t>
            </w:r>
          </w:p>
        </w:tc>
        <w:tc>
          <w:tcPr>
            <w:tcW w:w="3410" w:type="pct"/>
            <w:vAlign w:val="center"/>
          </w:tcPr>
          <w:p w14:paraId="21FB7BFB" w14:textId="77777777" w:rsidR="004B6C4F" w:rsidRDefault="007D48CE">
            <w:r>
              <w:rPr>
                <w:rFonts w:hint="eastAsia"/>
              </w:rPr>
              <w:t>供应商</w:t>
            </w:r>
            <w:r>
              <w:t>应根据本项目实际情况，充分考虑市场情况完成</w:t>
            </w:r>
            <w:r>
              <w:rPr>
                <w:rFonts w:hint="eastAsia"/>
              </w:rPr>
              <w:t>采购</w:t>
            </w:r>
            <w:r>
              <w:t>人在</w:t>
            </w:r>
            <w:r>
              <w:t>“</w:t>
            </w:r>
            <w:r>
              <w:rPr>
                <w:rFonts w:hint="eastAsia"/>
              </w:rPr>
              <w:t>技术需求</w:t>
            </w:r>
            <w:r>
              <w:t>书</w:t>
            </w:r>
            <w:r>
              <w:t>”</w:t>
            </w:r>
            <w:r>
              <w:t>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7D0019B" w14:textId="77777777" w:rsidR="004B6C4F" w:rsidRDefault="007D48CE">
            <w:r>
              <w:rPr>
                <w:rFonts w:hint="eastAsia"/>
              </w:rPr>
              <w:t>供应商</w:t>
            </w:r>
            <w:r>
              <w:t>必须保证所提供的服务能够完全满足</w:t>
            </w:r>
            <w:r>
              <w:rPr>
                <w:rFonts w:hint="eastAsia"/>
              </w:rPr>
              <w:t>采购</w:t>
            </w:r>
            <w:r>
              <w:t>人的项目建设需求，并充分考虑到</w:t>
            </w:r>
            <w:r>
              <w:rPr>
                <w:rFonts w:hint="eastAsia"/>
              </w:rPr>
              <w:t>采购</w:t>
            </w:r>
            <w:r>
              <w:t>人的售后服务需求。</w:t>
            </w:r>
          </w:p>
        </w:tc>
      </w:tr>
      <w:tr w:rsidR="004B6C4F" w14:paraId="3ED046A2" w14:textId="77777777">
        <w:trPr>
          <w:trHeight w:val="600"/>
          <w:tblHeader/>
        </w:trPr>
        <w:tc>
          <w:tcPr>
            <w:tcW w:w="577" w:type="pct"/>
            <w:vAlign w:val="center"/>
          </w:tcPr>
          <w:p w14:paraId="0721CEBA" w14:textId="77777777" w:rsidR="004B6C4F" w:rsidRDefault="007D48CE">
            <w:pPr>
              <w:jc w:val="center"/>
            </w:pPr>
            <w:r>
              <w:rPr>
                <w:rFonts w:hint="eastAsia"/>
              </w:rPr>
              <w:lastRenderedPageBreak/>
              <w:t>10</w:t>
            </w:r>
          </w:p>
        </w:tc>
        <w:tc>
          <w:tcPr>
            <w:tcW w:w="241" w:type="pct"/>
            <w:vAlign w:val="center"/>
          </w:tcPr>
          <w:p w14:paraId="3704672C" w14:textId="77777777" w:rsidR="004B6C4F" w:rsidRDefault="004B6C4F">
            <w:pPr>
              <w:jc w:val="center"/>
            </w:pPr>
          </w:p>
        </w:tc>
        <w:tc>
          <w:tcPr>
            <w:tcW w:w="772" w:type="pct"/>
            <w:vAlign w:val="center"/>
          </w:tcPr>
          <w:p w14:paraId="3EF6E644" w14:textId="77777777" w:rsidR="004B6C4F" w:rsidRDefault="007D48CE">
            <w:pPr>
              <w:jc w:val="center"/>
            </w:pPr>
            <w:r>
              <w:rPr>
                <w:rFonts w:hint="eastAsia"/>
              </w:rPr>
              <w:t>响应文件的盖章或签字</w:t>
            </w:r>
          </w:p>
        </w:tc>
        <w:tc>
          <w:tcPr>
            <w:tcW w:w="3410" w:type="pct"/>
            <w:vAlign w:val="center"/>
          </w:tcPr>
          <w:p w14:paraId="20EC8C08" w14:textId="77777777" w:rsidR="004B6C4F" w:rsidRDefault="007D48CE">
            <w:r>
              <w:rPr>
                <w:rFonts w:hint="eastAsia"/>
              </w:rPr>
              <w:t>本条款增加规定：</w:t>
            </w:r>
          </w:p>
          <w:p w14:paraId="2DC4D3C4" w14:textId="2C95229B" w:rsidR="004B6C4F" w:rsidRDefault="007D48CE">
            <w:r>
              <w:rPr>
                <w:rFonts w:hint="eastAsia"/>
              </w:rPr>
              <w:t>（</w:t>
            </w:r>
            <w:r>
              <w:rPr>
                <w:rFonts w:hint="eastAsia"/>
              </w:rPr>
              <w:t>1</w:t>
            </w:r>
            <w:r>
              <w:rPr>
                <w:rFonts w:hint="eastAsia"/>
              </w:rPr>
              <w:t>）采购文件第六章“响应文件格式”中有单位名称和法定代表人或其委托代理人签字落款的响应文件必须加盖单位公章。</w:t>
            </w:r>
          </w:p>
          <w:p w14:paraId="72FCDD44" w14:textId="77777777" w:rsidR="004B6C4F" w:rsidRDefault="007D48CE">
            <w:r>
              <w:rPr>
                <w:rFonts w:hint="eastAsia"/>
              </w:rPr>
              <w:t>（</w:t>
            </w:r>
            <w:r>
              <w:t>2</w:t>
            </w:r>
            <w:r>
              <w:t>）</w:t>
            </w:r>
            <w:r>
              <w:rPr>
                <w:rFonts w:hint="eastAsia"/>
              </w:rPr>
              <w:t>除上述文件以外的其他响应文件组成部分必须加盖骑缝章（骑缝</w:t>
            </w:r>
            <w:proofErr w:type="gramStart"/>
            <w:r>
              <w:rPr>
                <w:rFonts w:hint="eastAsia"/>
              </w:rPr>
              <w:t>章必须</w:t>
            </w:r>
            <w:proofErr w:type="gramEnd"/>
            <w:r>
              <w:rPr>
                <w:rFonts w:hint="eastAsia"/>
              </w:rPr>
              <w:t>覆盖所有响应文件），或由法定代表人或其委托代理人逐页手签。</w:t>
            </w:r>
          </w:p>
          <w:p w14:paraId="69C17C73" w14:textId="77777777" w:rsidR="004B6C4F" w:rsidRDefault="007D48CE">
            <w:r>
              <w:rPr>
                <w:rFonts w:hint="eastAsia"/>
              </w:rPr>
              <w:t>（</w:t>
            </w:r>
            <w:r>
              <w:rPr>
                <w:rFonts w:hint="eastAsia"/>
              </w:rPr>
              <w:t>3</w:t>
            </w:r>
            <w:r>
              <w:rPr>
                <w:rFonts w:hint="eastAsia"/>
              </w:rPr>
              <w:t>）响应文件中所有标注“盖章”处均指单位公章，不能以“业务章”、“专用章”、“合同章”等代替；如确需要替代，则必须附公章对“业务章”、“专用章”、“合同章”等的授权（格式自制，且正本中必须附原件）</w:t>
            </w:r>
          </w:p>
        </w:tc>
      </w:tr>
      <w:tr w:rsidR="004B6C4F" w14:paraId="09743810" w14:textId="77777777">
        <w:trPr>
          <w:trHeight w:val="600"/>
          <w:tblHeader/>
        </w:trPr>
        <w:tc>
          <w:tcPr>
            <w:tcW w:w="577" w:type="pct"/>
            <w:vAlign w:val="center"/>
          </w:tcPr>
          <w:p w14:paraId="57327C2F" w14:textId="77777777" w:rsidR="004B6C4F" w:rsidRDefault="007D48CE">
            <w:pPr>
              <w:jc w:val="center"/>
            </w:pPr>
            <w:r>
              <w:rPr>
                <w:rFonts w:hint="eastAsia"/>
              </w:rPr>
              <w:t>11</w:t>
            </w:r>
          </w:p>
        </w:tc>
        <w:tc>
          <w:tcPr>
            <w:tcW w:w="241" w:type="pct"/>
            <w:vAlign w:val="center"/>
          </w:tcPr>
          <w:p w14:paraId="46D2EDEB" w14:textId="77777777" w:rsidR="004B6C4F" w:rsidRDefault="007D48CE">
            <w:pPr>
              <w:jc w:val="center"/>
            </w:pPr>
            <w:r>
              <w:rPr>
                <w:rFonts w:hint="eastAsia"/>
              </w:rPr>
              <w:t>10.1</w:t>
            </w:r>
          </w:p>
        </w:tc>
        <w:tc>
          <w:tcPr>
            <w:tcW w:w="772" w:type="pct"/>
            <w:vAlign w:val="center"/>
          </w:tcPr>
          <w:p w14:paraId="24FE17DB" w14:textId="77777777" w:rsidR="004B6C4F" w:rsidRDefault="007D48CE">
            <w:pPr>
              <w:jc w:val="center"/>
            </w:pPr>
            <w:r>
              <w:rPr>
                <w:rFonts w:hint="eastAsia"/>
              </w:rPr>
              <w:t>磋商保证金</w:t>
            </w:r>
          </w:p>
        </w:tc>
        <w:tc>
          <w:tcPr>
            <w:tcW w:w="3410" w:type="pct"/>
            <w:vAlign w:val="center"/>
          </w:tcPr>
          <w:p w14:paraId="42E5EAF9" w14:textId="705D68D3" w:rsidR="004B6C4F" w:rsidRDefault="00E04E76">
            <w:r>
              <w:t>8000</w:t>
            </w:r>
            <w:r w:rsidR="007D48CE">
              <w:rPr>
                <w:rFonts w:hint="eastAsia"/>
              </w:rPr>
              <w:t>元人民币</w:t>
            </w:r>
          </w:p>
        </w:tc>
      </w:tr>
      <w:tr w:rsidR="004B6C4F" w14:paraId="613F5EB1" w14:textId="77777777">
        <w:trPr>
          <w:trHeight w:val="600"/>
          <w:tblHeader/>
        </w:trPr>
        <w:tc>
          <w:tcPr>
            <w:tcW w:w="577" w:type="pct"/>
            <w:vAlign w:val="center"/>
          </w:tcPr>
          <w:p w14:paraId="4A977CFA" w14:textId="77777777" w:rsidR="004B6C4F" w:rsidRDefault="007D48CE">
            <w:pPr>
              <w:jc w:val="center"/>
            </w:pPr>
            <w:r>
              <w:rPr>
                <w:rFonts w:hint="eastAsia"/>
              </w:rPr>
              <w:t>12</w:t>
            </w:r>
          </w:p>
        </w:tc>
        <w:tc>
          <w:tcPr>
            <w:tcW w:w="241" w:type="pct"/>
            <w:vAlign w:val="center"/>
          </w:tcPr>
          <w:p w14:paraId="30A26162" w14:textId="77777777" w:rsidR="004B6C4F" w:rsidRDefault="007D48CE">
            <w:pPr>
              <w:jc w:val="center"/>
            </w:pPr>
            <w:r>
              <w:rPr>
                <w:rFonts w:hint="eastAsia"/>
              </w:rPr>
              <w:t>10.3</w:t>
            </w:r>
          </w:p>
        </w:tc>
        <w:tc>
          <w:tcPr>
            <w:tcW w:w="772" w:type="pct"/>
            <w:vAlign w:val="center"/>
          </w:tcPr>
          <w:p w14:paraId="607EA8EB" w14:textId="77777777" w:rsidR="004B6C4F" w:rsidRDefault="007D48CE">
            <w:pPr>
              <w:jc w:val="center"/>
            </w:pPr>
            <w:r>
              <w:rPr>
                <w:rFonts w:hint="eastAsia"/>
              </w:rPr>
              <w:t>磋商保证金形式</w:t>
            </w:r>
          </w:p>
        </w:tc>
        <w:tc>
          <w:tcPr>
            <w:tcW w:w="3410" w:type="pct"/>
            <w:vAlign w:val="center"/>
          </w:tcPr>
          <w:p w14:paraId="762321AD" w14:textId="0554783E" w:rsidR="004B6C4F" w:rsidRDefault="007D48CE">
            <w:pPr>
              <w:rPr>
                <w:rStyle w:val="aff6"/>
                <w:color w:val="FF0000"/>
                <w:szCs w:val="21"/>
                <w:u w:val="none"/>
              </w:rPr>
            </w:pPr>
            <w:r>
              <w:rPr>
                <w:color w:val="000000"/>
                <w:szCs w:val="21"/>
              </w:rPr>
              <w:t>1</w:t>
            </w:r>
            <w:r>
              <w:rPr>
                <w:color w:val="000000"/>
                <w:szCs w:val="21"/>
              </w:rPr>
              <w:t>、</w:t>
            </w:r>
            <w:r>
              <w:rPr>
                <w:rFonts w:hint="eastAsia"/>
                <w:color w:val="000000"/>
                <w:szCs w:val="21"/>
              </w:rPr>
              <w:t>磋商</w:t>
            </w:r>
            <w:r>
              <w:rPr>
                <w:color w:val="000000"/>
                <w:szCs w:val="21"/>
              </w:rPr>
              <w:t>保证金形式：</w:t>
            </w:r>
            <w:r>
              <w:rPr>
                <w:szCs w:val="21"/>
                <w:u w:val="single"/>
              </w:rPr>
              <w:t>采用银行电汇、网上银行汇款等方式（不接受</w:t>
            </w:r>
            <w:r>
              <w:rPr>
                <w:rFonts w:hint="eastAsia"/>
                <w:szCs w:val="21"/>
                <w:u w:val="single"/>
              </w:rPr>
              <w:t>现场</w:t>
            </w:r>
            <w:r>
              <w:rPr>
                <w:szCs w:val="21"/>
                <w:u w:val="single"/>
              </w:rPr>
              <w:t>提交现金）</w:t>
            </w:r>
            <w:r>
              <w:rPr>
                <w:szCs w:val="21"/>
              </w:rPr>
              <w:t>，必须使用单位账户，账户名称与</w:t>
            </w:r>
            <w:r>
              <w:rPr>
                <w:rFonts w:hint="eastAsia"/>
                <w:szCs w:val="21"/>
              </w:rPr>
              <w:t>供应商</w:t>
            </w:r>
            <w:r>
              <w:rPr>
                <w:szCs w:val="21"/>
              </w:rPr>
              <w:t>单位名称一致，</w:t>
            </w:r>
            <w:r>
              <w:rPr>
                <w:b/>
                <w:bCs/>
                <w:szCs w:val="21"/>
              </w:rPr>
              <w:t>以个人名义汇款款项的不予认可</w:t>
            </w:r>
            <w:r>
              <w:rPr>
                <w:rStyle w:val="aff6"/>
                <w:b/>
                <w:color w:val="000000"/>
                <w:u w:val="none"/>
              </w:rPr>
              <w:t>。</w:t>
            </w:r>
          </w:p>
          <w:p w14:paraId="3CCFCFAD" w14:textId="77777777" w:rsidR="004B6C4F" w:rsidRDefault="007D48CE">
            <w:pPr>
              <w:autoSpaceDE w:val="0"/>
              <w:autoSpaceDN w:val="0"/>
              <w:rPr>
                <w:b/>
                <w:color w:val="000000"/>
                <w:szCs w:val="21"/>
              </w:rPr>
            </w:pPr>
            <w:r>
              <w:rPr>
                <w:szCs w:val="21"/>
              </w:rPr>
              <w:t>2</w:t>
            </w:r>
            <w:r>
              <w:rPr>
                <w:szCs w:val="21"/>
              </w:rPr>
              <w:t>、</w:t>
            </w:r>
            <w:r>
              <w:rPr>
                <w:color w:val="000000"/>
                <w:szCs w:val="21"/>
              </w:rPr>
              <w:t>递</w:t>
            </w:r>
            <w:r>
              <w:rPr>
                <w:szCs w:val="21"/>
              </w:rPr>
              <w:t>交截止时间：</w:t>
            </w:r>
            <w:r>
              <w:rPr>
                <w:rFonts w:hint="eastAsia"/>
                <w:szCs w:val="21"/>
              </w:rPr>
              <w:t>必须从供应商单位账户转出并于响应文件递交截止日的前二日内到账</w:t>
            </w:r>
            <w:r>
              <w:rPr>
                <w:szCs w:val="21"/>
              </w:rPr>
              <w:t>（</w:t>
            </w:r>
            <w:r>
              <w:rPr>
                <w:rFonts w:hint="eastAsia"/>
                <w:szCs w:val="21"/>
              </w:rPr>
              <w:t>磋商</w:t>
            </w:r>
            <w:r>
              <w:rPr>
                <w:szCs w:val="21"/>
              </w:rPr>
              <w:t>保证金有效期与</w:t>
            </w:r>
            <w:r>
              <w:rPr>
                <w:rFonts w:hint="eastAsia"/>
                <w:szCs w:val="21"/>
              </w:rPr>
              <w:t>响应</w:t>
            </w:r>
            <w:r>
              <w:rPr>
                <w:szCs w:val="21"/>
              </w:rPr>
              <w:t>有效期一致）。</w:t>
            </w:r>
          </w:p>
          <w:p w14:paraId="0B5EF3FF" w14:textId="77777777" w:rsidR="004B6C4F" w:rsidRDefault="007D48CE">
            <w:pPr>
              <w:autoSpaceDE w:val="0"/>
              <w:autoSpaceDN w:val="0"/>
              <w:spacing w:line="0" w:lineRule="atLeast"/>
              <w:jc w:val="left"/>
              <w:rPr>
                <w:color w:val="000000"/>
                <w:kern w:val="0"/>
                <w:szCs w:val="21"/>
              </w:rPr>
            </w:pPr>
            <w:r>
              <w:rPr>
                <w:rFonts w:hint="eastAsia"/>
                <w:color w:val="000000"/>
                <w:kern w:val="0"/>
                <w:szCs w:val="21"/>
              </w:rPr>
              <w:t>汇款账户信息：</w:t>
            </w:r>
          </w:p>
          <w:p w14:paraId="5964AD48" w14:textId="77777777" w:rsidR="00310073" w:rsidRPr="000B63F7" w:rsidRDefault="00310073" w:rsidP="00310073">
            <w:pPr>
              <w:autoSpaceDE w:val="0"/>
              <w:autoSpaceDN w:val="0"/>
              <w:spacing w:line="0" w:lineRule="atLeast"/>
              <w:jc w:val="left"/>
              <w:rPr>
                <w:kern w:val="0"/>
                <w:szCs w:val="21"/>
              </w:rPr>
            </w:pPr>
            <w:r w:rsidRPr="000B63F7">
              <w:rPr>
                <w:rFonts w:hint="eastAsia"/>
                <w:kern w:val="0"/>
                <w:szCs w:val="21"/>
              </w:rPr>
              <w:t>户名：江苏省广电有线信息网络股份有限公司</w:t>
            </w:r>
            <w:r w:rsidRPr="000B63F7">
              <w:rPr>
                <w:kern w:val="0"/>
                <w:szCs w:val="21"/>
              </w:rPr>
              <w:t xml:space="preserve"> </w:t>
            </w:r>
          </w:p>
          <w:p w14:paraId="06587E0C" w14:textId="77777777" w:rsidR="00310073" w:rsidRPr="000B63F7" w:rsidRDefault="00310073" w:rsidP="00310073">
            <w:pPr>
              <w:autoSpaceDE w:val="0"/>
              <w:autoSpaceDN w:val="0"/>
              <w:spacing w:line="0" w:lineRule="atLeast"/>
              <w:jc w:val="left"/>
              <w:rPr>
                <w:kern w:val="0"/>
                <w:szCs w:val="21"/>
              </w:rPr>
            </w:pPr>
            <w:r w:rsidRPr="000B63F7">
              <w:rPr>
                <w:rFonts w:hint="eastAsia"/>
                <w:kern w:val="0"/>
                <w:szCs w:val="21"/>
              </w:rPr>
              <w:t>开户银行：招商银行新街口支行</w:t>
            </w:r>
            <w:r w:rsidRPr="000B63F7">
              <w:rPr>
                <w:kern w:val="0"/>
                <w:szCs w:val="21"/>
              </w:rPr>
              <w:t xml:space="preserve">  </w:t>
            </w:r>
          </w:p>
          <w:p w14:paraId="0BE85280" w14:textId="77777777" w:rsidR="00310073" w:rsidRPr="000B63F7" w:rsidRDefault="00310073" w:rsidP="00310073">
            <w:pPr>
              <w:autoSpaceDE w:val="0"/>
              <w:autoSpaceDN w:val="0"/>
              <w:spacing w:line="0" w:lineRule="atLeast"/>
              <w:jc w:val="left"/>
              <w:rPr>
                <w:kern w:val="0"/>
                <w:szCs w:val="21"/>
              </w:rPr>
            </w:pPr>
            <w:r w:rsidRPr="000B63F7">
              <w:rPr>
                <w:rFonts w:hint="eastAsia"/>
                <w:kern w:val="0"/>
                <w:szCs w:val="21"/>
              </w:rPr>
              <w:t>账号：</w:t>
            </w:r>
            <w:r w:rsidRPr="000B63F7">
              <w:rPr>
                <w:kern w:val="0"/>
                <w:szCs w:val="21"/>
              </w:rPr>
              <w:t>125903900210106</w:t>
            </w:r>
          </w:p>
          <w:p w14:paraId="35940758" w14:textId="1FE43451" w:rsidR="004B6C4F" w:rsidRDefault="007D48CE">
            <w:pPr>
              <w:autoSpaceDE w:val="0"/>
              <w:autoSpaceDN w:val="0"/>
              <w:spacing w:line="0" w:lineRule="atLeast"/>
              <w:jc w:val="left"/>
              <w:rPr>
                <w:szCs w:val="21"/>
              </w:rPr>
            </w:pPr>
            <w:r>
              <w:rPr>
                <w:rFonts w:hint="eastAsia"/>
                <w:szCs w:val="21"/>
              </w:rPr>
              <w:t>转账</w:t>
            </w:r>
            <w:r>
              <w:rPr>
                <w:szCs w:val="21"/>
              </w:rPr>
              <w:t>事由：</w:t>
            </w:r>
            <w:r>
              <w:rPr>
                <w:rFonts w:hint="eastAsia"/>
                <w:szCs w:val="21"/>
              </w:rPr>
              <w:t>江苏有线设备搬迁</w:t>
            </w:r>
            <w:proofErr w:type="gramStart"/>
            <w:r w:rsidR="00EE3E80">
              <w:rPr>
                <w:rFonts w:hint="eastAsia"/>
                <w:szCs w:val="21"/>
              </w:rPr>
              <w:t>服务</w:t>
            </w:r>
            <w:r>
              <w:rPr>
                <w:rFonts w:hint="eastAsia"/>
                <w:szCs w:val="21"/>
              </w:rPr>
              <w:t>磋商</w:t>
            </w:r>
            <w:proofErr w:type="gramEnd"/>
            <w:r>
              <w:rPr>
                <w:rFonts w:hint="eastAsia"/>
                <w:szCs w:val="21"/>
              </w:rPr>
              <w:t>保证金</w:t>
            </w:r>
          </w:p>
          <w:p w14:paraId="0AEA800E" w14:textId="10B7D701" w:rsidR="004B6C4F" w:rsidRDefault="007D48CE">
            <w:r>
              <w:rPr>
                <w:szCs w:val="21"/>
              </w:rPr>
              <w:t>注：</w:t>
            </w:r>
            <w:r>
              <w:rPr>
                <w:rFonts w:hint="eastAsia"/>
                <w:szCs w:val="21"/>
              </w:rPr>
              <w:t>供应商</w:t>
            </w:r>
            <w:r>
              <w:rPr>
                <w:szCs w:val="21"/>
              </w:rPr>
              <w:t>应充分考虑资金的在途时间，确保其</w:t>
            </w:r>
            <w:r>
              <w:rPr>
                <w:rFonts w:hint="eastAsia"/>
                <w:szCs w:val="21"/>
              </w:rPr>
              <w:t>磋商</w:t>
            </w:r>
            <w:r>
              <w:rPr>
                <w:szCs w:val="21"/>
              </w:rPr>
              <w:t>保证金在</w:t>
            </w:r>
            <w:r>
              <w:rPr>
                <w:rFonts w:hint="eastAsia"/>
                <w:szCs w:val="21"/>
              </w:rPr>
              <w:t>磋商</w:t>
            </w:r>
            <w:r>
              <w:rPr>
                <w:szCs w:val="21"/>
              </w:rPr>
              <w:t>文件规定的递交截止时间前到达规定账户，并承担其未能及时到账的后果。</w:t>
            </w:r>
          </w:p>
        </w:tc>
      </w:tr>
      <w:tr w:rsidR="004B6C4F" w14:paraId="6BBAD5AC" w14:textId="77777777">
        <w:trPr>
          <w:trHeight w:val="600"/>
          <w:tblHeader/>
        </w:trPr>
        <w:tc>
          <w:tcPr>
            <w:tcW w:w="577" w:type="pct"/>
            <w:vAlign w:val="center"/>
          </w:tcPr>
          <w:p w14:paraId="5720A2B0" w14:textId="77777777" w:rsidR="004B6C4F" w:rsidRDefault="007D48CE">
            <w:pPr>
              <w:jc w:val="center"/>
            </w:pPr>
            <w:r>
              <w:t>1</w:t>
            </w:r>
            <w:r>
              <w:rPr>
                <w:rFonts w:hint="eastAsia"/>
              </w:rPr>
              <w:t>3</w:t>
            </w:r>
          </w:p>
        </w:tc>
        <w:tc>
          <w:tcPr>
            <w:tcW w:w="241" w:type="pct"/>
            <w:vAlign w:val="center"/>
          </w:tcPr>
          <w:p w14:paraId="1A0E137B" w14:textId="77777777" w:rsidR="004B6C4F" w:rsidRDefault="007D48CE">
            <w:pPr>
              <w:jc w:val="center"/>
            </w:pPr>
            <w:r>
              <w:t>11.1</w:t>
            </w:r>
          </w:p>
        </w:tc>
        <w:tc>
          <w:tcPr>
            <w:tcW w:w="772" w:type="pct"/>
            <w:vAlign w:val="center"/>
          </w:tcPr>
          <w:p w14:paraId="290E0B7C" w14:textId="77777777" w:rsidR="004B6C4F" w:rsidRDefault="007D48CE">
            <w:pPr>
              <w:jc w:val="center"/>
            </w:pPr>
            <w:r>
              <w:rPr>
                <w:rFonts w:hint="eastAsia"/>
              </w:rPr>
              <w:t>响应有效期</w:t>
            </w:r>
          </w:p>
        </w:tc>
        <w:tc>
          <w:tcPr>
            <w:tcW w:w="3410" w:type="pct"/>
            <w:vAlign w:val="center"/>
          </w:tcPr>
          <w:p w14:paraId="1ADB578F" w14:textId="77777777" w:rsidR="004B6C4F" w:rsidRDefault="007D48CE">
            <w:r>
              <w:rPr>
                <w:rFonts w:hint="eastAsia"/>
              </w:rPr>
              <w:t>供应商递交的响应文件应在规定的递交响应文件截止日后的</w:t>
            </w:r>
            <w:r>
              <w:t>90</w:t>
            </w:r>
            <w:r>
              <w:rPr>
                <w:rFonts w:hint="eastAsia"/>
              </w:rPr>
              <w:t>天内保持有效。</w:t>
            </w:r>
          </w:p>
        </w:tc>
      </w:tr>
      <w:tr w:rsidR="004B6C4F" w14:paraId="3AE33F7B" w14:textId="77777777">
        <w:trPr>
          <w:trHeight w:val="600"/>
          <w:tblHeader/>
        </w:trPr>
        <w:tc>
          <w:tcPr>
            <w:tcW w:w="577" w:type="pct"/>
            <w:vAlign w:val="center"/>
          </w:tcPr>
          <w:p w14:paraId="79A427AF" w14:textId="77777777" w:rsidR="004B6C4F" w:rsidRDefault="007D48CE">
            <w:pPr>
              <w:jc w:val="center"/>
            </w:pPr>
            <w:r>
              <w:t>1</w:t>
            </w:r>
            <w:r>
              <w:rPr>
                <w:rFonts w:hint="eastAsia"/>
              </w:rPr>
              <w:t>4</w:t>
            </w:r>
          </w:p>
        </w:tc>
        <w:tc>
          <w:tcPr>
            <w:tcW w:w="241" w:type="pct"/>
            <w:vAlign w:val="center"/>
          </w:tcPr>
          <w:p w14:paraId="29935CB0" w14:textId="77777777" w:rsidR="004B6C4F" w:rsidRDefault="007D48CE">
            <w:pPr>
              <w:jc w:val="center"/>
            </w:pPr>
            <w:r>
              <w:t>13.1</w:t>
            </w:r>
          </w:p>
        </w:tc>
        <w:tc>
          <w:tcPr>
            <w:tcW w:w="772" w:type="pct"/>
            <w:vAlign w:val="center"/>
          </w:tcPr>
          <w:p w14:paraId="15578603" w14:textId="77777777" w:rsidR="004B6C4F" w:rsidRDefault="007D48CE">
            <w:pPr>
              <w:jc w:val="center"/>
            </w:pPr>
            <w:r>
              <w:rPr>
                <w:rFonts w:hint="eastAsia"/>
              </w:rPr>
              <w:t>递交响应文件截止时间</w:t>
            </w:r>
          </w:p>
        </w:tc>
        <w:tc>
          <w:tcPr>
            <w:tcW w:w="3410" w:type="pct"/>
            <w:vAlign w:val="center"/>
          </w:tcPr>
          <w:p w14:paraId="59BCCBCC" w14:textId="77777777" w:rsidR="004B6C4F" w:rsidRDefault="007D48CE">
            <w:r>
              <w:rPr>
                <w:rFonts w:hint="eastAsia"/>
              </w:rPr>
              <w:t>见竞争性磋商文件第一章《竞争性磋商</w:t>
            </w:r>
            <w:r>
              <w:t>公告</w:t>
            </w:r>
            <w:r>
              <w:rPr>
                <w:rFonts w:hint="eastAsia"/>
              </w:rPr>
              <w:t>》</w:t>
            </w:r>
          </w:p>
        </w:tc>
      </w:tr>
      <w:tr w:rsidR="004B6C4F" w14:paraId="16D2C856" w14:textId="77777777">
        <w:trPr>
          <w:trHeight w:val="70"/>
          <w:tblHeader/>
        </w:trPr>
        <w:tc>
          <w:tcPr>
            <w:tcW w:w="577" w:type="pct"/>
            <w:vAlign w:val="center"/>
          </w:tcPr>
          <w:p w14:paraId="3B071A84" w14:textId="77777777" w:rsidR="004B6C4F" w:rsidRDefault="007D48CE">
            <w:pPr>
              <w:jc w:val="center"/>
            </w:pPr>
            <w:r>
              <w:t>1</w:t>
            </w:r>
            <w:r>
              <w:rPr>
                <w:rFonts w:hint="eastAsia"/>
              </w:rPr>
              <w:t>5</w:t>
            </w:r>
          </w:p>
        </w:tc>
        <w:tc>
          <w:tcPr>
            <w:tcW w:w="241" w:type="pct"/>
            <w:vAlign w:val="center"/>
          </w:tcPr>
          <w:p w14:paraId="1A9102B6" w14:textId="77777777" w:rsidR="004B6C4F" w:rsidRDefault="007D48CE">
            <w:pPr>
              <w:jc w:val="center"/>
            </w:pPr>
            <w:r>
              <w:t>1</w:t>
            </w:r>
            <w:r>
              <w:rPr>
                <w:rFonts w:hint="eastAsia"/>
              </w:rPr>
              <w:t>3</w:t>
            </w:r>
            <w:r>
              <w:t>.1</w:t>
            </w:r>
          </w:p>
        </w:tc>
        <w:tc>
          <w:tcPr>
            <w:tcW w:w="772" w:type="pct"/>
            <w:vAlign w:val="center"/>
          </w:tcPr>
          <w:p w14:paraId="4821C1E7" w14:textId="77777777" w:rsidR="004B6C4F" w:rsidRDefault="007D48CE">
            <w:pPr>
              <w:jc w:val="center"/>
            </w:pPr>
            <w:r>
              <w:rPr>
                <w:rFonts w:hint="eastAsia"/>
              </w:rPr>
              <w:t>递交响应文件地点</w:t>
            </w:r>
          </w:p>
        </w:tc>
        <w:tc>
          <w:tcPr>
            <w:tcW w:w="3410" w:type="pct"/>
            <w:vAlign w:val="center"/>
          </w:tcPr>
          <w:p w14:paraId="5218A730" w14:textId="77777777" w:rsidR="004B6C4F" w:rsidRDefault="007D48CE">
            <w:r>
              <w:rPr>
                <w:rFonts w:hint="eastAsia"/>
              </w:rPr>
              <w:t>见竞争性磋商文件第一章《竞争性磋商</w:t>
            </w:r>
            <w:r>
              <w:t>公告</w:t>
            </w:r>
            <w:r>
              <w:rPr>
                <w:rFonts w:hint="eastAsia"/>
              </w:rPr>
              <w:t>》</w:t>
            </w:r>
          </w:p>
        </w:tc>
      </w:tr>
      <w:tr w:rsidR="004B6C4F" w14:paraId="00542B81" w14:textId="77777777">
        <w:trPr>
          <w:trHeight w:val="2164"/>
          <w:tblHeader/>
        </w:trPr>
        <w:tc>
          <w:tcPr>
            <w:tcW w:w="577" w:type="pct"/>
            <w:vAlign w:val="center"/>
          </w:tcPr>
          <w:p w14:paraId="2F5C544C" w14:textId="77777777" w:rsidR="004B6C4F" w:rsidRDefault="007D48CE">
            <w:pPr>
              <w:jc w:val="center"/>
            </w:pPr>
            <w:r>
              <w:t>1</w:t>
            </w:r>
            <w:r>
              <w:rPr>
                <w:rFonts w:hint="eastAsia"/>
              </w:rPr>
              <w:t>6</w:t>
            </w:r>
          </w:p>
        </w:tc>
        <w:tc>
          <w:tcPr>
            <w:tcW w:w="241" w:type="pct"/>
            <w:vAlign w:val="center"/>
          </w:tcPr>
          <w:p w14:paraId="041AC546" w14:textId="77777777" w:rsidR="004B6C4F" w:rsidRDefault="007D48CE">
            <w:pPr>
              <w:jc w:val="center"/>
            </w:pPr>
            <w:r>
              <w:t>1</w:t>
            </w:r>
            <w:r>
              <w:rPr>
                <w:rFonts w:hint="eastAsia"/>
              </w:rPr>
              <w:t>8</w:t>
            </w:r>
            <w:r>
              <w:t>.</w:t>
            </w:r>
            <w:r>
              <w:rPr>
                <w:rFonts w:hint="eastAsia"/>
              </w:rPr>
              <w:t>5</w:t>
            </w:r>
          </w:p>
        </w:tc>
        <w:tc>
          <w:tcPr>
            <w:tcW w:w="772" w:type="pct"/>
            <w:vAlign w:val="center"/>
          </w:tcPr>
          <w:p w14:paraId="120EC3DB" w14:textId="77777777" w:rsidR="004B6C4F" w:rsidRDefault="007D48CE">
            <w:pPr>
              <w:jc w:val="center"/>
            </w:pPr>
            <w:r>
              <w:rPr>
                <w:rFonts w:hint="eastAsia"/>
              </w:rPr>
              <w:t>如发现下列情况之一的，其响应文件将可能被拒绝</w:t>
            </w:r>
          </w:p>
        </w:tc>
        <w:tc>
          <w:tcPr>
            <w:tcW w:w="3410" w:type="pct"/>
            <w:vAlign w:val="center"/>
          </w:tcPr>
          <w:p w14:paraId="5B7C6F97" w14:textId="77777777" w:rsidR="004B6C4F" w:rsidRDefault="007D48CE">
            <w:r>
              <w:t>1</w:t>
            </w:r>
            <w:r>
              <w:rPr>
                <w:rFonts w:hint="eastAsia"/>
              </w:rPr>
              <w:t>）不满足竞争性磋商文件对合格供应商的基本资质要求的；</w:t>
            </w:r>
          </w:p>
          <w:p w14:paraId="4FD1D530" w14:textId="77777777" w:rsidR="004B6C4F" w:rsidRDefault="007D48CE">
            <w:r>
              <w:rPr>
                <w:rFonts w:hint="eastAsia"/>
              </w:rPr>
              <w:t>2</w:t>
            </w:r>
            <w:r>
              <w:rPr>
                <w:rFonts w:hint="eastAsia"/>
              </w:rPr>
              <w:t>）供应商在响应文件中提供的服务内容及质量不能实质性满足竞争性磋商文件要求或不能提供实质性满足证明的；</w:t>
            </w:r>
          </w:p>
          <w:p w14:paraId="3FEC6A67" w14:textId="77777777" w:rsidR="004B6C4F" w:rsidRDefault="007D48CE">
            <w:r>
              <w:rPr>
                <w:rFonts w:hint="eastAsia"/>
              </w:rPr>
              <w:t>3</w:t>
            </w:r>
            <w:r>
              <w:rPr>
                <w:rFonts w:hint="eastAsia"/>
              </w:rPr>
              <w:t>）供应商在响应文件中对于第四章《合同格式》有任何负偏离的；</w:t>
            </w:r>
          </w:p>
          <w:p w14:paraId="6BBAD4B2" w14:textId="77777777" w:rsidR="004B6C4F" w:rsidRDefault="007D48CE">
            <w:r>
              <w:rPr>
                <w:rFonts w:hint="eastAsia"/>
              </w:rPr>
              <w:t>4</w:t>
            </w:r>
            <w:r>
              <w:rPr>
                <w:rFonts w:hint="eastAsia"/>
              </w:rPr>
              <w:t>）响应函、法人代表授权书不按照第六章《附件》的格式提供的；</w:t>
            </w:r>
          </w:p>
          <w:p w14:paraId="797EA45A" w14:textId="77777777" w:rsidR="004B6C4F" w:rsidRDefault="007D48CE">
            <w:r>
              <w:rPr>
                <w:rFonts w:hint="eastAsia"/>
              </w:rPr>
              <w:t>5</w:t>
            </w:r>
            <w:r>
              <w:rPr>
                <w:rFonts w:hint="eastAsia"/>
              </w:rPr>
              <w:t>）资格证明文件不全、失效或不符合竞争性磋商文件要求的；</w:t>
            </w:r>
          </w:p>
          <w:p w14:paraId="0A73FBEC" w14:textId="77777777" w:rsidR="004B6C4F" w:rsidRDefault="007D48CE">
            <w:r>
              <w:rPr>
                <w:rFonts w:hint="eastAsia"/>
              </w:rPr>
              <w:t>6</w:t>
            </w:r>
            <w:r>
              <w:rPr>
                <w:rFonts w:hint="eastAsia"/>
              </w:rPr>
              <w:t>）响应文件无法定代表人签字，或签字人无法定代表人有效授权的；</w:t>
            </w:r>
          </w:p>
          <w:p w14:paraId="1E943D84" w14:textId="77777777" w:rsidR="004B6C4F" w:rsidRDefault="007D48CE">
            <w:r>
              <w:rPr>
                <w:rFonts w:hint="eastAsia"/>
              </w:rPr>
              <w:t>8</w:t>
            </w:r>
            <w:r>
              <w:rPr>
                <w:rFonts w:hint="eastAsia"/>
              </w:rPr>
              <w:t>）响应文件或响应有效期不足的；</w:t>
            </w:r>
          </w:p>
          <w:p w14:paraId="3808ADF2" w14:textId="77777777" w:rsidR="004B6C4F" w:rsidRDefault="007D48CE">
            <w:r>
              <w:rPr>
                <w:rFonts w:hint="eastAsia"/>
              </w:rPr>
              <w:t>8</w:t>
            </w:r>
            <w:r>
              <w:rPr>
                <w:rFonts w:hint="eastAsia"/>
              </w:rPr>
              <w:t>）响应文件中提供虚假或失实资料的；</w:t>
            </w:r>
          </w:p>
          <w:p w14:paraId="4005F135" w14:textId="77777777" w:rsidR="004B6C4F" w:rsidRDefault="007D48CE">
            <w:r>
              <w:rPr>
                <w:rFonts w:hint="eastAsia"/>
              </w:rPr>
              <w:t>9</w:t>
            </w:r>
            <w:r>
              <w:rPr>
                <w:rFonts w:hint="eastAsia"/>
              </w:rPr>
              <w:t>）未按照竞争性磋商文件规定的方式领取竞争性磋商文件并按要求递交响应文件的；</w:t>
            </w:r>
          </w:p>
          <w:p w14:paraId="3F03655B" w14:textId="77777777" w:rsidR="004B6C4F" w:rsidRDefault="007D48CE">
            <w:r>
              <w:t>1</w:t>
            </w:r>
            <w:r>
              <w:rPr>
                <w:rFonts w:hint="eastAsia"/>
              </w:rPr>
              <w:t>0</w:t>
            </w:r>
            <w:r>
              <w:rPr>
                <w:rFonts w:hint="eastAsia"/>
              </w:rPr>
              <w:t>）评审委员会认为不能实质上满足竞争性磋商文件其它要求的。</w:t>
            </w:r>
          </w:p>
        </w:tc>
      </w:tr>
      <w:tr w:rsidR="004B6C4F" w14:paraId="76A20135" w14:textId="77777777">
        <w:trPr>
          <w:trHeight w:val="2164"/>
          <w:tblHeader/>
        </w:trPr>
        <w:tc>
          <w:tcPr>
            <w:tcW w:w="577" w:type="pct"/>
            <w:vAlign w:val="center"/>
          </w:tcPr>
          <w:p w14:paraId="3815A65E" w14:textId="77777777" w:rsidR="004B6C4F" w:rsidRDefault="007D48CE">
            <w:pPr>
              <w:jc w:val="center"/>
            </w:pPr>
            <w:r>
              <w:lastRenderedPageBreak/>
              <w:t>1</w:t>
            </w:r>
            <w:r>
              <w:rPr>
                <w:rFonts w:hint="eastAsia"/>
              </w:rPr>
              <w:t>7</w:t>
            </w:r>
          </w:p>
        </w:tc>
        <w:tc>
          <w:tcPr>
            <w:tcW w:w="241" w:type="pct"/>
            <w:vAlign w:val="center"/>
          </w:tcPr>
          <w:p w14:paraId="319C27F6" w14:textId="77777777" w:rsidR="004B6C4F" w:rsidRDefault="007D48CE">
            <w:pPr>
              <w:jc w:val="center"/>
            </w:pPr>
            <w:r>
              <w:rPr>
                <w:rFonts w:hint="eastAsia"/>
              </w:rPr>
              <w:t>20</w:t>
            </w:r>
          </w:p>
        </w:tc>
        <w:tc>
          <w:tcPr>
            <w:tcW w:w="772" w:type="pct"/>
            <w:vAlign w:val="center"/>
          </w:tcPr>
          <w:p w14:paraId="4EB5D8FD" w14:textId="77777777" w:rsidR="004B6C4F" w:rsidRDefault="007D48CE">
            <w:pPr>
              <w:jc w:val="center"/>
            </w:pPr>
            <w:r>
              <w:rPr>
                <w:rFonts w:hint="eastAsia"/>
              </w:rPr>
              <w:t>评审</w:t>
            </w:r>
          </w:p>
        </w:tc>
        <w:tc>
          <w:tcPr>
            <w:tcW w:w="3410" w:type="pct"/>
            <w:vAlign w:val="center"/>
          </w:tcPr>
          <w:p w14:paraId="31524CD6" w14:textId="77777777" w:rsidR="004B6C4F" w:rsidRDefault="007D48CE">
            <w:r>
              <w:t>1</w:t>
            </w:r>
            <w:r>
              <w:rPr>
                <w:rFonts w:hint="eastAsia"/>
              </w:rPr>
              <w:t>）供应商的法定代表人或其授权代理应按采购人规定的时间到指定的地点，与评审委员会进行磋商并对评审委员会提出的问题</w:t>
            </w:r>
            <w:proofErr w:type="gramStart"/>
            <w:r>
              <w:rPr>
                <w:rFonts w:hint="eastAsia"/>
              </w:rPr>
              <w:t>作出</w:t>
            </w:r>
            <w:proofErr w:type="gramEnd"/>
            <w:r>
              <w:rPr>
                <w:rFonts w:hint="eastAsia"/>
              </w:rPr>
              <w:t>澄清和答复；</w:t>
            </w:r>
          </w:p>
          <w:p w14:paraId="3D5A68F0" w14:textId="77777777" w:rsidR="004B6C4F" w:rsidRDefault="007D48CE">
            <w:r>
              <w:rPr>
                <w:rFonts w:hint="eastAsia"/>
              </w:rPr>
              <w:t>2</w:t>
            </w:r>
            <w:r>
              <w:rPr>
                <w:rFonts w:hint="eastAsia"/>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507885B2" w14:textId="77777777" w:rsidR="004B6C4F" w:rsidRDefault="007D48CE">
            <w:r>
              <w:rPr>
                <w:rFonts w:hint="eastAsia"/>
              </w:rPr>
              <w:t>3</w:t>
            </w:r>
            <w:r>
              <w:rPr>
                <w:rFonts w:hint="eastAsia"/>
              </w:rPr>
              <w:t>）供应商逾期递交的或不满足要求的最终报价和相关承诺将被拒绝，并将导致其竞争性磋商响应文件实质上没有响应竞争性磋商文件的要求。最终报价和相关承诺在递交后将不得更改，并将作为</w:t>
            </w:r>
            <w:proofErr w:type="gramStart"/>
            <w:r>
              <w:rPr>
                <w:rFonts w:hint="eastAsia"/>
              </w:rPr>
              <w:t>成交商</w:t>
            </w:r>
            <w:proofErr w:type="gramEnd"/>
            <w:r>
              <w:rPr>
                <w:rFonts w:hint="eastAsia"/>
              </w:rPr>
              <w:t>的评审依据。</w:t>
            </w:r>
          </w:p>
          <w:p w14:paraId="3AADD495" w14:textId="77777777" w:rsidR="004B6C4F" w:rsidRDefault="007D48CE">
            <w:r>
              <w:rPr>
                <w:rFonts w:hint="eastAsia"/>
              </w:rPr>
              <w:t>4</w:t>
            </w:r>
            <w:r>
              <w:rPr>
                <w:rFonts w:hint="eastAsia"/>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41F1DC6C" w14:textId="2D38B3D1" w:rsidR="004B6C4F" w:rsidRDefault="000260C5">
            <w:r>
              <w:t>5</w:t>
            </w:r>
            <w:r w:rsidR="007D48CE">
              <w:rPr>
                <w:rFonts w:hint="eastAsia"/>
              </w:rPr>
              <w:t>）评审委员会就服务、合同内容和供应商报价进行磋商，磋商后将根据综合评估结果，对供应商按综合得分从高到低排序。</w:t>
            </w:r>
          </w:p>
        </w:tc>
      </w:tr>
      <w:tr w:rsidR="004B6C4F" w14:paraId="32C40020" w14:textId="77777777">
        <w:trPr>
          <w:trHeight w:val="562"/>
          <w:tblHeader/>
        </w:trPr>
        <w:tc>
          <w:tcPr>
            <w:tcW w:w="577" w:type="pct"/>
            <w:vAlign w:val="center"/>
          </w:tcPr>
          <w:p w14:paraId="401556A0" w14:textId="77777777" w:rsidR="004B6C4F" w:rsidRDefault="007D48CE">
            <w:pPr>
              <w:jc w:val="center"/>
            </w:pPr>
            <w:r>
              <w:t>1</w:t>
            </w:r>
            <w:r>
              <w:rPr>
                <w:rFonts w:hint="eastAsia"/>
              </w:rPr>
              <w:t>8</w:t>
            </w:r>
          </w:p>
        </w:tc>
        <w:tc>
          <w:tcPr>
            <w:tcW w:w="241" w:type="pct"/>
            <w:vAlign w:val="center"/>
          </w:tcPr>
          <w:p w14:paraId="0DA90215" w14:textId="77777777" w:rsidR="004B6C4F" w:rsidRDefault="007D48CE">
            <w:pPr>
              <w:jc w:val="center"/>
            </w:pPr>
            <w:r>
              <w:rPr>
                <w:rFonts w:hint="eastAsia"/>
              </w:rPr>
              <w:t>22.1</w:t>
            </w:r>
          </w:p>
        </w:tc>
        <w:tc>
          <w:tcPr>
            <w:tcW w:w="772" w:type="pct"/>
            <w:vAlign w:val="center"/>
          </w:tcPr>
          <w:p w14:paraId="27C19DD2" w14:textId="77777777" w:rsidR="004B6C4F" w:rsidRDefault="007D48CE">
            <w:pPr>
              <w:jc w:val="center"/>
            </w:pPr>
            <w:r>
              <w:rPr>
                <w:rFonts w:hint="eastAsia"/>
              </w:rPr>
              <w:t>成交</w:t>
            </w:r>
          </w:p>
          <w:p w14:paraId="49D051FD" w14:textId="77777777" w:rsidR="004B6C4F" w:rsidRDefault="007D48CE">
            <w:pPr>
              <w:jc w:val="center"/>
            </w:pPr>
            <w:r>
              <w:rPr>
                <w:rFonts w:hint="eastAsia"/>
              </w:rPr>
              <w:t>供应商数量</w:t>
            </w:r>
          </w:p>
        </w:tc>
        <w:tc>
          <w:tcPr>
            <w:tcW w:w="3410" w:type="pct"/>
            <w:vAlign w:val="center"/>
          </w:tcPr>
          <w:p w14:paraId="57E62270" w14:textId="77777777" w:rsidR="004B6C4F" w:rsidRDefault="007D48CE">
            <w:r>
              <w:rPr>
                <w:rFonts w:hint="eastAsia"/>
              </w:rPr>
              <w:t>1</w:t>
            </w:r>
            <w:r>
              <w:rPr>
                <w:rFonts w:hint="eastAsia"/>
              </w:rPr>
              <w:t>名成交供应商</w:t>
            </w:r>
          </w:p>
        </w:tc>
      </w:tr>
      <w:tr w:rsidR="004B6C4F" w14:paraId="482E6D7E" w14:textId="77777777">
        <w:trPr>
          <w:trHeight w:val="452"/>
          <w:tblHeader/>
        </w:trPr>
        <w:tc>
          <w:tcPr>
            <w:tcW w:w="577" w:type="pct"/>
            <w:vAlign w:val="center"/>
          </w:tcPr>
          <w:p w14:paraId="24459282" w14:textId="77777777" w:rsidR="004B6C4F" w:rsidRDefault="007D48CE">
            <w:pPr>
              <w:jc w:val="center"/>
            </w:pPr>
            <w:r>
              <w:rPr>
                <w:rFonts w:hint="eastAsia"/>
              </w:rPr>
              <w:t>19</w:t>
            </w:r>
          </w:p>
        </w:tc>
        <w:tc>
          <w:tcPr>
            <w:tcW w:w="241" w:type="pct"/>
            <w:vAlign w:val="center"/>
          </w:tcPr>
          <w:p w14:paraId="1C1258A0" w14:textId="77777777" w:rsidR="004B6C4F" w:rsidRDefault="007D48CE">
            <w:pPr>
              <w:jc w:val="center"/>
            </w:pPr>
            <w:r>
              <w:rPr>
                <w:rFonts w:hint="eastAsia"/>
              </w:rPr>
              <w:t>24</w:t>
            </w:r>
          </w:p>
        </w:tc>
        <w:tc>
          <w:tcPr>
            <w:tcW w:w="772" w:type="pct"/>
            <w:vAlign w:val="center"/>
          </w:tcPr>
          <w:p w14:paraId="06DEABF9" w14:textId="77777777" w:rsidR="004B6C4F" w:rsidRDefault="007D48CE">
            <w:pPr>
              <w:jc w:val="center"/>
            </w:pPr>
            <w:r>
              <w:rPr>
                <w:rFonts w:hint="eastAsia"/>
              </w:rPr>
              <w:t>签约</w:t>
            </w:r>
          </w:p>
        </w:tc>
        <w:tc>
          <w:tcPr>
            <w:tcW w:w="3410" w:type="pct"/>
            <w:vAlign w:val="center"/>
          </w:tcPr>
          <w:p w14:paraId="27782BA0" w14:textId="77777777" w:rsidR="004B6C4F" w:rsidRDefault="007D48CE">
            <w:r>
              <w:rPr>
                <w:rFonts w:hint="eastAsia"/>
              </w:rPr>
              <w:t>采购人</w:t>
            </w:r>
            <w:r>
              <w:t>与本次</w:t>
            </w:r>
            <w:r>
              <w:rPr>
                <w:rFonts w:hint="eastAsia"/>
              </w:rPr>
              <w:t>成交供应商按本采购文件第四章合同格式签订合同。</w:t>
            </w:r>
          </w:p>
        </w:tc>
      </w:tr>
    </w:tbl>
    <w:p w14:paraId="382B68D8" w14:textId="77777777" w:rsidR="004B6C4F" w:rsidRDefault="004B6C4F">
      <w:pPr>
        <w:ind w:firstLineChars="202" w:firstLine="485"/>
        <w:rPr>
          <w:sz w:val="24"/>
        </w:rPr>
      </w:pPr>
    </w:p>
    <w:p w14:paraId="7461F9C9" w14:textId="77777777" w:rsidR="004B6C4F" w:rsidRDefault="007D48CE">
      <w:pPr>
        <w:widowControl/>
        <w:jc w:val="left"/>
        <w:rPr>
          <w:sz w:val="24"/>
        </w:rPr>
      </w:pPr>
      <w:r>
        <w:rPr>
          <w:sz w:val="24"/>
        </w:rPr>
        <w:br w:type="page"/>
      </w:r>
    </w:p>
    <w:p w14:paraId="6DB8939F" w14:textId="77777777" w:rsidR="004B6C4F" w:rsidRDefault="007D48CE">
      <w:pPr>
        <w:jc w:val="center"/>
        <w:rPr>
          <w:rFonts w:ascii="宋体" w:hAnsi="宋体"/>
          <w:b/>
          <w:sz w:val="32"/>
          <w:szCs w:val="32"/>
        </w:rPr>
      </w:pPr>
      <w:r>
        <w:rPr>
          <w:rFonts w:ascii="宋体" w:hAnsi="宋体" w:hint="eastAsia"/>
          <w:b/>
          <w:sz w:val="32"/>
          <w:szCs w:val="32"/>
        </w:rPr>
        <w:lastRenderedPageBreak/>
        <w:t>供应商须知</w:t>
      </w:r>
    </w:p>
    <w:p w14:paraId="5D04217D" w14:textId="77777777" w:rsidR="004B6C4F" w:rsidRDefault="007D48CE">
      <w:pPr>
        <w:spacing w:line="360" w:lineRule="auto"/>
        <w:rPr>
          <w:rFonts w:ascii="宋体" w:hAnsi="宋体"/>
          <w:b/>
          <w:sz w:val="28"/>
          <w:szCs w:val="28"/>
        </w:rPr>
      </w:pPr>
      <w:r>
        <w:rPr>
          <w:rFonts w:ascii="宋体" w:hAnsi="宋体" w:hint="eastAsia"/>
          <w:b/>
          <w:sz w:val="28"/>
          <w:szCs w:val="28"/>
        </w:rPr>
        <w:t>一、说明</w:t>
      </w:r>
    </w:p>
    <w:p w14:paraId="02859374"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597670DA" w14:textId="77777777" w:rsidR="004B6C4F" w:rsidRDefault="007D48CE">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2FD43F61" w14:textId="77777777" w:rsidR="004B6C4F" w:rsidRDefault="007D48CE">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7C903118" w14:textId="77777777" w:rsidR="004B6C4F" w:rsidRDefault="004B6C4F">
      <w:pPr>
        <w:spacing w:line="360" w:lineRule="auto"/>
        <w:rPr>
          <w:rFonts w:ascii="宋体" w:hAnsi="宋体"/>
          <w:sz w:val="24"/>
        </w:rPr>
      </w:pPr>
    </w:p>
    <w:p w14:paraId="42B86326"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费用</w:t>
      </w:r>
    </w:p>
    <w:p w14:paraId="36C08558" w14:textId="77777777" w:rsidR="004B6C4F" w:rsidRDefault="007D48CE">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12C840F6" w14:textId="77777777" w:rsidR="004B6C4F" w:rsidRDefault="004B6C4F">
      <w:pPr>
        <w:spacing w:line="360" w:lineRule="auto"/>
        <w:rPr>
          <w:rFonts w:ascii="宋体" w:hAnsi="宋体"/>
          <w:sz w:val="24"/>
        </w:rPr>
      </w:pPr>
    </w:p>
    <w:p w14:paraId="2770D57E" w14:textId="77777777" w:rsidR="004B6C4F" w:rsidRDefault="007D48CE">
      <w:pPr>
        <w:spacing w:line="360" w:lineRule="auto"/>
        <w:rPr>
          <w:rFonts w:ascii="宋体" w:hAnsi="宋体"/>
          <w:sz w:val="28"/>
          <w:szCs w:val="28"/>
        </w:rPr>
      </w:pPr>
      <w:r>
        <w:rPr>
          <w:rFonts w:ascii="宋体" w:hAnsi="宋体" w:hint="eastAsia"/>
          <w:b/>
          <w:sz w:val="28"/>
          <w:szCs w:val="28"/>
        </w:rPr>
        <w:t>二、竞争性磋商文件</w:t>
      </w:r>
    </w:p>
    <w:p w14:paraId="2EBAF820" w14:textId="77777777" w:rsidR="004B6C4F" w:rsidRDefault="007D48CE">
      <w:pPr>
        <w:spacing w:line="360" w:lineRule="auto"/>
        <w:rPr>
          <w:rFonts w:ascii="宋体" w:hAnsi="宋体"/>
          <w:sz w:val="24"/>
        </w:rPr>
      </w:pPr>
      <w:r>
        <w:rPr>
          <w:rFonts w:ascii="宋体" w:hAnsi="宋体"/>
          <w:sz w:val="24"/>
        </w:rPr>
        <w:t>3.</w:t>
      </w:r>
      <w:r>
        <w:rPr>
          <w:rFonts w:ascii="宋体" w:hAnsi="宋体" w:hint="eastAsia"/>
          <w:sz w:val="24"/>
        </w:rPr>
        <w:t>竞争性磋商文件构成</w:t>
      </w:r>
    </w:p>
    <w:p w14:paraId="55CDA3B0" w14:textId="77777777" w:rsidR="004B6C4F" w:rsidRDefault="007D48CE">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14:paraId="4D0D7C64" w14:textId="77777777" w:rsidR="004B6C4F" w:rsidRDefault="007D48CE">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14:paraId="1969DFEC" w14:textId="77777777" w:rsidR="004B6C4F" w:rsidRDefault="007D48CE">
      <w:pPr>
        <w:spacing w:line="360" w:lineRule="auto"/>
        <w:rPr>
          <w:rFonts w:ascii="宋体" w:hAnsi="宋体"/>
          <w:sz w:val="24"/>
        </w:rPr>
      </w:pPr>
      <w:r>
        <w:rPr>
          <w:rFonts w:ascii="宋体" w:hAnsi="宋体" w:hint="eastAsia"/>
          <w:sz w:val="24"/>
        </w:rPr>
        <w:t>第二章竞争性磋商须知</w:t>
      </w:r>
    </w:p>
    <w:p w14:paraId="0DC0212D" w14:textId="77777777" w:rsidR="004B6C4F" w:rsidRDefault="007D48CE">
      <w:pPr>
        <w:spacing w:line="360" w:lineRule="auto"/>
        <w:rPr>
          <w:rFonts w:ascii="宋体" w:hAnsi="宋体"/>
          <w:sz w:val="24"/>
        </w:rPr>
      </w:pPr>
      <w:r>
        <w:rPr>
          <w:rFonts w:ascii="宋体" w:hAnsi="宋体" w:hint="eastAsia"/>
          <w:sz w:val="24"/>
        </w:rPr>
        <w:t>第三章评审办法</w:t>
      </w:r>
    </w:p>
    <w:p w14:paraId="1EC576EB" w14:textId="77777777" w:rsidR="004B6C4F" w:rsidRDefault="007D48CE">
      <w:pPr>
        <w:spacing w:line="360" w:lineRule="auto"/>
        <w:rPr>
          <w:rFonts w:ascii="宋体" w:hAnsi="宋体"/>
          <w:sz w:val="24"/>
        </w:rPr>
      </w:pPr>
      <w:r>
        <w:rPr>
          <w:rFonts w:ascii="宋体" w:hAnsi="宋体" w:hint="eastAsia"/>
          <w:sz w:val="24"/>
        </w:rPr>
        <w:t>第四章合同格式</w:t>
      </w:r>
    </w:p>
    <w:p w14:paraId="186FD85C" w14:textId="77777777" w:rsidR="004B6C4F" w:rsidRDefault="007D48CE">
      <w:pPr>
        <w:spacing w:line="360" w:lineRule="auto"/>
        <w:rPr>
          <w:rFonts w:ascii="宋体" w:hAnsi="宋体"/>
          <w:sz w:val="24"/>
        </w:rPr>
      </w:pPr>
      <w:r>
        <w:rPr>
          <w:rFonts w:ascii="宋体" w:hAnsi="宋体" w:hint="eastAsia"/>
          <w:sz w:val="24"/>
        </w:rPr>
        <w:t>第五章技术需求书</w:t>
      </w:r>
    </w:p>
    <w:p w14:paraId="15CC03BC" w14:textId="59F5EB95" w:rsidR="004B6C4F" w:rsidRDefault="007D48CE">
      <w:pPr>
        <w:spacing w:line="360" w:lineRule="auto"/>
        <w:rPr>
          <w:rFonts w:ascii="宋体" w:hAnsi="宋体"/>
          <w:sz w:val="24"/>
        </w:rPr>
      </w:pPr>
      <w:r>
        <w:rPr>
          <w:rFonts w:ascii="宋体" w:hAnsi="宋体" w:hint="eastAsia"/>
          <w:sz w:val="24"/>
        </w:rPr>
        <w:t>第六章</w:t>
      </w:r>
      <w:r w:rsidR="00C34703">
        <w:rPr>
          <w:rFonts w:ascii="宋体" w:hAnsi="宋体" w:hint="eastAsia"/>
          <w:sz w:val="24"/>
        </w:rPr>
        <w:t>竞争性磋商</w:t>
      </w:r>
      <w:r>
        <w:rPr>
          <w:rFonts w:ascii="宋体" w:hAnsi="宋体" w:hint="eastAsia"/>
          <w:sz w:val="24"/>
        </w:rPr>
        <w:t>响应文件格式</w:t>
      </w:r>
    </w:p>
    <w:p w14:paraId="4EB8139F" w14:textId="77777777" w:rsidR="004B6C4F" w:rsidRDefault="007D48CE">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w:t>
      </w:r>
      <w:proofErr w:type="gramStart"/>
      <w:r>
        <w:rPr>
          <w:rFonts w:ascii="宋体" w:hAnsi="宋体" w:hint="eastAsia"/>
          <w:sz w:val="24"/>
        </w:rPr>
        <w:t>作出</w:t>
      </w:r>
      <w:proofErr w:type="gramEnd"/>
      <w:r>
        <w:rPr>
          <w:rFonts w:ascii="宋体" w:hAnsi="宋体" w:hint="eastAsia"/>
          <w:sz w:val="24"/>
        </w:rPr>
        <w:t>实质性响应是供应商的风险，并可能导致其响应文件被拒绝。</w:t>
      </w:r>
    </w:p>
    <w:p w14:paraId="06D589D1" w14:textId="77777777" w:rsidR="004B6C4F" w:rsidRDefault="004B6C4F">
      <w:pPr>
        <w:spacing w:line="360" w:lineRule="auto"/>
        <w:rPr>
          <w:rFonts w:ascii="宋体" w:hAnsi="宋体"/>
          <w:sz w:val="24"/>
        </w:rPr>
      </w:pPr>
    </w:p>
    <w:p w14:paraId="4914BC3D" w14:textId="77777777" w:rsidR="004B6C4F" w:rsidRDefault="007D48CE">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14:paraId="3B865B88" w14:textId="77777777" w:rsidR="004B6C4F" w:rsidRDefault="007D48CE">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2C725569" w14:textId="77777777" w:rsidR="004B6C4F" w:rsidRDefault="007D48CE">
      <w:pPr>
        <w:spacing w:line="360" w:lineRule="auto"/>
        <w:rPr>
          <w:rFonts w:ascii="宋体" w:hAnsi="宋体"/>
          <w:sz w:val="24"/>
        </w:rPr>
      </w:pPr>
      <w:r>
        <w:rPr>
          <w:rFonts w:ascii="宋体" w:hAnsi="宋体"/>
          <w:sz w:val="24"/>
        </w:rPr>
        <w:lastRenderedPageBreak/>
        <w:t>5.</w:t>
      </w:r>
      <w:r>
        <w:rPr>
          <w:rFonts w:ascii="宋体" w:hAnsi="宋体" w:hint="eastAsia"/>
          <w:sz w:val="24"/>
        </w:rPr>
        <w:t>竞争性磋商文件的修改</w:t>
      </w:r>
    </w:p>
    <w:p w14:paraId="3943714A" w14:textId="77777777" w:rsidR="004B6C4F" w:rsidRDefault="007D48CE">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14:paraId="6B5DFD0C" w14:textId="77777777" w:rsidR="004B6C4F" w:rsidRDefault="007D48CE">
      <w:pPr>
        <w:spacing w:line="360" w:lineRule="auto"/>
        <w:rPr>
          <w:rFonts w:ascii="宋体" w:hAnsi="宋体"/>
          <w:sz w:val="24"/>
        </w:rPr>
      </w:pPr>
      <w:r>
        <w:rPr>
          <w:rFonts w:ascii="宋体" w:hAnsi="宋体"/>
          <w:sz w:val="24"/>
        </w:rPr>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w:t>
      </w:r>
      <w:proofErr w:type="gramStart"/>
      <w:r>
        <w:rPr>
          <w:rFonts w:ascii="宋体" w:hAnsi="宋体" w:hint="eastAsia"/>
          <w:sz w:val="24"/>
        </w:rPr>
        <w:t>天以前</w:t>
      </w:r>
      <w:proofErr w:type="gramEnd"/>
      <w:r>
        <w:rPr>
          <w:rFonts w:ascii="宋体" w:hAnsi="宋体" w:hint="eastAsia"/>
          <w:sz w:val="24"/>
        </w:rPr>
        <w:t>的任何时候，无论出于何种原因，采购人可主动地或在解答供应商提出的澄清问题时对竞争性磋商文件进行修改。</w:t>
      </w:r>
    </w:p>
    <w:p w14:paraId="0FC1950C" w14:textId="77777777" w:rsidR="004B6C4F" w:rsidRDefault="007D48CE">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107F9F31" w14:textId="77777777" w:rsidR="004B6C4F" w:rsidRDefault="004B6C4F">
      <w:pPr>
        <w:spacing w:line="360" w:lineRule="auto"/>
        <w:rPr>
          <w:rFonts w:ascii="宋体" w:hAnsi="宋体"/>
          <w:sz w:val="24"/>
        </w:rPr>
      </w:pPr>
    </w:p>
    <w:p w14:paraId="0B0AC643" w14:textId="77777777" w:rsidR="004B6C4F" w:rsidRDefault="007D48CE">
      <w:pPr>
        <w:spacing w:line="360" w:lineRule="auto"/>
        <w:rPr>
          <w:rFonts w:ascii="宋体" w:hAnsi="宋体"/>
          <w:b/>
          <w:sz w:val="28"/>
          <w:szCs w:val="28"/>
        </w:rPr>
      </w:pPr>
      <w:r>
        <w:rPr>
          <w:rFonts w:ascii="宋体" w:hAnsi="宋体" w:hint="eastAsia"/>
          <w:b/>
          <w:sz w:val="28"/>
          <w:szCs w:val="28"/>
        </w:rPr>
        <w:t>三、响应文件的编制</w:t>
      </w:r>
    </w:p>
    <w:p w14:paraId="3764B94E" w14:textId="77777777" w:rsidR="004B6C4F" w:rsidRDefault="007D48CE">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2E25AB52" w14:textId="77777777" w:rsidR="004B6C4F" w:rsidRDefault="007D48CE">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762A354A" w14:textId="77777777" w:rsidR="004B6C4F" w:rsidRDefault="004B6C4F">
      <w:pPr>
        <w:spacing w:line="360" w:lineRule="auto"/>
        <w:rPr>
          <w:rFonts w:ascii="宋体" w:hAnsi="宋体"/>
          <w:sz w:val="24"/>
        </w:rPr>
      </w:pPr>
    </w:p>
    <w:p w14:paraId="4C4B432E" w14:textId="77777777" w:rsidR="004B6C4F" w:rsidRDefault="007D48CE">
      <w:pPr>
        <w:spacing w:line="360" w:lineRule="auto"/>
        <w:rPr>
          <w:rFonts w:ascii="宋体" w:hAnsi="宋体"/>
          <w:sz w:val="24"/>
        </w:rPr>
      </w:pPr>
      <w:r>
        <w:rPr>
          <w:rFonts w:ascii="宋体" w:hAnsi="宋体"/>
          <w:sz w:val="24"/>
        </w:rPr>
        <w:t>7.</w:t>
      </w:r>
      <w:r>
        <w:rPr>
          <w:rFonts w:ascii="宋体" w:hAnsi="宋体" w:hint="eastAsia"/>
          <w:sz w:val="24"/>
        </w:rPr>
        <w:t>响应文件构成</w:t>
      </w:r>
    </w:p>
    <w:p w14:paraId="7E5D19BE" w14:textId="77777777" w:rsidR="004B6C4F" w:rsidRDefault="007D48CE">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14:paraId="54B18CA7"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3A6DBB9C" w14:textId="77777777" w:rsidR="004B6C4F" w:rsidRDefault="007D48CE">
      <w:pPr>
        <w:spacing w:line="360" w:lineRule="auto"/>
        <w:rPr>
          <w:rFonts w:ascii="宋体" w:hAnsi="宋体"/>
          <w:sz w:val="24"/>
        </w:rPr>
      </w:pPr>
      <w:r>
        <w:rPr>
          <w:rFonts w:ascii="宋体" w:hAnsi="宋体" w:hint="eastAsia"/>
          <w:sz w:val="24"/>
        </w:rPr>
        <w:t>项目方案</w:t>
      </w:r>
    </w:p>
    <w:p w14:paraId="1EC31A74" w14:textId="77777777" w:rsidR="004B6C4F" w:rsidRDefault="007D48CE">
      <w:pPr>
        <w:spacing w:line="360" w:lineRule="auto"/>
        <w:rPr>
          <w:rFonts w:ascii="宋体" w:hAnsi="宋体"/>
          <w:sz w:val="24"/>
        </w:rPr>
      </w:pPr>
      <w:r>
        <w:rPr>
          <w:rFonts w:ascii="宋体" w:hAnsi="宋体" w:hint="eastAsia"/>
          <w:sz w:val="24"/>
        </w:rPr>
        <w:t>响应函（格式见附件）</w:t>
      </w:r>
    </w:p>
    <w:p w14:paraId="3DDA9242" w14:textId="77777777" w:rsidR="004B6C4F" w:rsidRDefault="007D48CE">
      <w:pPr>
        <w:spacing w:line="360" w:lineRule="auto"/>
        <w:rPr>
          <w:rFonts w:ascii="宋体" w:hAnsi="宋体"/>
          <w:sz w:val="24"/>
        </w:rPr>
      </w:pPr>
      <w:r>
        <w:rPr>
          <w:rFonts w:ascii="宋体" w:hAnsi="宋体" w:hint="eastAsia"/>
          <w:sz w:val="24"/>
        </w:rPr>
        <w:t>报价表（格式见附件）</w:t>
      </w:r>
    </w:p>
    <w:p w14:paraId="0529B7B6"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14:paraId="2C796A67" w14:textId="77777777" w:rsidR="004B6C4F" w:rsidRDefault="007D48CE">
      <w:pPr>
        <w:spacing w:line="360" w:lineRule="auto"/>
        <w:rPr>
          <w:rFonts w:ascii="宋体" w:hAnsi="宋体"/>
          <w:sz w:val="24"/>
        </w:rPr>
      </w:pPr>
      <w:r>
        <w:rPr>
          <w:rFonts w:ascii="宋体" w:hAnsi="宋体"/>
          <w:sz w:val="24"/>
        </w:rPr>
        <w:lastRenderedPageBreak/>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较低的为准。（详见第五章《技术需求书》）</w:t>
      </w:r>
    </w:p>
    <w:p w14:paraId="48F3CE7B" w14:textId="77777777" w:rsidR="004B6C4F" w:rsidRDefault="007D48CE">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14:paraId="4C450F16" w14:textId="77777777" w:rsidR="004B6C4F" w:rsidRDefault="007D48CE">
      <w:pPr>
        <w:spacing w:line="360" w:lineRule="auto"/>
        <w:rPr>
          <w:rFonts w:ascii="宋体" w:hAnsi="宋体"/>
          <w:sz w:val="24"/>
        </w:rPr>
      </w:pPr>
      <w:r>
        <w:rPr>
          <w:rFonts w:ascii="宋体" w:hAnsi="宋体"/>
          <w:sz w:val="24"/>
        </w:rPr>
        <w:t>5</w:t>
      </w:r>
      <w:r>
        <w:rPr>
          <w:rFonts w:ascii="宋体" w:hAnsi="宋体" w:hint="eastAsia"/>
          <w:sz w:val="24"/>
        </w:rPr>
        <w:t>）供应商认为其它需提供的文件或证书</w:t>
      </w:r>
    </w:p>
    <w:p w14:paraId="1060A6FF" w14:textId="64B2E767" w:rsidR="004B6C4F" w:rsidRDefault="007D48CE">
      <w:pPr>
        <w:spacing w:line="360" w:lineRule="auto"/>
        <w:rPr>
          <w:rFonts w:ascii="宋体" w:hAnsi="宋体"/>
          <w:sz w:val="24"/>
        </w:rPr>
      </w:pPr>
      <w:r>
        <w:rPr>
          <w:rFonts w:ascii="宋体" w:hAnsi="宋体" w:hint="eastAsia"/>
          <w:sz w:val="24"/>
        </w:rPr>
        <w:t>6）合同文本的提供（详见《供应商须知前附表》）</w:t>
      </w:r>
    </w:p>
    <w:p w14:paraId="66F33C9B" w14:textId="77777777" w:rsidR="004B6C4F" w:rsidRDefault="007D48CE">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w:t>
      </w:r>
      <w:proofErr w:type="gramStart"/>
      <w:r>
        <w:rPr>
          <w:rFonts w:ascii="宋体" w:hAnsi="宋体" w:hint="eastAsia"/>
          <w:sz w:val="24"/>
        </w:rPr>
        <w:t>虚假将</w:t>
      </w:r>
      <w:proofErr w:type="gramEnd"/>
      <w:r>
        <w:rPr>
          <w:rFonts w:ascii="宋体" w:hAnsi="宋体" w:hint="eastAsia"/>
          <w:sz w:val="24"/>
        </w:rPr>
        <w:t>导致其响应文件被拒绝。</w:t>
      </w:r>
    </w:p>
    <w:p w14:paraId="1C68FA73" w14:textId="77777777" w:rsidR="004B6C4F" w:rsidRDefault="004B6C4F">
      <w:pPr>
        <w:spacing w:line="360" w:lineRule="auto"/>
        <w:rPr>
          <w:rFonts w:ascii="宋体" w:hAnsi="宋体"/>
          <w:sz w:val="24"/>
        </w:rPr>
      </w:pPr>
    </w:p>
    <w:p w14:paraId="025CD616" w14:textId="77777777" w:rsidR="004B6C4F" w:rsidRDefault="007D48CE">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3E8DC855" w14:textId="0CEB97F7" w:rsidR="004B6C4F" w:rsidRDefault="007D48CE">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sidR="00EE3E80" w:rsidRPr="00BE255A">
        <w:rPr>
          <w:rFonts w:ascii="宋体" w:hAnsi="宋体"/>
          <w:sz w:val="24"/>
        </w:rPr>
        <w:t>6</w:t>
      </w:r>
      <w:r w:rsidRPr="00BE255A">
        <w:rPr>
          <w:rFonts w:ascii="宋体" w:hAnsi="宋体" w:hint="eastAsia"/>
          <w:sz w:val="24"/>
        </w:rPr>
        <w:t>份（</w:t>
      </w:r>
      <w:r w:rsidRPr="00BE255A">
        <w:rPr>
          <w:rFonts w:ascii="宋体" w:hAnsi="宋体"/>
          <w:sz w:val="24"/>
        </w:rPr>
        <w:t xml:space="preserve">1 </w:t>
      </w:r>
      <w:r w:rsidRPr="00BE255A">
        <w:rPr>
          <w:rFonts w:ascii="宋体" w:hAnsi="宋体" w:hint="eastAsia"/>
          <w:sz w:val="24"/>
        </w:rPr>
        <w:t>份正本、</w:t>
      </w:r>
      <w:r w:rsidR="00EE3E80" w:rsidRPr="00BE255A">
        <w:rPr>
          <w:rFonts w:ascii="宋体" w:hAnsi="宋体"/>
          <w:sz w:val="24"/>
        </w:rPr>
        <w:t>5</w:t>
      </w:r>
      <w:r w:rsidRPr="00BE255A">
        <w:rPr>
          <w:rFonts w:ascii="宋体" w:hAnsi="宋体" w:hint="eastAsia"/>
          <w:sz w:val="24"/>
        </w:rPr>
        <w:t>份副本）</w:t>
      </w:r>
      <w:r>
        <w:rPr>
          <w:rFonts w:ascii="宋体" w:hAnsi="宋体" w:hint="eastAsia"/>
          <w:sz w:val="24"/>
        </w:rPr>
        <w:t>，电子版本一份。响应文件用中文编写，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604B4384" w14:textId="77777777" w:rsidR="004B6C4F" w:rsidRDefault="007D48CE">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w:t>
      </w:r>
      <w:proofErr w:type="gramStart"/>
      <w:r>
        <w:rPr>
          <w:rFonts w:ascii="宋体" w:hAnsi="宋体" w:hint="eastAsia"/>
          <w:sz w:val="24"/>
        </w:rPr>
        <w:t>商法定</w:t>
      </w:r>
      <w:proofErr w:type="gramEnd"/>
      <w:r>
        <w:rPr>
          <w:rFonts w:ascii="宋体" w:hAnsi="宋体" w:hint="eastAsia"/>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269F93E" w14:textId="77777777" w:rsidR="004B6C4F" w:rsidRDefault="007D48CE">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14:paraId="768B94A4" w14:textId="77777777" w:rsidR="004B6C4F" w:rsidRDefault="007D48CE">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63D23E9A" w14:textId="77777777" w:rsidR="004B6C4F" w:rsidRDefault="007D48CE">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13B890DC" w14:textId="77777777" w:rsidR="004B6C4F" w:rsidRDefault="007D48CE">
      <w:pPr>
        <w:spacing w:line="360" w:lineRule="auto"/>
        <w:rPr>
          <w:rFonts w:ascii="宋体" w:hAnsi="宋体"/>
          <w:sz w:val="24"/>
        </w:rPr>
      </w:pPr>
      <w:r>
        <w:rPr>
          <w:rFonts w:ascii="宋体" w:hAnsi="宋体"/>
          <w:sz w:val="24"/>
        </w:rPr>
        <w:t>9.</w:t>
      </w:r>
      <w:r>
        <w:rPr>
          <w:rFonts w:ascii="宋体" w:hAnsi="宋体" w:hint="eastAsia"/>
          <w:sz w:val="24"/>
        </w:rPr>
        <w:t>报价</w:t>
      </w:r>
    </w:p>
    <w:p w14:paraId="2A9A0584" w14:textId="77777777" w:rsidR="004B6C4F" w:rsidRDefault="007D48CE">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14:paraId="71D25844" w14:textId="77777777" w:rsidR="004B6C4F" w:rsidRDefault="007D48CE">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2D911533" w14:textId="77777777" w:rsidR="004B6C4F" w:rsidRDefault="007D48CE">
      <w:pPr>
        <w:spacing w:line="360" w:lineRule="auto"/>
        <w:rPr>
          <w:rFonts w:ascii="宋体" w:hAnsi="宋体"/>
          <w:sz w:val="24"/>
        </w:rPr>
      </w:pPr>
      <w:r>
        <w:rPr>
          <w:rFonts w:ascii="宋体" w:hAnsi="宋体"/>
          <w:sz w:val="24"/>
        </w:rPr>
        <w:lastRenderedPageBreak/>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31E71FF8" w14:textId="77777777" w:rsidR="004B6C4F" w:rsidRDefault="007D48CE">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供应商根据本须知规定将报价分成几部分并按附件格式填写分项报价表，是为了方便采购人对响应文件进行比较，并不限制采购人以上述任何条件订立合同的权利。</w:t>
      </w:r>
    </w:p>
    <w:p w14:paraId="0AC229CA" w14:textId="77777777" w:rsidR="004B6C4F" w:rsidRDefault="004B6C4F">
      <w:pPr>
        <w:spacing w:line="360" w:lineRule="auto"/>
        <w:rPr>
          <w:rFonts w:ascii="宋体" w:hAnsi="宋体"/>
          <w:sz w:val="24"/>
        </w:rPr>
      </w:pPr>
    </w:p>
    <w:p w14:paraId="55C9E2CE" w14:textId="77777777" w:rsidR="004B6C4F" w:rsidRDefault="007D48CE">
      <w:pPr>
        <w:spacing w:line="360" w:lineRule="auto"/>
        <w:rPr>
          <w:rFonts w:ascii="宋体" w:hAnsi="宋体"/>
          <w:sz w:val="24"/>
        </w:rPr>
      </w:pPr>
      <w:r>
        <w:rPr>
          <w:rFonts w:ascii="宋体" w:hAnsi="宋体"/>
          <w:sz w:val="24"/>
        </w:rPr>
        <w:t>10.</w:t>
      </w:r>
      <w:r>
        <w:rPr>
          <w:rFonts w:ascii="宋体" w:hAnsi="宋体" w:hint="eastAsia"/>
          <w:sz w:val="24"/>
        </w:rPr>
        <w:t>磋商保证金</w:t>
      </w:r>
    </w:p>
    <w:p w14:paraId="3D0ECA0F" w14:textId="77777777" w:rsidR="004B6C4F" w:rsidRDefault="007D48CE">
      <w:pPr>
        <w:spacing w:line="360" w:lineRule="auto"/>
        <w:rPr>
          <w:rFonts w:ascii="宋体" w:hAnsi="宋体"/>
          <w:sz w:val="24"/>
        </w:rPr>
      </w:pPr>
      <w:r>
        <w:rPr>
          <w:rFonts w:ascii="宋体" w:hAnsi="宋体"/>
          <w:sz w:val="24"/>
        </w:rPr>
        <w:t xml:space="preserve">10.1 </w:t>
      </w:r>
      <w:r>
        <w:rPr>
          <w:rFonts w:ascii="宋体" w:hAnsi="宋体" w:hint="eastAsia"/>
          <w:sz w:val="24"/>
        </w:rPr>
        <w:t>供应商应提交规定金额的磋商保证金，并作为其响应文件的一部分。（详见《供应商须知前附表》）</w:t>
      </w:r>
    </w:p>
    <w:p w14:paraId="7B6A7763" w14:textId="77777777" w:rsidR="004B6C4F" w:rsidRDefault="007D48CE">
      <w:pPr>
        <w:spacing w:line="360" w:lineRule="auto"/>
        <w:rPr>
          <w:rFonts w:ascii="宋体" w:hAnsi="宋体"/>
          <w:sz w:val="24"/>
        </w:rPr>
      </w:pPr>
      <w:r>
        <w:rPr>
          <w:rFonts w:ascii="宋体" w:hAnsi="宋体"/>
          <w:sz w:val="24"/>
        </w:rPr>
        <w:t xml:space="preserve">10.2 </w:t>
      </w:r>
      <w:r>
        <w:rPr>
          <w:rFonts w:ascii="宋体" w:hAnsi="宋体" w:hint="eastAsia"/>
          <w:sz w:val="24"/>
        </w:rPr>
        <w:t>磋商保证金是为了保护采购人免遭因供应商的行为而蒙受损失。采购人在因供应商的行为受到损害时可根据本须知的规定没收供应商的磋商保证金。</w:t>
      </w:r>
    </w:p>
    <w:p w14:paraId="3E731E48" w14:textId="77777777" w:rsidR="004B6C4F" w:rsidRDefault="007D48CE">
      <w:pPr>
        <w:spacing w:line="360" w:lineRule="auto"/>
        <w:rPr>
          <w:rFonts w:ascii="宋体" w:hAnsi="宋体"/>
          <w:sz w:val="24"/>
        </w:rPr>
      </w:pPr>
      <w:r>
        <w:rPr>
          <w:rFonts w:ascii="宋体" w:hAnsi="宋体"/>
          <w:sz w:val="24"/>
        </w:rPr>
        <w:t xml:space="preserve">10.3 </w:t>
      </w:r>
      <w:r>
        <w:rPr>
          <w:rFonts w:ascii="宋体" w:hAnsi="宋体" w:hint="eastAsia"/>
          <w:sz w:val="24"/>
        </w:rPr>
        <w:t>磋商保证金应用报价货币，并采用下列任何一种形式：（详见《供应商须知前附表》）</w:t>
      </w:r>
    </w:p>
    <w:p w14:paraId="615D79CF" w14:textId="77777777" w:rsidR="004B6C4F" w:rsidRDefault="007D48CE">
      <w:pPr>
        <w:spacing w:line="360" w:lineRule="auto"/>
        <w:rPr>
          <w:rFonts w:ascii="宋体" w:hAnsi="宋体"/>
          <w:sz w:val="24"/>
        </w:rPr>
      </w:pPr>
      <w:r>
        <w:rPr>
          <w:rFonts w:ascii="宋体" w:hAnsi="宋体"/>
          <w:sz w:val="24"/>
        </w:rPr>
        <w:t xml:space="preserve">10.4 </w:t>
      </w:r>
      <w:r>
        <w:rPr>
          <w:rFonts w:ascii="宋体" w:hAnsi="宋体" w:hint="eastAsia"/>
          <w:sz w:val="24"/>
        </w:rPr>
        <w:t>凡没有根据本须知的规定随附磋商保证金的响应文件，应按本须知规定视为非响应性文件予以拒绝。</w:t>
      </w:r>
    </w:p>
    <w:p w14:paraId="5A16E93E" w14:textId="77777777" w:rsidR="004B6C4F" w:rsidRDefault="007D48CE">
      <w:pPr>
        <w:spacing w:line="360" w:lineRule="auto"/>
        <w:rPr>
          <w:rFonts w:ascii="宋体" w:hAnsi="宋体"/>
          <w:sz w:val="24"/>
        </w:rPr>
      </w:pPr>
      <w:r>
        <w:rPr>
          <w:rFonts w:ascii="宋体" w:hAnsi="宋体"/>
          <w:sz w:val="24"/>
        </w:rPr>
        <w:t xml:space="preserve">10.5 </w:t>
      </w:r>
      <w:r>
        <w:rPr>
          <w:rFonts w:ascii="宋体" w:hAnsi="宋体" w:hint="eastAsia"/>
          <w:sz w:val="24"/>
        </w:rPr>
        <w:t>供应商的磋商保证金，将尽速并不晚于按照规定的谈判有效期满后</w:t>
      </w:r>
      <w:r>
        <w:rPr>
          <w:rFonts w:ascii="宋体" w:hAnsi="宋体"/>
          <w:sz w:val="24"/>
        </w:rPr>
        <w:t>30</w:t>
      </w:r>
      <w:r>
        <w:rPr>
          <w:rFonts w:ascii="宋体" w:hAnsi="宋体" w:hint="eastAsia"/>
          <w:sz w:val="24"/>
        </w:rPr>
        <w:t>天原额退还供应商。</w:t>
      </w:r>
    </w:p>
    <w:p w14:paraId="3BFED0B5" w14:textId="77777777" w:rsidR="004B6C4F" w:rsidRDefault="007D48CE">
      <w:pPr>
        <w:spacing w:line="360" w:lineRule="auto"/>
        <w:rPr>
          <w:rFonts w:ascii="宋体" w:hAnsi="宋体"/>
          <w:sz w:val="24"/>
        </w:rPr>
      </w:pPr>
      <w:r>
        <w:rPr>
          <w:rFonts w:ascii="宋体" w:hAnsi="宋体"/>
          <w:sz w:val="24"/>
        </w:rPr>
        <w:t>10.</w:t>
      </w:r>
      <w:r>
        <w:rPr>
          <w:rFonts w:ascii="宋体" w:hAnsi="宋体" w:hint="eastAsia"/>
          <w:sz w:val="24"/>
        </w:rPr>
        <w:t>6下列任何情况发生时，磋商保证金将被没收：</w:t>
      </w:r>
    </w:p>
    <w:p w14:paraId="399979C9"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）供应商在竞争性磋商文件中规定的响应有效期内撤回其响应文件；</w:t>
      </w:r>
    </w:p>
    <w:p w14:paraId="4FE1D92D"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）供应商提供的有关资料、资格证明文件被确认是不真实的；</w:t>
      </w:r>
    </w:p>
    <w:p w14:paraId="2655864A" w14:textId="77777777" w:rsidR="004B6C4F" w:rsidRDefault="007D48CE">
      <w:pPr>
        <w:spacing w:line="360" w:lineRule="auto"/>
        <w:rPr>
          <w:rFonts w:ascii="宋体" w:hAnsi="宋体"/>
          <w:sz w:val="24"/>
        </w:rPr>
      </w:pPr>
      <w:r>
        <w:rPr>
          <w:rFonts w:ascii="宋体" w:hAnsi="宋体" w:hint="eastAsia"/>
          <w:sz w:val="24"/>
        </w:rPr>
        <w:t>3）成交供应商在规定期限内未能根据本须知规定签订合同。</w:t>
      </w:r>
    </w:p>
    <w:p w14:paraId="3A0D90C9" w14:textId="77777777" w:rsidR="004B6C4F" w:rsidRDefault="004B6C4F">
      <w:pPr>
        <w:spacing w:line="360" w:lineRule="auto"/>
        <w:rPr>
          <w:rFonts w:ascii="宋体" w:hAnsi="宋体"/>
          <w:sz w:val="24"/>
        </w:rPr>
      </w:pPr>
    </w:p>
    <w:p w14:paraId="357848EF" w14:textId="77777777" w:rsidR="004B6C4F" w:rsidRDefault="007D48CE">
      <w:pPr>
        <w:spacing w:line="360" w:lineRule="auto"/>
        <w:rPr>
          <w:rFonts w:ascii="宋体" w:hAnsi="宋体"/>
          <w:sz w:val="24"/>
        </w:rPr>
      </w:pPr>
      <w:r>
        <w:rPr>
          <w:rFonts w:ascii="宋体" w:hAnsi="宋体"/>
          <w:sz w:val="24"/>
        </w:rPr>
        <w:t>11.</w:t>
      </w:r>
      <w:r>
        <w:rPr>
          <w:rFonts w:ascii="宋体" w:hAnsi="宋体" w:hint="eastAsia"/>
          <w:sz w:val="24"/>
        </w:rPr>
        <w:t xml:space="preserve"> 响应有效期（详见《供应商须知前附表》）</w:t>
      </w:r>
    </w:p>
    <w:p w14:paraId="6292D176" w14:textId="77777777" w:rsidR="004B6C4F" w:rsidRDefault="007D48CE">
      <w:pPr>
        <w:spacing w:line="360" w:lineRule="auto"/>
        <w:rPr>
          <w:rFonts w:ascii="宋体" w:hAnsi="宋体"/>
          <w:sz w:val="24"/>
        </w:rPr>
      </w:pPr>
      <w:r>
        <w:rPr>
          <w:rFonts w:ascii="宋体" w:hAnsi="宋体"/>
          <w:sz w:val="24"/>
        </w:rPr>
        <w:t>11.1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357A9780" w14:textId="77777777" w:rsidR="004B6C4F" w:rsidRDefault="007D48CE">
      <w:pPr>
        <w:spacing w:line="360" w:lineRule="auto"/>
        <w:rPr>
          <w:rFonts w:ascii="宋体" w:hAnsi="宋体"/>
          <w:sz w:val="24"/>
        </w:rPr>
      </w:pPr>
      <w:r>
        <w:rPr>
          <w:rFonts w:ascii="宋体" w:hAnsi="宋体"/>
          <w:sz w:val="24"/>
        </w:rPr>
        <w:t xml:space="preserve">11.2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3B12D81A" w14:textId="77777777" w:rsidR="004B6C4F" w:rsidRDefault="004B6C4F">
      <w:pPr>
        <w:spacing w:line="360" w:lineRule="auto"/>
        <w:rPr>
          <w:rFonts w:ascii="宋体" w:hAnsi="宋体"/>
          <w:sz w:val="24"/>
        </w:rPr>
      </w:pPr>
    </w:p>
    <w:p w14:paraId="5CF925AD" w14:textId="77777777" w:rsidR="004B6C4F" w:rsidRDefault="007D48CE">
      <w:pPr>
        <w:spacing w:line="360" w:lineRule="auto"/>
        <w:rPr>
          <w:rFonts w:ascii="宋体" w:hAnsi="宋体"/>
          <w:b/>
          <w:sz w:val="28"/>
          <w:szCs w:val="28"/>
        </w:rPr>
      </w:pPr>
      <w:r>
        <w:rPr>
          <w:rFonts w:ascii="宋体" w:hAnsi="宋体" w:hint="eastAsia"/>
          <w:b/>
          <w:sz w:val="28"/>
          <w:szCs w:val="28"/>
        </w:rPr>
        <w:t>四、响应文件的递交</w:t>
      </w:r>
    </w:p>
    <w:p w14:paraId="5D273B95" w14:textId="77777777" w:rsidR="004B6C4F" w:rsidRDefault="007D48CE">
      <w:pPr>
        <w:spacing w:line="360" w:lineRule="auto"/>
        <w:rPr>
          <w:rFonts w:ascii="宋体" w:hAnsi="宋体"/>
          <w:sz w:val="24"/>
        </w:rPr>
      </w:pPr>
      <w:r>
        <w:rPr>
          <w:rFonts w:ascii="宋体" w:hAnsi="宋体"/>
          <w:sz w:val="24"/>
        </w:rPr>
        <w:t>12.</w:t>
      </w:r>
      <w:r>
        <w:rPr>
          <w:rFonts w:ascii="宋体" w:hAnsi="宋体" w:hint="eastAsia"/>
          <w:sz w:val="24"/>
        </w:rPr>
        <w:t>响应文件的密封和标记</w:t>
      </w:r>
    </w:p>
    <w:p w14:paraId="4525A5E2" w14:textId="77777777" w:rsidR="004B6C4F" w:rsidRDefault="007D48CE">
      <w:pPr>
        <w:spacing w:line="360" w:lineRule="auto"/>
        <w:rPr>
          <w:rFonts w:ascii="宋体" w:hAnsi="宋体"/>
          <w:sz w:val="24"/>
        </w:rPr>
      </w:pPr>
      <w:r>
        <w:rPr>
          <w:rFonts w:ascii="宋体" w:hAnsi="宋体"/>
          <w:sz w:val="24"/>
        </w:rPr>
        <w:t xml:space="preserve">12.1 </w:t>
      </w:r>
      <w:r>
        <w:rPr>
          <w:rFonts w:ascii="宋体" w:hAnsi="宋体" w:hint="eastAsia"/>
          <w:sz w:val="24"/>
        </w:rPr>
        <w:t>供应商应单独密封提交报价表一式两份，并在各自信封上标明 “报价表”字样。供应商应将响应文件正本和所有的副本、电子文档分开密封装在单独的信封中，且在信封上标明“正本”、“副本”、“电子文档”字样。</w:t>
      </w:r>
    </w:p>
    <w:p w14:paraId="5059B860" w14:textId="77777777" w:rsidR="004B6C4F" w:rsidRDefault="007D48CE">
      <w:pPr>
        <w:spacing w:line="360" w:lineRule="auto"/>
        <w:rPr>
          <w:rFonts w:ascii="宋体" w:hAnsi="宋体"/>
          <w:sz w:val="24"/>
        </w:rPr>
      </w:pPr>
      <w:r>
        <w:rPr>
          <w:rFonts w:ascii="宋体" w:hAnsi="宋体"/>
          <w:sz w:val="24"/>
        </w:rPr>
        <w:t>12.2</w:t>
      </w:r>
      <w:r>
        <w:rPr>
          <w:rFonts w:ascii="宋体" w:hAnsi="宋体" w:hint="eastAsia"/>
          <w:sz w:val="24"/>
        </w:rPr>
        <w:t>内外层信封均应：</w:t>
      </w:r>
    </w:p>
    <w:p w14:paraId="1D031C95"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1B6C5493"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            ”之前不得启封的字样，并填入“</w:t>
      </w:r>
      <w:r>
        <w:rPr>
          <w:rFonts w:ascii="宋体" w:hAnsi="宋体"/>
          <w:sz w:val="24"/>
        </w:rPr>
        <w:t>采购公告</w:t>
      </w:r>
      <w:r>
        <w:rPr>
          <w:rFonts w:ascii="宋体" w:hAnsi="宋体" w:hint="eastAsia"/>
          <w:sz w:val="24"/>
        </w:rPr>
        <w:t>”中规定的日期和时间。</w:t>
      </w:r>
    </w:p>
    <w:p w14:paraId="25F55A14" w14:textId="77777777" w:rsidR="004B6C4F" w:rsidRDefault="007D48CE">
      <w:pPr>
        <w:spacing w:line="360" w:lineRule="auto"/>
        <w:rPr>
          <w:rFonts w:ascii="宋体" w:hAnsi="宋体"/>
          <w:sz w:val="24"/>
        </w:rPr>
      </w:pPr>
      <w:r>
        <w:rPr>
          <w:rFonts w:ascii="宋体" w:hAnsi="宋体"/>
          <w:sz w:val="24"/>
        </w:rPr>
        <w:t xml:space="preserve">12.3 </w:t>
      </w:r>
      <w:r>
        <w:rPr>
          <w:rFonts w:ascii="宋体" w:hAnsi="宋体" w:hint="eastAsia"/>
          <w:sz w:val="24"/>
        </w:rPr>
        <w:t>内层信封应写明供应商名称和地址，以便若其响应文件被宣布为“迟到”响应文件时，能原封退回。</w:t>
      </w:r>
    </w:p>
    <w:p w14:paraId="508D8077" w14:textId="77777777" w:rsidR="004B6C4F" w:rsidRDefault="007D48CE">
      <w:pPr>
        <w:spacing w:line="360" w:lineRule="auto"/>
        <w:rPr>
          <w:rFonts w:ascii="宋体" w:hAnsi="宋体"/>
          <w:sz w:val="24"/>
        </w:rPr>
      </w:pPr>
      <w:r>
        <w:rPr>
          <w:rFonts w:ascii="宋体" w:hAnsi="宋体"/>
          <w:sz w:val="24"/>
        </w:rPr>
        <w:t xml:space="preserve">12.4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5F862ED8" w14:textId="77777777" w:rsidR="004B6C4F" w:rsidRDefault="007D48CE">
      <w:pPr>
        <w:spacing w:line="360" w:lineRule="auto"/>
        <w:rPr>
          <w:rFonts w:ascii="宋体" w:hAnsi="宋体"/>
          <w:sz w:val="24"/>
        </w:rPr>
      </w:pPr>
      <w:r>
        <w:rPr>
          <w:rFonts w:ascii="宋体" w:hAnsi="宋体"/>
          <w:sz w:val="24"/>
        </w:rPr>
        <w:t xml:space="preserve">12.5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39BFF799" w14:textId="77777777" w:rsidR="004B6C4F" w:rsidRDefault="004B6C4F">
      <w:pPr>
        <w:spacing w:line="360" w:lineRule="auto"/>
        <w:rPr>
          <w:rFonts w:ascii="宋体" w:hAnsi="宋体"/>
          <w:sz w:val="24"/>
        </w:rPr>
      </w:pPr>
    </w:p>
    <w:p w14:paraId="148A8E56" w14:textId="77777777" w:rsidR="004B6C4F" w:rsidRDefault="007D48CE">
      <w:pPr>
        <w:spacing w:line="360" w:lineRule="auto"/>
        <w:rPr>
          <w:rFonts w:ascii="宋体" w:hAnsi="宋体"/>
          <w:sz w:val="24"/>
        </w:rPr>
      </w:pPr>
      <w:r>
        <w:rPr>
          <w:rFonts w:ascii="宋体" w:hAnsi="宋体"/>
          <w:sz w:val="24"/>
        </w:rPr>
        <w:t>13.</w:t>
      </w:r>
      <w:r>
        <w:rPr>
          <w:rFonts w:ascii="宋体" w:hAnsi="宋体" w:hint="eastAsia"/>
          <w:sz w:val="24"/>
        </w:rPr>
        <w:t>递交响应文件截止时间</w:t>
      </w:r>
    </w:p>
    <w:p w14:paraId="22834658" w14:textId="77777777" w:rsidR="004B6C4F" w:rsidRDefault="007D48CE">
      <w:pPr>
        <w:spacing w:line="360" w:lineRule="auto"/>
        <w:rPr>
          <w:rFonts w:ascii="宋体" w:hAnsi="宋体"/>
          <w:sz w:val="24"/>
        </w:rPr>
      </w:pPr>
      <w:r>
        <w:rPr>
          <w:rFonts w:ascii="宋体" w:hAnsi="宋体"/>
          <w:sz w:val="24"/>
        </w:rPr>
        <w:t xml:space="preserve">13.1 </w:t>
      </w:r>
      <w:r>
        <w:rPr>
          <w:rFonts w:ascii="宋体" w:hAnsi="宋体" w:hint="eastAsia"/>
          <w:sz w:val="24"/>
        </w:rPr>
        <w:t>采购人收到响应文件的时间不迟于（详见《竞争性磋商公告》）</w:t>
      </w:r>
    </w:p>
    <w:p w14:paraId="212E744A" w14:textId="77777777" w:rsidR="004B6C4F" w:rsidRDefault="007D48CE">
      <w:pPr>
        <w:spacing w:line="360" w:lineRule="auto"/>
        <w:rPr>
          <w:rFonts w:ascii="宋体" w:hAnsi="宋体"/>
          <w:sz w:val="24"/>
        </w:rPr>
      </w:pPr>
      <w:r>
        <w:rPr>
          <w:rFonts w:ascii="宋体" w:hAnsi="宋体"/>
          <w:sz w:val="24"/>
        </w:rPr>
        <w:t xml:space="preserve">13.2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0E2FF7F4" w14:textId="77777777" w:rsidR="004B6C4F" w:rsidRDefault="004B6C4F">
      <w:pPr>
        <w:spacing w:line="360" w:lineRule="auto"/>
        <w:rPr>
          <w:rFonts w:ascii="宋体" w:hAnsi="宋体"/>
          <w:sz w:val="24"/>
        </w:rPr>
      </w:pPr>
    </w:p>
    <w:p w14:paraId="6148008A" w14:textId="77777777" w:rsidR="004B6C4F" w:rsidRDefault="007D48CE">
      <w:pPr>
        <w:spacing w:line="360" w:lineRule="auto"/>
        <w:rPr>
          <w:rFonts w:ascii="宋体" w:hAnsi="宋体"/>
          <w:sz w:val="24"/>
        </w:rPr>
      </w:pPr>
      <w:r>
        <w:rPr>
          <w:rFonts w:ascii="宋体" w:hAnsi="宋体"/>
          <w:sz w:val="24"/>
        </w:rPr>
        <w:t>14.</w:t>
      </w:r>
      <w:r>
        <w:rPr>
          <w:rFonts w:ascii="宋体" w:hAnsi="宋体" w:hint="eastAsia"/>
          <w:sz w:val="24"/>
        </w:rPr>
        <w:t>迟交的响应文件</w:t>
      </w:r>
    </w:p>
    <w:p w14:paraId="2249911D" w14:textId="77777777" w:rsidR="004B6C4F" w:rsidRDefault="007D48CE">
      <w:pPr>
        <w:spacing w:line="360" w:lineRule="auto"/>
        <w:rPr>
          <w:rFonts w:ascii="宋体" w:hAnsi="宋体"/>
          <w:sz w:val="24"/>
        </w:rPr>
      </w:pPr>
      <w:r>
        <w:rPr>
          <w:rFonts w:ascii="宋体" w:hAnsi="宋体"/>
          <w:sz w:val="24"/>
        </w:rPr>
        <w:t xml:space="preserve">14.1 </w:t>
      </w:r>
      <w:r>
        <w:rPr>
          <w:rFonts w:ascii="宋体" w:hAnsi="宋体" w:hint="eastAsia"/>
          <w:sz w:val="24"/>
        </w:rPr>
        <w:t>采购人将拒绝并原封退回在规定的递交响应文件截止时间后收到的任何响应文件。</w:t>
      </w:r>
    </w:p>
    <w:p w14:paraId="7B50DD59" w14:textId="77777777" w:rsidR="004B6C4F" w:rsidRDefault="004B6C4F">
      <w:pPr>
        <w:spacing w:line="360" w:lineRule="auto"/>
        <w:rPr>
          <w:rFonts w:ascii="宋体" w:hAnsi="宋体"/>
          <w:sz w:val="24"/>
        </w:rPr>
      </w:pPr>
    </w:p>
    <w:p w14:paraId="68489B09" w14:textId="77777777" w:rsidR="004B6C4F" w:rsidRDefault="007D48CE">
      <w:pPr>
        <w:spacing w:line="360" w:lineRule="auto"/>
        <w:rPr>
          <w:rFonts w:ascii="宋体" w:hAnsi="宋体"/>
          <w:sz w:val="24"/>
        </w:rPr>
      </w:pPr>
      <w:r>
        <w:rPr>
          <w:rFonts w:ascii="宋体" w:hAnsi="宋体"/>
          <w:sz w:val="24"/>
        </w:rPr>
        <w:t>15.</w:t>
      </w:r>
      <w:r>
        <w:rPr>
          <w:rFonts w:ascii="宋体" w:hAnsi="宋体" w:hint="eastAsia"/>
          <w:sz w:val="24"/>
        </w:rPr>
        <w:t>响应文件的修改与撤回</w:t>
      </w:r>
    </w:p>
    <w:p w14:paraId="4470A447" w14:textId="77777777" w:rsidR="004B6C4F" w:rsidRDefault="007D48CE">
      <w:pPr>
        <w:spacing w:line="360" w:lineRule="auto"/>
        <w:rPr>
          <w:rFonts w:ascii="宋体" w:hAnsi="宋体"/>
          <w:sz w:val="24"/>
        </w:rPr>
      </w:pPr>
      <w:r>
        <w:rPr>
          <w:rFonts w:ascii="宋体" w:hAnsi="宋体"/>
          <w:sz w:val="24"/>
        </w:rPr>
        <w:t xml:space="preserve">15.1 </w:t>
      </w:r>
      <w:r>
        <w:rPr>
          <w:rFonts w:ascii="宋体" w:hAnsi="宋体" w:hint="eastAsia"/>
          <w:sz w:val="24"/>
        </w:rPr>
        <w:t>供应商在递交响应文件后，可以修改或撤回其响应文件，但采购人必须在</w:t>
      </w:r>
      <w:r>
        <w:rPr>
          <w:rFonts w:ascii="宋体" w:hAnsi="宋体" w:hint="eastAsia"/>
          <w:sz w:val="24"/>
        </w:rPr>
        <w:lastRenderedPageBreak/>
        <w:t>规定的递交响应文件截止时间之前，收到供应商发出的修改或撤回的书面通知。</w:t>
      </w:r>
    </w:p>
    <w:p w14:paraId="305B02DF" w14:textId="77777777" w:rsidR="004B6C4F" w:rsidRDefault="007D48CE">
      <w:pPr>
        <w:spacing w:line="360" w:lineRule="auto"/>
        <w:rPr>
          <w:rFonts w:ascii="宋体" w:hAnsi="宋体"/>
          <w:sz w:val="24"/>
        </w:rPr>
      </w:pPr>
      <w:r>
        <w:rPr>
          <w:rFonts w:ascii="宋体" w:hAnsi="宋体"/>
          <w:sz w:val="24"/>
        </w:rPr>
        <w:t xml:space="preserve">15.2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2E89FF01" w14:textId="77777777" w:rsidR="004B6C4F" w:rsidRDefault="007D48CE">
      <w:pPr>
        <w:spacing w:line="360" w:lineRule="auto"/>
        <w:rPr>
          <w:rFonts w:ascii="宋体" w:hAnsi="宋体"/>
          <w:sz w:val="24"/>
        </w:rPr>
      </w:pPr>
      <w:r>
        <w:rPr>
          <w:rFonts w:ascii="宋体" w:hAnsi="宋体"/>
          <w:sz w:val="24"/>
        </w:rPr>
        <w:t xml:space="preserve">15.3 </w:t>
      </w:r>
      <w:r>
        <w:rPr>
          <w:rFonts w:ascii="宋体" w:hAnsi="宋体" w:hint="eastAsia"/>
          <w:sz w:val="24"/>
        </w:rPr>
        <w:t>在递交响应文件截止时间之后，供应商不得对其响应文件做任何修改。</w:t>
      </w:r>
    </w:p>
    <w:p w14:paraId="7F08829B" w14:textId="77777777" w:rsidR="004B6C4F" w:rsidRDefault="007D48CE">
      <w:pPr>
        <w:spacing w:line="360" w:lineRule="auto"/>
        <w:rPr>
          <w:rFonts w:ascii="宋体" w:hAnsi="宋体"/>
          <w:sz w:val="24"/>
        </w:rPr>
      </w:pPr>
      <w:r>
        <w:rPr>
          <w:rFonts w:ascii="宋体" w:hAnsi="宋体"/>
          <w:sz w:val="24"/>
        </w:rPr>
        <w:t xml:space="preserve">15.4 </w:t>
      </w:r>
      <w:r>
        <w:rPr>
          <w:rFonts w:ascii="宋体" w:hAnsi="宋体" w:hint="eastAsia"/>
          <w:sz w:val="24"/>
        </w:rPr>
        <w:t>从递交响应文件截止时间</w:t>
      </w:r>
      <w:proofErr w:type="gramStart"/>
      <w:r>
        <w:rPr>
          <w:rFonts w:ascii="宋体" w:hAnsi="宋体" w:hint="eastAsia"/>
          <w:sz w:val="24"/>
        </w:rPr>
        <w:t>至供应</w:t>
      </w:r>
      <w:proofErr w:type="gramEnd"/>
      <w:r>
        <w:rPr>
          <w:rFonts w:ascii="宋体" w:hAnsi="宋体" w:hint="eastAsia"/>
          <w:sz w:val="24"/>
        </w:rPr>
        <w:t>商在响应函格式中确定的响应有效期之间的这段时间内，供应商不得撤回其响应文件，否则将取消供应商参与本项目资格。</w:t>
      </w:r>
    </w:p>
    <w:p w14:paraId="04876BD3" w14:textId="77777777" w:rsidR="004B6C4F" w:rsidRDefault="004B6C4F">
      <w:pPr>
        <w:spacing w:line="360" w:lineRule="auto"/>
        <w:rPr>
          <w:rFonts w:ascii="宋体" w:hAnsi="宋体"/>
          <w:sz w:val="24"/>
        </w:rPr>
      </w:pPr>
    </w:p>
    <w:p w14:paraId="5A402656" w14:textId="77777777" w:rsidR="004B6C4F" w:rsidRDefault="007D48CE">
      <w:pPr>
        <w:spacing w:line="360" w:lineRule="auto"/>
        <w:rPr>
          <w:rFonts w:ascii="宋体" w:hAnsi="宋体"/>
          <w:b/>
          <w:sz w:val="28"/>
          <w:szCs w:val="28"/>
        </w:rPr>
      </w:pPr>
      <w:r>
        <w:rPr>
          <w:rFonts w:ascii="宋体" w:hAnsi="宋体" w:hint="eastAsia"/>
          <w:b/>
          <w:sz w:val="28"/>
          <w:szCs w:val="28"/>
        </w:rPr>
        <w:t>五、评审</w:t>
      </w:r>
    </w:p>
    <w:p w14:paraId="6A0BA348"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评审委员会</w:t>
      </w:r>
    </w:p>
    <w:p w14:paraId="5B83EC87" w14:textId="42487B9C" w:rsidR="004B6C4F" w:rsidRDefault="007D48CE">
      <w:pPr>
        <w:spacing w:line="360" w:lineRule="auto"/>
        <w:rPr>
          <w:rFonts w:ascii="宋体" w:hAnsi="宋体"/>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采购人根据要求组建评审委员会。评审委员会负责整个项目的评审工作。</w:t>
      </w:r>
    </w:p>
    <w:p w14:paraId="6F15DC0B" w14:textId="77777777" w:rsidR="004B6C4F" w:rsidRDefault="004B6C4F">
      <w:pPr>
        <w:spacing w:line="360" w:lineRule="auto"/>
        <w:rPr>
          <w:rFonts w:ascii="宋体" w:hAnsi="宋体"/>
          <w:sz w:val="24"/>
        </w:rPr>
      </w:pPr>
    </w:p>
    <w:p w14:paraId="34A78C81"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响应文件的澄清</w:t>
      </w:r>
    </w:p>
    <w:p w14:paraId="1AC60A1B"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3A7E6E19"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7</w:t>
      </w:r>
      <w:r>
        <w:rPr>
          <w:rFonts w:ascii="宋体" w:hAnsi="宋体"/>
          <w:sz w:val="24"/>
        </w:rPr>
        <w:t>.2</w:t>
      </w:r>
      <w:r>
        <w:rPr>
          <w:rFonts w:ascii="宋体" w:hAnsi="宋体" w:hint="eastAsia"/>
          <w:sz w:val="24"/>
        </w:rPr>
        <w:t>接到评审委员会澄清要求的供应商应派人按评审委员会通知的时间和地点做出书面澄清，书面澄清的内容须由供应</w:t>
      </w:r>
      <w:proofErr w:type="gramStart"/>
      <w:r>
        <w:rPr>
          <w:rFonts w:ascii="宋体" w:hAnsi="宋体" w:hint="eastAsia"/>
          <w:sz w:val="24"/>
        </w:rPr>
        <w:t>商法定</w:t>
      </w:r>
      <w:proofErr w:type="gramEnd"/>
      <w:r>
        <w:rPr>
          <w:rFonts w:ascii="宋体" w:hAnsi="宋体" w:hint="eastAsia"/>
          <w:sz w:val="24"/>
        </w:rPr>
        <w:t>代表人或授权代表签署，并作为响应文件的补充部分。</w:t>
      </w:r>
    </w:p>
    <w:p w14:paraId="1F528914" w14:textId="77777777" w:rsidR="004B6C4F" w:rsidRDefault="007D48CE">
      <w:pPr>
        <w:spacing w:line="360" w:lineRule="auto"/>
        <w:rPr>
          <w:rFonts w:ascii="宋体" w:hAnsi="宋体"/>
          <w:sz w:val="24"/>
        </w:rPr>
      </w:pPr>
      <w:r>
        <w:rPr>
          <w:rFonts w:ascii="宋体" w:hAnsi="宋体"/>
          <w:sz w:val="24"/>
        </w:rPr>
        <w:t xml:space="preserve">17.4 </w:t>
      </w:r>
      <w:r>
        <w:rPr>
          <w:rFonts w:ascii="宋体" w:hAnsi="宋体" w:hint="eastAsia"/>
          <w:sz w:val="24"/>
        </w:rPr>
        <w:t>接到评审委员会澄清要求的供应商如未按规定做出澄清，其风险由供应商自行承担。</w:t>
      </w:r>
    </w:p>
    <w:p w14:paraId="3C618F7F" w14:textId="77777777" w:rsidR="004B6C4F" w:rsidRDefault="004B6C4F">
      <w:pPr>
        <w:spacing w:line="360" w:lineRule="auto"/>
        <w:rPr>
          <w:rFonts w:ascii="宋体" w:hAnsi="宋体"/>
          <w:sz w:val="24"/>
        </w:rPr>
      </w:pPr>
    </w:p>
    <w:p w14:paraId="05CABCB4"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响应文件的初审</w:t>
      </w:r>
    </w:p>
    <w:p w14:paraId="4DB5F665"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hint="eastAsia"/>
          <w:sz w:val="24"/>
        </w:rPr>
        <w:t>评审委员会将初步审查响应文件是否完整、总体编排是否有序、文件签署是否合格、有无计算上的错误等。只有通过初步评审的供应</w:t>
      </w:r>
      <w:proofErr w:type="gramStart"/>
      <w:r>
        <w:rPr>
          <w:rFonts w:ascii="宋体" w:hAnsi="宋体" w:hint="eastAsia"/>
          <w:sz w:val="24"/>
        </w:rPr>
        <w:t>商才能</w:t>
      </w:r>
      <w:proofErr w:type="gramEnd"/>
      <w:r>
        <w:rPr>
          <w:rFonts w:ascii="宋体" w:hAnsi="宋体" w:hint="eastAsia"/>
          <w:sz w:val="24"/>
        </w:rPr>
        <w:t>进入资格预审的详细评审。</w:t>
      </w:r>
    </w:p>
    <w:p w14:paraId="58BA5296"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7EFF32C8"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.3 </w:t>
      </w:r>
      <w:r>
        <w:rPr>
          <w:rFonts w:ascii="宋体" w:hAnsi="宋体" w:hint="eastAsia"/>
          <w:sz w:val="24"/>
        </w:rPr>
        <w:t>对于响应文件中不构成实质性偏差的不正规、不一致或不规则，评审委员</w:t>
      </w:r>
      <w:r>
        <w:rPr>
          <w:rFonts w:ascii="宋体" w:hAnsi="宋体" w:hint="eastAsia"/>
          <w:sz w:val="24"/>
        </w:rPr>
        <w:lastRenderedPageBreak/>
        <w:t>会可以接受，但这种接受不能损害或影响任何供应商的相对排序。</w:t>
      </w:r>
    </w:p>
    <w:p w14:paraId="1F4C313F"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.4 </w:t>
      </w:r>
      <w:r>
        <w:rPr>
          <w:rFonts w:ascii="宋体" w:hAnsi="宋体" w:hint="eastAsia"/>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14:paraId="490A0AD6"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214EA27D" w14:textId="77777777" w:rsidR="004B6C4F" w:rsidRDefault="007D48CE">
      <w:pPr>
        <w:spacing w:line="360" w:lineRule="auto"/>
        <w:rPr>
          <w:rFonts w:ascii="宋体" w:hAnsi="宋体"/>
          <w:sz w:val="24"/>
        </w:rPr>
      </w:pPr>
      <w:r>
        <w:rPr>
          <w:rFonts w:ascii="宋体" w:hAnsi="宋体"/>
          <w:sz w:val="24"/>
        </w:rPr>
        <w:t>1</w:t>
      </w:r>
      <w:r>
        <w:rPr>
          <w:rFonts w:ascii="宋体" w:hAnsi="宋体" w:hint="eastAsia"/>
          <w:sz w:val="24"/>
        </w:rPr>
        <w:t>8</w:t>
      </w:r>
      <w:r>
        <w:rPr>
          <w:rFonts w:ascii="宋体" w:hAnsi="宋体"/>
          <w:sz w:val="24"/>
        </w:rPr>
        <w:t>.6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0BC5AB8" w14:textId="77777777" w:rsidR="004B6C4F" w:rsidRDefault="007D48CE">
      <w:pPr>
        <w:spacing w:line="360" w:lineRule="auto"/>
        <w:rPr>
          <w:rFonts w:ascii="宋体" w:hAnsi="宋体"/>
          <w:sz w:val="24"/>
        </w:rPr>
      </w:pPr>
      <w:r>
        <w:rPr>
          <w:rFonts w:ascii="宋体" w:hAnsi="宋体" w:hint="eastAsia"/>
          <w:sz w:val="24"/>
        </w:rPr>
        <w:t>18.7 采购人保留对通过初审的供应商进行进一步磋商或议价的权利。</w:t>
      </w:r>
    </w:p>
    <w:p w14:paraId="34F11F5C" w14:textId="77777777" w:rsidR="004B6C4F" w:rsidRDefault="004B6C4F">
      <w:pPr>
        <w:spacing w:line="360" w:lineRule="auto"/>
        <w:rPr>
          <w:rFonts w:ascii="宋体" w:hAnsi="宋体"/>
          <w:sz w:val="24"/>
        </w:rPr>
      </w:pPr>
    </w:p>
    <w:p w14:paraId="214CD016" w14:textId="77777777" w:rsidR="004B6C4F" w:rsidRDefault="007D48CE">
      <w:pPr>
        <w:spacing w:line="360" w:lineRule="auto"/>
        <w:rPr>
          <w:rFonts w:ascii="宋体" w:hAnsi="宋体"/>
          <w:b/>
          <w:sz w:val="28"/>
          <w:szCs w:val="28"/>
        </w:rPr>
      </w:pPr>
      <w:r>
        <w:rPr>
          <w:rFonts w:ascii="宋体" w:hAnsi="宋体" w:hint="eastAsia"/>
          <w:b/>
          <w:sz w:val="28"/>
          <w:szCs w:val="28"/>
        </w:rPr>
        <w:t>六、磋商和成交供应商评审</w:t>
      </w:r>
    </w:p>
    <w:p w14:paraId="1AD7904B" w14:textId="77777777" w:rsidR="004B6C4F" w:rsidRDefault="007D48CE">
      <w:pPr>
        <w:spacing w:line="360" w:lineRule="auto"/>
        <w:rPr>
          <w:rFonts w:ascii="宋体" w:hAnsi="宋体"/>
          <w:sz w:val="24"/>
        </w:rPr>
      </w:pPr>
      <w:r>
        <w:rPr>
          <w:rFonts w:ascii="宋体" w:hAnsi="宋体" w:hint="eastAsia"/>
          <w:sz w:val="24"/>
        </w:rPr>
        <w:t>19.磋商</w:t>
      </w:r>
    </w:p>
    <w:p w14:paraId="5AC75ED7"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.1</w:t>
      </w:r>
      <w:proofErr w:type="gramStart"/>
      <w:r>
        <w:rPr>
          <w:rFonts w:ascii="宋体" w:hAnsi="宋体" w:hint="eastAsia"/>
          <w:sz w:val="24"/>
        </w:rPr>
        <w:t>获得磋商</w:t>
      </w:r>
      <w:proofErr w:type="gramEnd"/>
      <w:r>
        <w:rPr>
          <w:rFonts w:ascii="宋体" w:hAnsi="宋体" w:hint="eastAsia"/>
          <w:sz w:val="24"/>
        </w:rPr>
        <w:t>资格的供应商应按本须知及磋商通知要求准时参加磋商，并在磋商后按要求提供递交其最终报价和相关承诺，否则将视为在报价有效期内撤回竞争性磋商响应文件，其响应文件将被拒绝。</w:t>
      </w:r>
    </w:p>
    <w:p w14:paraId="2D8E56E4"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2磋商开始时间预计为：递交竞争性磋商响应文件截止时间后当天（包括法定节假日，具体时间以采购人的通知为准），供应商应提前</w:t>
      </w:r>
      <w:proofErr w:type="gramStart"/>
      <w:r>
        <w:rPr>
          <w:rFonts w:ascii="宋体" w:hAnsi="宋体" w:hint="eastAsia"/>
          <w:sz w:val="24"/>
        </w:rPr>
        <w:t>做好磋商</w:t>
      </w:r>
      <w:proofErr w:type="gramEnd"/>
      <w:r>
        <w:rPr>
          <w:rFonts w:ascii="宋体" w:hAnsi="宋体" w:hint="eastAsia"/>
          <w:sz w:val="24"/>
        </w:rPr>
        <w:t>准备。</w:t>
      </w:r>
    </w:p>
    <w:p w14:paraId="48A83B2D"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3进行磋商的各供应商应由其法定代表人或本项目的授权代表作为磋商代表，磋商过程中可有商务、技术及售后服务等人员（总人数不超过5人）共同参加磋商。</w:t>
      </w:r>
    </w:p>
    <w:p w14:paraId="78F2F8B9"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4 评审委员会将与</w:t>
      </w:r>
      <w:proofErr w:type="gramStart"/>
      <w:r>
        <w:rPr>
          <w:rFonts w:ascii="宋体" w:hAnsi="宋体" w:hint="eastAsia"/>
          <w:sz w:val="24"/>
        </w:rPr>
        <w:t>获得磋商</w:t>
      </w:r>
      <w:proofErr w:type="gramEnd"/>
      <w:r>
        <w:rPr>
          <w:rFonts w:ascii="宋体" w:hAnsi="宋体" w:hint="eastAsia"/>
          <w:sz w:val="24"/>
        </w:rPr>
        <w:t>资格的各供应商分别进行磋商，磋商内容包括但不限于报价、技术、实施及服务等。在磋商中，磋商的任何一方不得透漏与磋商</w:t>
      </w:r>
      <w:r>
        <w:rPr>
          <w:rFonts w:ascii="宋体" w:hAnsi="宋体" w:hint="eastAsia"/>
          <w:sz w:val="24"/>
        </w:rPr>
        <w:lastRenderedPageBreak/>
        <w:t>有关的其它供应商的技术资料、价格和其它信息。</w:t>
      </w:r>
    </w:p>
    <w:p w14:paraId="1C3CC712"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5 磋商后，参加磋商的供应商应当在规定的时间内按评审委员会的要求递交针对本项目的最终报价和相关承诺。最终报价和相关承诺须由法定代表人或本项目的授权代表签字。</w:t>
      </w:r>
    </w:p>
    <w:p w14:paraId="62ADCCBD"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6 供应商应将其最终报价和相关承诺的正本一份密封装在一个信封中，信封上标明“项目名称及编号”、“供应商名称和地址”字样，并在规定的时间内递交至采购代理机构。</w:t>
      </w:r>
    </w:p>
    <w:p w14:paraId="40944846" w14:textId="77777777" w:rsidR="004B6C4F" w:rsidRDefault="007D48CE">
      <w:pPr>
        <w:spacing w:line="360" w:lineRule="auto"/>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7 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13A58890" w14:textId="77777777" w:rsidR="004B6C4F" w:rsidRDefault="004B6C4F">
      <w:pPr>
        <w:spacing w:line="360" w:lineRule="auto"/>
        <w:rPr>
          <w:rFonts w:ascii="宋体" w:hAnsi="宋体"/>
          <w:sz w:val="24"/>
        </w:rPr>
      </w:pPr>
    </w:p>
    <w:p w14:paraId="5074BBB3" w14:textId="77777777" w:rsidR="004B6C4F" w:rsidRDefault="007D48CE">
      <w:pPr>
        <w:spacing w:line="360" w:lineRule="auto"/>
        <w:rPr>
          <w:rFonts w:ascii="宋体" w:hAnsi="宋体"/>
          <w:sz w:val="24"/>
        </w:rPr>
      </w:pPr>
      <w:r>
        <w:rPr>
          <w:rFonts w:ascii="宋体" w:hAnsi="宋体" w:hint="eastAsia"/>
          <w:sz w:val="24"/>
        </w:rPr>
        <w:t>20.成交供应商的评审</w:t>
      </w:r>
    </w:p>
    <w:p w14:paraId="2951B57E" w14:textId="77777777" w:rsidR="004B6C4F" w:rsidRDefault="007D48CE">
      <w:pPr>
        <w:spacing w:line="360" w:lineRule="auto"/>
        <w:rPr>
          <w:rFonts w:ascii="宋体" w:hAnsi="宋体"/>
          <w:sz w:val="24"/>
        </w:rPr>
      </w:pPr>
      <w:r>
        <w:rPr>
          <w:rFonts w:ascii="宋体" w:hAnsi="宋体" w:hint="eastAsia"/>
          <w:sz w:val="24"/>
        </w:rPr>
        <w:t>20</w:t>
      </w:r>
      <w:r>
        <w:rPr>
          <w:rFonts w:ascii="宋体" w:hAnsi="宋体"/>
          <w:sz w:val="24"/>
        </w:rPr>
        <w:t>.</w:t>
      </w:r>
      <w:r>
        <w:rPr>
          <w:rFonts w:ascii="宋体" w:hAnsi="宋体" w:hint="eastAsia"/>
          <w:sz w:val="24"/>
        </w:rPr>
        <w:t>1 评审委员会将对参加磋商且实质上响应竞争性磋商文件要求的各供应商进行成交供应商的评价和比价。评审的依据为供应商递交的竞争性磋商响应文件和磋商后递交的磋商报价、最终报价及承诺。</w:t>
      </w:r>
    </w:p>
    <w:p w14:paraId="3EAC7917" w14:textId="77777777" w:rsidR="004B6C4F" w:rsidRDefault="007D48CE">
      <w:pPr>
        <w:spacing w:line="360" w:lineRule="auto"/>
        <w:rPr>
          <w:rFonts w:ascii="宋体" w:hAnsi="宋体"/>
          <w:sz w:val="24"/>
        </w:rPr>
      </w:pPr>
      <w:r>
        <w:rPr>
          <w:rFonts w:ascii="宋体" w:hAnsi="宋体" w:hint="eastAsia"/>
          <w:sz w:val="24"/>
        </w:rPr>
        <w:t>20</w:t>
      </w:r>
      <w:r>
        <w:rPr>
          <w:rFonts w:ascii="宋体" w:hAnsi="宋体"/>
          <w:sz w:val="24"/>
        </w:rPr>
        <w:t>.</w:t>
      </w:r>
      <w:r>
        <w:rPr>
          <w:rFonts w:ascii="宋体" w:hAnsi="宋体" w:hint="eastAsia"/>
          <w:sz w:val="24"/>
        </w:rPr>
        <w:t>2 磋商后，评审委员会将对参加磋商的供应商进行综合评审，采用综合评审法并考虑以下因素：</w:t>
      </w:r>
    </w:p>
    <w:p w14:paraId="79AE4AC8" w14:textId="77777777" w:rsidR="004B6C4F" w:rsidRDefault="007D48CE">
      <w:pPr>
        <w:spacing w:line="360" w:lineRule="auto"/>
        <w:rPr>
          <w:rFonts w:ascii="宋体" w:hAnsi="宋体"/>
          <w:sz w:val="24"/>
        </w:rPr>
      </w:pPr>
      <w:r>
        <w:rPr>
          <w:rFonts w:ascii="宋体" w:hAnsi="宋体" w:hint="eastAsia"/>
          <w:sz w:val="24"/>
        </w:rPr>
        <w:t>注：具体评审办法详见第三章 评审办法。</w:t>
      </w:r>
    </w:p>
    <w:p w14:paraId="2E77DC49" w14:textId="77777777" w:rsidR="004B6C4F" w:rsidRDefault="007D48CE">
      <w:pPr>
        <w:spacing w:line="360" w:lineRule="auto"/>
        <w:rPr>
          <w:rFonts w:ascii="宋体" w:hAnsi="宋体"/>
          <w:sz w:val="24"/>
        </w:rPr>
      </w:pPr>
      <w:r>
        <w:rPr>
          <w:rFonts w:ascii="宋体" w:hAnsi="宋体" w:hint="eastAsia"/>
          <w:sz w:val="24"/>
        </w:rPr>
        <w:t>20</w:t>
      </w:r>
      <w:r>
        <w:rPr>
          <w:rFonts w:ascii="宋体" w:hAnsi="宋体"/>
          <w:sz w:val="24"/>
        </w:rPr>
        <w:t>.</w:t>
      </w:r>
      <w:r>
        <w:rPr>
          <w:rFonts w:ascii="宋体" w:hAnsi="宋体" w:hint="eastAsia"/>
          <w:sz w:val="24"/>
        </w:rPr>
        <w:t>3评审委员会将根据综合评估结果，对参加磋商且实质上响应竞争性磋商文件要求的供应商按综合得分排序向采购人推荐本项目的成交供应商候选人。</w:t>
      </w:r>
    </w:p>
    <w:p w14:paraId="474A9949" w14:textId="77777777" w:rsidR="004B6C4F" w:rsidRDefault="007D48CE">
      <w:pPr>
        <w:spacing w:line="360" w:lineRule="auto"/>
        <w:rPr>
          <w:rFonts w:ascii="宋体" w:hAnsi="宋体"/>
          <w:sz w:val="24"/>
        </w:rPr>
      </w:pPr>
      <w:r>
        <w:rPr>
          <w:rFonts w:ascii="宋体" w:hAnsi="宋体" w:hint="eastAsia"/>
          <w:sz w:val="24"/>
        </w:rPr>
        <w:t>20.4</w:t>
      </w:r>
      <w:r>
        <w:rPr>
          <w:rFonts w:ascii="宋体" w:hAnsi="宋体"/>
          <w:sz w:val="24"/>
        </w:rPr>
        <w:t>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14:paraId="13E76B46" w14:textId="77777777" w:rsidR="004B6C4F" w:rsidRDefault="004B6C4F">
      <w:pPr>
        <w:spacing w:line="360" w:lineRule="auto"/>
        <w:rPr>
          <w:rFonts w:ascii="宋体" w:hAnsi="宋体"/>
          <w:sz w:val="24"/>
        </w:rPr>
      </w:pPr>
    </w:p>
    <w:p w14:paraId="300B2988" w14:textId="77777777" w:rsidR="004B6C4F" w:rsidRDefault="007D48CE">
      <w:pPr>
        <w:spacing w:line="360" w:lineRule="auto"/>
        <w:rPr>
          <w:rFonts w:ascii="宋体" w:hAnsi="宋体"/>
          <w:b/>
          <w:sz w:val="28"/>
          <w:szCs w:val="28"/>
        </w:rPr>
      </w:pPr>
      <w:r>
        <w:rPr>
          <w:rFonts w:ascii="宋体" w:hAnsi="宋体" w:hint="eastAsia"/>
          <w:b/>
          <w:sz w:val="28"/>
          <w:szCs w:val="28"/>
        </w:rPr>
        <w:t>七、保密</w:t>
      </w:r>
    </w:p>
    <w:p w14:paraId="37451CB9"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与采购人的接触</w:t>
      </w:r>
    </w:p>
    <w:p w14:paraId="716BC8A2" w14:textId="77777777" w:rsidR="004B6C4F" w:rsidRDefault="007D48CE">
      <w:pPr>
        <w:spacing w:line="360" w:lineRule="auto"/>
        <w:rPr>
          <w:rFonts w:ascii="宋体" w:hAnsi="宋体"/>
          <w:sz w:val="24"/>
        </w:rPr>
      </w:pPr>
      <w:bookmarkStart w:id="11" w:name="OLE_LINK2"/>
      <w:bookmarkStart w:id="12" w:name="OLE_LINK1"/>
      <w:r>
        <w:rPr>
          <w:rFonts w:ascii="宋体" w:hAnsi="宋体"/>
          <w:sz w:val="24"/>
        </w:rPr>
        <w:t>2</w:t>
      </w:r>
      <w:r>
        <w:rPr>
          <w:rFonts w:ascii="宋体" w:hAnsi="宋体" w:hint="eastAsia"/>
          <w:sz w:val="24"/>
        </w:rPr>
        <w:t>1</w:t>
      </w:r>
      <w:r>
        <w:rPr>
          <w:rFonts w:ascii="宋体" w:hAnsi="宋体"/>
          <w:sz w:val="24"/>
        </w:rPr>
        <w:t>.1</w:t>
      </w:r>
      <w:r>
        <w:rPr>
          <w:rFonts w:ascii="宋体" w:hAnsi="宋体" w:hint="eastAsia"/>
          <w:sz w:val="24"/>
        </w:rPr>
        <w:t>除本须知第17条和第19条规定外，从递交竞争性磋商响应文件之日起至授予合同期间，供应商不得就与其竞争性磋商响应文件有关的事项与采购人接触。</w:t>
      </w:r>
      <w:bookmarkEnd w:id="11"/>
      <w:bookmarkEnd w:id="12"/>
    </w:p>
    <w:p w14:paraId="4EFCF07A" w14:textId="77777777" w:rsidR="004B6C4F" w:rsidRDefault="007D48CE">
      <w:pPr>
        <w:spacing w:line="360" w:lineRule="auto"/>
        <w:rPr>
          <w:rFonts w:ascii="宋体" w:hAnsi="宋体"/>
          <w:sz w:val="24"/>
        </w:rPr>
      </w:pPr>
      <w:r>
        <w:rPr>
          <w:rFonts w:ascii="宋体" w:hAnsi="宋体"/>
          <w:sz w:val="24"/>
        </w:rPr>
        <w:lastRenderedPageBreak/>
        <w:t>2</w:t>
      </w:r>
      <w:r>
        <w:rPr>
          <w:rFonts w:ascii="宋体" w:hAnsi="宋体" w:hint="eastAsia"/>
          <w:sz w:val="24"/>
        </w:rPr>
        <w:t>1</w:t>
      </w:r>
      <w:r>
        <w:rPr>
          <w:rFonts w:ascii="宋体" w:hAnsi="宋体"/>
          <w:sz w:val="24"/>
        </w:rPr>
        <w:t xml:space="preserve">.2 </w:t>
      </w:r>
      <w:r>
        <w:rPr>
          <w:rFonts w:ascii="宋体" w:hAnsi="宋体" w:hint="eastAsia"/>
          <w:sz w:val="24"/>
        </w:rPr>
        <w:t>供应商试图对评审委员会的评审、比较或授予合同的决定进行影响，都可能导致其响应文件被拒绝。</w:t>
      </w:r>
    </w:p>
    <w:p w14:paraId="58A25B73" w14:textId="77777777" w:rsidR="004B6C4F" w:rsidRDefault="004B6C4F">
      <w:pPr>
        <w:spacing w:line="360" w:lineRule="auto"/>
        <w:rPr>
          <w:rFonts w:ascii="宋体" w:hAnsi="宋体"/>
          <w:sz w:val="24"/>
        </w:rPr>
      </w:pPr>
    </w:p>
    <w:p w14:paraId="679B3087" w14:textId="77777777" w:rsidR="004B6C4F" w:rsidRDefault="007D48CE">
      <w:pPr>
        <w:spacing w:line="360" w:lineRule="auto"/>
        <w:rPr>
          <w:rFonts w:ascii="宋体" w:hAnsi="宋体"/>
          <w:b/>
          <w:sz w:val="28"/>
          <w:szCs w:val="28"/>
        </w:rPr>
      </w:pPr>
      <w:r>
        <w:rPr>
          <w:rFonts w:ascii="宋体" w:hAnsi="宋体" w:hint="eastAsia"/>
          <w:b/>
          <w:sz w:val="28"/>
          <w:szCs w:val="28"/>
        </w:rPr>
        <w:t>八、合同的签订</w:t>
      </w:r>
    </w:p>
    <w:p w14:paraId="47A19E82" w14:textId="77777777" w:rsidR="004B6C4F" w:rsidRDefault="007D48CE">
      <w:pPr>
        <w:spacing w:line="360" w:lineRule="auto"/>
        <w:rPr>
          <w:rFonts w:ascii="宋体" w:hAnsi="宋体"/>
          <w:sz w:val="24"/>
        </w:rPr>
      </w:pPr>
      <w:r>
        <w:rPr>
          <w:rFonts w:ascii="宋体" w:hAnsi="宋体"/>
          <w:sz w:val="24"/>
        </w:rPr>
        <w:t xml:space="preserve">22. </w:t>
      </w:r>
      <w:r>
        <w:rPr>
          <w:rFonts w:ascii="宋体" w:hAnsi="宋体" w:hint="eastAsia"/>
          <w:sz w:val="24"/>
        </w:rPr>
        <w:t>合同的签订（详见《供应商须知前附表》）</w:t>
      </w:r>
    </w:p>
    <w:p w14:paraId="1E4AB78C" w14:textId="77777777" w:rsidR="004B6C4F" w:rsidRDefault="007D48CE">
      <w:pPr>
        <w:spacing w:line="360" w:lineRule="auto"/>
        <w:rPr>
          <w:rFonts w:ascii="宋体" w:hAnsi="宋体"/>
          <w:sz w:val="24"/>
        </w:rPr>
      </w:pPr>
      <w:r>
        <w:rPr>
          <w:rFonts w:ascii="宋体" w:hAnsi="宋体"/>
          <w:sz w:val="24"/>
        </w:rPr>
        <w:t>22.1评审委员会将根据供应</w:t>
      </w:r>
      <w:proofErr w:type="gramStart"/>
      <w:r>
        <w:rPr>
          <w:rFonts w:ascii="宋体" w:hAnsi="宋体"/>
          <w:sz w:val="24"/>
        </w:rPr>
        <w:t>商综合</w:t>
      </w:r>
      <w:proofErr w:type="gramEnd"/>
      <w:r>
        <w:rPr>
          <w:rFonts w:ascii="宋体" w:hAnsi="宋体"/>
          <w:sz w:val="24"/>
        </w:rPr>
        <w:t>评估结果，按综合得分排序向采购人推荐本项目的</w:t>
      </w:r>
      <w:r>
        <w:rPr>
          <w:rFonts w:ascii="宋体" w:hAnsi="宋体" w:hint="eastAsia"/>
          <w:sz w:val="24"/>
        </w:rPr>
        <w:t>成交</w:t>
      </w:r>
      <w:r>
        <w:rPr>
          <w:rFonts w:ascii="宋体" w:hAnsi="宋体"/>
          <w:sz w:val="24"/>
        </w:rPr>
        <w:t>供应商候选人。</w:t>
      </w:r>
    </w:p>
    <w:p w14:paraId="337032ED" w14:textId="77777777" w:rsidR="004B6C4F" w:rsidRDefault="007D48CE">
      <w:pPr>
        <w:spacing w:line="360" w:lineRule="auto"/>
        <w:rPr>
          <w:rFonts w:ascii="宋体" w:hAnsi="宋体"/>
          <w:sz w:val="24"/>
        </w:rPr>
      </w:pPr>
      <w:r>
        <w:rPr>
          <w:rFonts w:ascii="宋体" w:hAnsi="宋体"/>
          <w:sz w:val="24"/>
        </w:rPr>
        <w:t xml:space="preserve">22.2 </w:t>
      </w:r>
      <w:r>
        <w:rPr>
          <w:rFonts w:ascii="宋体" w:hAnsi="宋体" w:hint="eastAsia"/>
          <w:sz w:val="24"/>
        </w:rPr>
        <w:t>在签订合同前，如评审委员会发现供应</w:t>
      </w:r>
      <w:proofErr w:type="gramStart"/>
      <w:r>
        <w:rPr>
          <w:rFonts w:ascii="宋体" w:hAnsi="宋体" w:hint="eastAsia"/>
          <w:sz w:val="24"/>
        </w:rPr>
        <w:t>商存在</w:t>
      </w:r>
      <w:proofErr w:type="gramEnd"/>
      <w:r>
        <w:rPr>
          <w:rFonts w:ascii="宋体" w:hAnsi="宋体" w:hint="eastAsia"/>
          <w:sz w:val="24"/>
        </w:rPr>
        <w:t>提供虚假不实资料的，将拒绝其响应文件，并取消供应商推荐资格，同时按综合评估排序对下一个候选人能否令人满意地履行合同作类似的审查。</w:t>
      </w:r>
    </w:p>
    <w:p w14:paraId="725E895C"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2</w:t>
      </w:r>
      <w:r>
        <w:rPr>
          <w:rFonts w:ascii="宋体" w:hAnsi="宋体"/>
          <w:sz w:val="24"/>
        </w:rPr>
        <w:t xml:space="preserve">. </w:t>
      </w:r>
      <w:r>
        <w:rPr>
          <w:rFonts w:ascii="宋体" w:hAnsi="宋体" w:hint="eastAsia"/>
          <w:sz w:val="24"/>
        </w:rPr>
        <w:t>接受和拒绝</w:t>
      </w:r>
      <w:proofErr w:type="gramStart"/>
      <w:r>
        <w:rPr>
          <w:rFonts w:ascii="宋体" w:hAnsi="宋体" w:hint="eastAsia"/>
          <w:sz w:val="24"/>
        </w:rPr>
        <w:t>任何或</w:t>
      </w:r>
      <w:proofErr w:type="gramEnd"/>
      <w:r>
        <w:rPr>
          <w:rFonts w:ascii="宋体" w:hAnsi="宋体" w:hint="eastAsia"/>
          <w:sz w:val="24"/>
        </w:rPr>
        <w:t>所有响应文件的权力</w:t>
      </w:r>
    </w:p>
    <w:p w14:paraId="2FC87167"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2</w:t>
      </w:r>
      <w:r>
        <w:rPr>
          <w:rFonts w:ascii="宋体" w:hAnsi="宋体"/>
          <w:sz w:val="24"/>
        </w:rPr>
        <w:t>.1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w:t>
      </w:r>
      <w:proofErr w:type="gramStart"/>
      <w:r>
        <w:rPr>
          <w:rFonts w:ascii="宋体" w:hAnsi="宋体" w:hint="eastAsia"/>
          <w:sz w:val="24"/>
        </w:rPr>
        <w:t>商解释</w:t>
      </w:r>
      <w:proofErr w:type="gramEnd"/>
      <w:r>
        <w:rPr>
          <w:rFonts w:ascii="宋体" w:hAnsi="宋体" w:hint="eastAsia"/>
          <w:sz w:val="24"/>
        </w:rPr>
        <w:t>采取这一行动的理由。</w:t>
      </w:r>
    </w:p>
    <w:p w14:paraId="37B3544F" w14:textId="77777777" w:rsidR="004B6C4F" w:rsidRDefault="004B6C4F">
      <w:pPr>
        <w:spacing w:line="360" w:lineRule="auto"/>
        <w:rPr>
          <w:rFonts w:ascii="宋体" w:hAnsi="宋体"/>
          <w:sz w:val="24"/>
        </w:rPr>
      </w:pPr>
    </w:p>
    <w:p w14:paraId="75B63702"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3</w:t>
      </w:r>
      <w:r>
        <w:rPr>
          <w:rFonts w:ascii="宋体" w:hAnsi="宋体"/>
          <w:sz w:val="24"/>
        </w:rPr>
        <w:t>.</w:t>
      </w:r>
      <w:r>
        <w:rPr>
          <w:rFonts w:ascii="宋体" w:hAnsi="宋体" w:hint="eastAsia"/>
          <w:sz w:val="24"/>
        </w:rPr>
        <w:t>授予合同通知书</w:t>
      </w:r>
    </w:p>
    <w:p w14:paraId="6A693F89"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3</w:t>
      </w:r>
      <w:r>
        <w:rPr>
          <w:rFonts w:ascii="宋体" w:hAnsi="宋体"/>
          <w:sz w:val="24"/>
        </w:rPr>
        <w:t xml:space="preserve">.1 </w:t>
      </w:r>
      <w:r>
        <w:rPr>
          <w:rFonts w:ascii="宋体" w:hAnsi="宋体" w:hint="eastAsia"/>
          <w:sz w:val="24"/>
        </w:rPr>
        <w:t>采购人确定供应商后，将向成交供应商发出授予合同通知书。</w:t>
      </w:r>
    </w:p>
    <w:p w14:paraId="62B755B1"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3</w:t>
      </w:r>
      <w:r>
        <w:rPr>
          <w:rFonts w:ascii="宋体" w:hAnsi="宋体"/>
          <w:sz w:val="24"/>
        </w:rPr>
        <w:t xml:space="preserve">.2 </w:t>
      </w:r>
      <w:r>
        <w:rPr>
          <w:rFonts w:ascii="宋体" w:hAnsi="宋体" w:hint="eastAsia"/>
          <w:sz w:val="24"/>
        </w:rPr>
        <w:t>授予合同通知书是合同的一个组成部分。</w:t>
      </w:r>
    </w:p>
    <w:p w14:paraId="2E5F48DC" w14:textId="77777777" w:rsidR="004B6C4F" w:rsidRDefault="004B6C4F">
      <w:pPr>
        <w:spacing w:line="360" w:lineRule="auto"/>
        <w:rPr>
          <w:rFonts w:ascii="宋体" w:hAnsi="宋体"/>
          <w:sz w:val="24"/>
        </w:rPr>
      </w:pPr>
    </w:p>
    <w:p w14:paraId="187AE66F"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签订合同</w:t>
      </w:r>
    </w:p>
    <w:p w14:paraId="3DE6E0E1" w14:textId="77777777" w:rsidR="004B6C4F" w:rsidRDefault="007D48CE">
      <w:pPr>
        <w:spacing w:line="360" w:lineRule="auto"/>
        <w:rPr>
          <w:rFonts w:ascii="宋体" w:hAnsi="宋体"/>
          <w:sz w:val="24"/>
        </w:rPr>
      </w:pPr>
      <w:r>
        <w:rPr>
          <w:rFonts w:ascii="宋体" w:hAnsi="宋体"/>
          <w:sz w:val="24"/>
        </w:rPr>
        <w:t>2</w:t>
      </w:r>
      <w:r>
        <w:rPr>
          <w:rFonts w:ascii="宋体" w:hAnsi="宋体" w:hint="eastAsia"/>
          <w:sz w:val="24"/>
        </w:rPr>
        <w:t>4</w:t>
      </w:r>
      <w:r>
        <w:rPr>
          <w:rFonts w:ascii="宋体" w:hAnsi="宋体"/>
          <w:sz w:val="24"/>
        </w:rPr>
        <w:t>.1</w:t>
      </w:r>
      <w:r>
        <w:rPr>
          <w:rFonts w:ascii="宋体" w:hAnsi="宋体" w:hint="eastAsia"/>
          <w:sz w:val="24"/>
        </w:rPr>
        <w:t>成交供应商应按授予合同通知书规定的时间、地点与采购人签订合同（格式见第四章《合同格式》），否则按响应有效期内撤回响应文件处理。</w:t>
      </w:r>
    </w:p>
    <w:p w14:paraId="5D4DE630" w14:textId="77777777" w:rsidR="004B6C4F" w:rsidRDefault="007D48CE">
      <w:pPr>
        <w:spacing w:line="360" w:lineRule="auto"/>
        <w:rPr>
          <w:rFonts w:ascii="宋体" w:hAnsi="宋体"/>
          <w:sz w:val="24"/>
        </w:rPr>
      </w:pPr>
      <w:r>
        <w:rPr>
          <w:rFonts w:ascii="宋体" w:hAnsi="宋体" w:hint="eastAsia"/>
          <w:sz w:val="24"/>
        </w:rPr>
        <w:t>24.2 如果成交供应商没有按照上述规定执行，采购人将有充分理由取消该中选决定。在此情况下，采购人可与下一个候选人签订合同，或重新采购。</w:t>
      </w:r>
    </w:p>
    <w:p w14:paraId="1084A019" w14:textId="77777777" w:rsidR="004B6C4F" w:rsidRDefault="007D48CE">
      <w:pPr>
        <w:widowControl/>
        <w:jc w:val="left"/>
        <w:rPr>
          <w:rFonts w:eastAsia="黑体"/>
          <w:bCs/>
          <w:kern w:val="44"/>
          <w:sz w:val="30"/>
          <w:szCs w:val="44"/>
        </w:rPr>
      </w:pPr>
      <w:bookmarkStart w:id="13" w:name="_Toc226969316"/>
      <w:bookmarkStart w:id="14" w:name="_Toc227057922"/>
      <w:bookmarkStart w:id="15" w:name="_Toc107822520"/>
      <w:r>
        <w:br w:type="page"/>
      </w:r>
    </w:p>
    <w:p w14:paraId="4AFE9EB2" w14:textId="77777777" w:rsidR="004B6C4F" w:rsidRDefault="007D48CE">
      <w:pPr>
        <w:pStyle w:val="1"/>
        <w:numPr>
          <w:ilvl w:val="0"/>
          <w:numId w:val="0"/>
        </w:numPr>
        <w:spacing w:before="0" w:after="0" w:line="360" w:lineRule="auto"/>
        <w:rPr>
          <w:b/>
          <w:sz w:val="36"/>
          <w:szCs w:val="36"/>
        </w:rPr>
      </w:pPr>
      <w:bookmarkStart w:id="16" w:name="_Toc69378617"/>
      <w:bookmarkStart w:id="17" w:name="_Toc107822556"/>
      <w:bookmarkStart w:id="18" w:name="_Toc227057958"/>
      <w:bookmarkStart w:id="19" w:name="_Toc226969352"/>
      <w:bookmarkEnd w:id="13"/>
      <w:bookmarkEnd w:id="14"/>
      <w:bookmarkEnd w:id="15"/>
      <w:r>
        <w:rPr>
          <w:rFonts w:hint="eastAsia"/>
          <w:b/>
          <w:sz w:val="36"/>
          <w:szCs w:val="36"/>
        </w:rPr>
        <w:lastRenderedPageBreak/>
        <w:t>第三章</w:t>
      </w:r>
      <w:r>
        <w:rPr>
          <w:rFonts w:hint="eastAsia"/>
          <w:b/>
          <w:sz w:val="36"/>
          <w:szCs w:val="36"/>
        </w:rPr>
        <w:t xml:space="preserve"> </w:t>
      </w:r>
      <w:r>
        <w:rPr>
          <w:rFonts w:hint="eastAsia"/>
          <w:b/>
          <w:sz w:val="36"/>
          <w:szCs w:val="36"/>
        </w:rPr>
        <w:t>评审办法</w:t>
      </w:r>
      <w:bookmarkEnd w:id="16"/>
    </w:p>
    <w:p w14:paraId="45CD913E" w14:textId="47C476C2" w:rsidR="004B6C4F" w:rsidRPr="00EE3E80" w:rsidRDefault="007D48CE">
      <w:pPr>
        <w:spacing w:line="360" w:lineRule="auto"/>
        <w:rPr>
          <w:rFonts w:ascii="宋体"/>
          <w:sz w:val="24"/>
          <w:szCs w:val="32"/>
        </w:rPr>
      </w:pPr>
      <w:r w:rsidRPr="00EE3E80">
        <w:rPr>
          <w:rFonts w:ascii="宋体" w:hAnsi="宋体" w:hint="eastAsia"/>
          <w:sz w:val="24"/>
          <w:szCs w:val="32"/>
        </w:rPr>
        <w:t>磋商小组根据以下所列原则评审各响应文件，确定成交供应商。</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66"/>
        <w:gridCol w:w="1134"/>
        <w:gridCol w:w="5589"/>
      </w:tblGrid>
      <w:tr w:rsidR="004B6C4F" w14:paraId="5130213B" w14:textId="77777777" w:rsidTr="004E4F4C">
        <w:trPr>
          <w:jc w:val="center"/>
        </w:trPr>
        <w:tc>
          <w:tcPr>
            <w:tcW w:w="1820" w:type="dxa"/>
            <w:gridSpan w:val="2"/>
            <w:vAlign w:val="center"/>
          </w:tcPr>
          <w:p w14:paraId="7A49C838" w14:textId="77777777" w:rsidR="004B6C4F" w:rsidRDefault="007D48CE">
            <w:pPr>
              <w:widowControl/>
              <w:spacing w:line="300" w:lineRule="auto"/>
              <w:jc w:val="center"/>
              <w:rPr>
                <w:b/>
                <w:kern w:val="0"/>
                <w:szCs w:val="21"/>
              </w:rPr>
            </w:pPr>
            <w:bookmarkStart w:id="20" w:name="_Hlk54603968"/>
            <w:r>
              <w:rPr>
                <w:b/>
                <w:kern w:val="0"/>
                <w:szCs w:val="21"/>
              </w:rPr>
              <w:t>评标项目</w:t>
            </w:r>
          </w:p>
        </w:tc>
        <w:tc>
          <w:tcPr>
            <w:tcW w:w="6723" w:type="dxa"/>
            <w:gridSpan w:val="2"/>
            <w:vAlign w:val="center"/>
          </w:tcPr>
          <w:p w14:paraId="7B92FE3B" w14:textId="77777777" w:rsidR="004B6C4F" w:rsidRDefault="007D48CE">
            <w:pPr>
              <w:jc w:val="center"/>
              <w:rPr>
                <w:b/>
              </w:rPr>
            </w:pPr>
            <w:r>
              <w:rPr>
                <w:b/>
                <w:kern w:val="0"/>
                <w:szCs w:val="21"/>
              </w:rPr>
              <w:t>评分要求</w:t>
            </w:r>
          </w:p>
        </w:tc>
      </w:tr>
      <w:tr w:rsidR="004B6C4F" w14:paraId="4E985BA9" w14:textId="77777777" w:rsidTr="004E4F4C">
        <w:trPr>
          <w:jc w:val="center"/>
        </w:trPr>
        <w:tc>
          <w:tcPr>
            <w:tcW w:w="554" w:type="dxa"/>
            <w:vAlign w:val="center"/>
          </w:tcPr>
          <w:p w14:paraId="3E77C1C1" w14:textId="77777777" w:rsidR="004B6C4F" w:rsidRDefault="007D48CE">
            <w:pPr>
              <w:widowControl/>
              <w:spacing w:line="300" w:lineRule="auto"/>
              <w:jc w:val="center"/>
              <w:rPr>
                <w:kern w:val="0"/>
                <w:szCs w:val="21"/>
              </w:rPr>
            </w:pPr>
            <w:r>
              <w:rPr>
                <w:kern w:val="0"/>
                <w:szCs w:val="21"/>
              </w:rPr>
              <w:t>1</w:t>
            </w:r>
          </w:p>
        </w:tc>
        <w:tc>
          <w:tcPr>
            <w:tcW w:w="1266" w:type="dxa"/>
            <w:vAlign w:val="center"/>
          </w:tcPr>
          <w:p w14:paraId="1350E37B" w14:textId="77777777" w:rsidR="004B6C4F" w:rsidRDefault="007D48CE">
            <w:pPr>
              <w:widowControl/>
              <w:spacing w:line="300" w:lineRule="auto"/>
              <w:jc w:val="center"/>
              <w:rPr>
                <w:kern w:val="0"/>
                <w:szCs w:val="21"/>
              </w:rPr>
            </w:pPr>
            <w:r>
              <w:rPr>
                <w:kern w:val="0"/>
                <w:szCs w:val="21"/>
              </w:rPr>
              <w:t>价格</w:t>
            </w:r>
          </w:p>
          <w:p w14:paraId="21339B69" w14:textId="77777777" w:rsidR="004B6C4F" w:rsidRDefault="007D48CE">
            <w:pPr>
              <w:widowControl/>
              <w:spacing w:line="300" w:lineRule="auto"/>
              <w:jc w:val="center"/>
              <w:rPr>
                <w:kern w:val="0"/>
                <w:szCs w:val="21"/>
              </w:rPr>
            </w:pPr>
            <w:r>
              <w:rPr>
                <w:b/>
                <w:bCs/>
                <w:kern w:val="0"/>
                <w:szCs w:val="21"/>
              </w:rPr>
              <w:t>40</w:t>
            </w:r>
            <w:r>
              <w:rPr>
                <w:b/>
                <w:bCs/>
                <w:kern w:val="0"/>
                <w:szCs w:val="21"/>
              </w:rPr>
              <w:t>分</w:t>
            </w:r>
          </w:p>
        </w:tc>
        <w:tc>
          <w:tcPr>
            <w:tcW w:w="6723" w:type="dxa"/>
            <w:gridSpan w:val="2"/>
          </w:tcPr>
          <w:p w14:paraId="53DDC7B0" w14:textId="4793EDC8" w:rsidR="004B6C4F" w:rsidRDefault="007D48CE">
            <w:pPr>
              <w:widowControl/>
              <w:tabs>
                <w:tab w:val="left" w:pos="207"/>
                <w:tab w:val="left" w:pos="312"/>
              </w:tabs>
              <w:spacing w:line="280" w:lineRule="exact"/>
              <w:rPr>
                <w:szCs w:val="21"/>
              </w:rPr>
            </w:pPr>
            <w:r>
              <w:rPr>
                <w:rFonts w:hint="eastAsia"/>
                <w:szCs w:val="21"/>
              </w:rPr>
              <w:t>A</w:t>
            </w:r>
            <w:r>
              <w:rPr>
                <w:rFonts w:hint="eastAsia"/>
                <w:szCs w:val="21"/>
              </w:rPr>
              <w:t>、</w:t>
            </w:r>
            <w:r>
              <w:rPr>
                <w:szCs w:val="21"/>
              </w:rPr>
              <w:t>评</w:t>
            </w:r>
            <w:r w:rsidR="000A4A20">
              <w:rPr>
                <w:rFonts w:hint="eastAsia"/>
                <w:szCs w:val="21"/>
              </w:rPr>
              <w:t>审</w:t>
            </w:r>
            <w:r>
              <w:rPr>
                <w:szCs w:val="21"/>
              </w:rPr>
              <w:t>价的计算：</w:t>
            </w:r>
            <w:r>
              <w:rPr>
                <w:szCs w:val="21"/>
              </w:rPr>
              <w:br/>
            </w:r>
            <w:r>
              <w:rPr>
                <w:kern w:val="0"/>
                <w:szCs w:val="21"/>
              </w:rPr>
              <w:t>1</w:t>
            </w:r>
            <w:r>
              <w:rPr>
                <w:kern w:val="0"/>
                <w:szCs w:val="21"/>
              </w:rPr>
              <w:t>、供应商的最终报价</w:t>
            </w:r>
            <w:r>
              <w:rPr>
                <w:rFonts w:hint="eastAsia"/>
                <w:kern w:val="0"/>
                <w:szCs w:val="21"/>
              </w:rPr>
              <w:t>如有缺漏项均视为</w:t>
            </w:r>
            <w:proofErr w:type="gramStart"/>
            <w:r>
              <w:rPr>
                <w:rFonts w:hint="eastAsia"/>
                <w:kern w:val="0"/>
                <w:szCs w:val="21"/>
              </w:rPr>
              <w:t>不</w:t>
            </w:r>
            <w:proofErr w:type="gramEnd"/>
            <w:r>
              <w:rPr>
                <w:rFonts w:hint="eastAsia"/>
                <w:kern w:val="0"/>
                <w:szCs w:val="21"/>
              </w:rPr>
              <w:t>实质性响应；</w:t>
            </w:r>
          </w:p>
          <w:p w14:paraId="7E427BC8" w14:textId="77777777" w:rsidR="004B6C4F" w:rsidRDefault="007D48CE">
            <w:pPr>
              <w:pStyle w:val="aff9"/>
              <w:widowControl/>
              <w:numPr>
                <w:ilvl w:val="0"/>
                <w:numId w:val="5"/>
              </w:numPr>
              <w:tabs>
                <w:tab w:val="left" w:pos="207"/>
                <w:tab w:val="left" w:pos="312"/>
              </w:tabs>
              <w:spacing w:line="280" w:lineRule="exact"/>
              <w:ind w:firstLineChars="0"/>
              <w:rPr>
                <w:szCs w:val="21"/>
              </w:rPr>
            </w:pPr>
            <w:r>
              <w:rPr>
                <w:rFonts w:ascii="宋体" w:eastAsia="宋体" w:hAnsi="宋体" w:cs="宋体" w:hint="eastAsia"/>
                <w:szCs w:val="21"/>
              </w:rPr>
              <w:t>不接受选择性报价或者具有附加条件的报价；</w:t>
            </w:r>
          </w:p>
          <w:p w14:paraId="5793A77C" w14:textId="77777777" w:rsidR="004B6C4F" w:rsidRDefault="007D48CE">
            <w:pPr>
              <w:widowControl/>
              <w:tabs>
                <w:tab w:val="left" w:pos="207"/>
                <w:tab w:val="left" w:pos="312"/>
              </w:tabs>
              <w:spacing w:line="280" w:lineRule="exact"/>
              <w:rPr>
                <w:kern w:val="0"/>
                <w:szCs w:val="21"/>
              </w:rPr>
            </w:pPr>
            <w:r>
              <w:rPr>
                <w:rFonts w:hint="eastAsia"/>
                <w:kern w:val="0"/>
                <w:szCs w:val="21"/>
              </w:rPr>
              <w:t>3</w:t>
            </w:r>
            <w:r>
              <w:rPr>
                <w:rFonts w:hint="eastAsia"/>
                <w:kern w:val="0"/>
                <w:szCs w:val="21"/>
              </w:rPr>
              <w:t>、</w:t>
            </w:r>
            <w:r>
              <w:rPr>
                <w:kern w:val="0"/>
                <w:szCs w:val="21"/>
              </w:rPr>
              <w:t>竞争性磋商</w:t>
            </w:r>
            <w:r>
              <w:rPr>
                <w:rFonts w:hint="eastAsia"/>
                <w:kern w:val="0"/>
                <w:szCs w:val="21"/>
              </w:rPr>
              <w:t>响应文件中如果申报了非</w:t>
            </w:r>
            <w:r>
              <w:rPr>
                <w:kern w:val="0"/>
                <w:szCs w:val="21"/>
              </w:rPr>
              <w:t>竞争性磋商</w:t>
            </w:r>
            <w:r>
              <w:rPr>
                <w:rFonts w:hint="eastAsia"/>
                <w:kern w:val="0"/>
                <w:szCs w:val="21"/>
              </w:rPr>
              <w:t>文件所要求的服务和产品，</w:t>
            </w:r>
            <w:r>
              <w:rPr>
                <w:kern w:val="0"/>
                <w:szCs w:val="21"/>
              </w:rPr>
              <w:t>评审</w:t>
            </w:r>
            <w:r>
              <w:rPr>
                <w:rFonts w:hint="eastAsia"/>
                <w:kern w:val="0"/>
                <w:szCs w:val="21"/>
              </w:rPr>
              <w:t>时不予以折价降低</w:t>
            </w:r>
            <w:r>
              <w:rPr>
                <w:kern w:val="0"/>
                <w:szCs w:val="21"/>
              </w:rPr>
              <w:t>评审</w:t>
            </w:r>
            <w:r>
              <w:rPr>
                <w:rFonts w:hint="eastAsia"/>
                <w:kern w:val="0"/>
                <w:szCs w:val="21"/>
              </w:rPr>
              <w:t>价；</w:t>
            </w:r>
          </w:p>
          <w:p w14:paraId="568D1564" w14:textId="77777777" w:rsidR="004B6C4F" w:rsidRDefault="007D48CE">
            <w:pPr>
              <w:widowControl/>
              <w:tabs>
                <w:tab w:val="left" w:pos="207"/>
                <w:tab w:val="left" w:pos="312"/>
              </w:tabs>
              <w:spacing w:line="280" w:lineRule="exact"/>
              <w:rPr>
                <w:kern w:val="0"/>
                <w:szCs w:val="21"/>
              </w:rPr>
            </w:pPr>
            <w:r>
              <w:rPr>
                <w:rFonts w:hint="eastAsia"/>
                <w:kern w:val="0"/>
                <w:szCs w:val="21"/>
              </w:rPr>
              <w:t>4</w:t>
            </w:r>
            <w:r>
              <w:rPr>
                <w:rFonts w:hint="eastAsia"/>
                <w:kern w:val="0"/>
                <w:szCs w:val="21"/>
              </w:rPr>
              <w:t>、</w:t>
            </w:r>
            <w:r>
              <w:rPr>
                <w:kern w:val="0"/>
                <w:szCs w:val="21"/>
              </w:rPr>
              <w:t>供应商的</w:t>
            </w:r>
            <w:r>
              <w:rPr>
                <w:rFonts w:hint="eastAsia"/>
                <w:kern w:val="0"/>
                <w:szCs w:val="21"/>
              </w:rPr>
              <w:t>含税</w:t>
            </w:r>
            <w:r>
              <w:rPr>
                <w:kern w:val="0"/>
                <w:szCs w:val="21"/>
              </w:rPr>
              <w:t>报价经勘误后的值作为该供应商的评审价。</w:t>
            </w:r>
          </w:p>
          <w:p w14:paraId="5D96A5AA" w14:textId="079023BC" w:rsidR="004B6C4F" w:rsidRDefault="007D48CE" w:rsidP="00EE3E80">
            <w:pPr>
              <w:widowControl/>
              <w:tabs>
                <w:tab w:val="left" w:pos="402"/>
              </w:tabs>
              <w:rPr>
                <w:kern w:val="0"/>
                <w:szCs w:val="21"/>
              </w:rPr>
            </w:pPr>
            <w:r>
              <w:rPr>
                <w:rFonts w:hint="eastAsia"/>
                <w:szCs w:val="21"/>
              </w:rPr>
              <w:t>B</w:t>
            </w:r>
            <w:r>
              <w:rPr>
                <w:rFonts w:hint="eastAsia"/>
                <w:szCs w:val="21"/>
              </w:rPr>
              <w:t>、</w:t>
            </w:r>
            <w:r>
              <w:rPr>
                <w:szCs w:val="21"/>
              </w:rPr>
              <w:t>价格分的计算（保留小数点后</w:t>
            </w:r>
            <w:r>
              <w:rPr>
                <w:szCs w:val="21"/>
              </w:rPr>
              <w:t>2</w:t>
            </w:r>
            <w:r>
              <w:rPr>
                <w:szCs w:val="21"/>
              </w:rPr>
              <w:t>位）</w:t>
            </w:r>
          </w:p>
          <w:p w14:paraId="775E48F1" w14:textId="77777777" w:rsidR="004B6C4F" w:rsidRDefault="007D48CE">
            <w:pPr>
              <w:widowControl/>
              <w:tabs>
                <w:tab w:val="left" w:pos="0"/>
              </w:tabs>
              <w:spacing w:line="276" w:lineRule="auto"/>
              <w:rPr>
                <w:kern w:val="0"/>
                <w:szCs w:val="21"/>
              </w:rPr>
            </w:pPr>
            <w:r>
              <w:rPr>
                <w:kern w:val="0"/>
                <w:szCs w:val="21"/>
              </w:rPr>
              <w:t>1</w:t>
            </w:r>
            <w:r>
              <w:rPr>
                <w:rFonts w:hint="eastAsia"/>
                <w:kern w:val="0"/>
                <w:szCs w:val="21"/>
              </w:rPr>
              <w:t>、评审</w:t>
            </w:r>
            <w:r>
              <w:rPr>
                <w:kern w:val="0"/>
                <w:szCs w:val="21"/>
              </w:rPr>
              <w:t>基准价：</w:t>
            </w:r>
            <w:r>
              <w:rPr>
                <w:rFonts w:hint="eastAsia"/>
                <w:kern w:val="0"/>
                <w:szCs w:val="21"/>
              </w:rPr>
              <w:t>所有合格供应商中最低报价作为评审基准价。</w:t>
            </w:r>
            <w:r>
              <w:rPr>
                <w:rFonts w:hint="eastAsia"/>
                <w:kern w:val="0"/>
                <w:szCs w:val="21"/>
              </w:rPr>
              <w:t xml:space="preserve"> </w:t>
            </w:r>
          </w:p>
          <w:p w14:paraId="77212BC0" w14:textId="314F0D19" w:rsidR="004B6C4F" w:rsidRDefault="007D48CE">
            <w:pPr>
              <w:widowControl/>
              <w:tabs>
                <w:tab w:val="left" w:pos="402"/>
              </w:tabs>
              <w:rPr>
                <w:kern w:val="0"/>
                <w:szCs w:val="21"/>
              </w:rPr>
            </w:pPr>
            <w:r>
              <w:rPr>
                <w:rFonts w:hint="eastAsia"/>
                <w:kern w:val="0"/>
                <w:szCs w:val="21"/>
              </w:rPr>
              <w:t>2</w:t>
            </w:r>
            <w:r>
              <w:rPr>
                <w:rFonts w:hint="eastAsia"/>
                <w:kern w:val="0"/>
                <w:szCs w:val="21"/>
              </w:rPr>
              <w:t>、报价得分</w:t>
            </w:r>
            <w:r>
              <w:rPr>
                <w:rFonts w:hint="eastAsia"/>
                <w:kern w:val="0"/>
                <w:szCs w:val="21"/>
              </w:rPr>
              <w:t>=</w:t>
            </w:r>
            <w:r>
              <w:rPr>
                <w:rFonts w:hint="eastAsia"/>
                <w:kern w:val="0"/>
                <w:szCs w:val="21"/>
              </w:rPr>
              <w:t>（评审基准价</w:t>
            </w:r>
            <w:r>
              <w:rPr>
                <w:rFonts w:hint="eastAsia"/>
                <w:kern w:val="0"/>
                <w:szCs w:val="21"/>
              </w:rPr>
              <w:t>/</w:t>
            </w:r>
            <w:r>
              <w:rPr>
                <w:rFonts w:hint="eastAsia"/>
              </w:rPr>
              <w:t>供应商</w:t>
            </w:r>
            <w:r>
              <w:rPr>
                <w:rFonts w:hint="eastAsia"/>
                <w:kern w:val="0"/>
                <w:szCs w:val="21"/>
              </w:rPr>
              <w:t>报价）×</w:t>
            </w:r>
            <w:r>
              <w:rPr>
                <w:kern w:val="0"/>
                <w:szCs w:val="21"/>
              </w:rPr>
              <w:t>40</w:t>
            </w:r>
            <w:r>
              <w:rPr>
                <w:rFonts w:hint="eastAsia"/>
                <w:kern w:val="0"/>
                <w:szCs w:val="21"/>
              </w:rPr>
              <w:t>。</w:t>
            </w:r>
          </w:p>
        </w:tc>
      </w:tr>
      <w:tr w:rsidR="004B6C4F" w14:paraId="6140E459" w14:textId="77777777" w:rsidTr="004E4F4C">
        <w:trPr>
          <w:trHeight w:val="698"/>
          <w:jc w:val="center"/>
        </w:trPr>
        <w:tc>
          <w:tcPr>
            <w:tcW w:w="554" w:type="dxa"/>
            <w:vAlign w:val="center"/>
          </w:tcPr>
          <w:p w14:paraId="4601466C" w14:textId="77777777" w:rsidR="004B6C4F" w:rsidRDefault="007D48CE">
            <w:pPr>
              <w:jc w:val="center"/>
            </w:pPr>
            <w:r>
              <w:rPr>
                <w:rFonts w:hint="eastAsia"/>
                <w:kern w:val="0"/>
                <w:szCs w:val="21"/>
              </w:rPr>
              <w:t>2</w:t>
            </w:r>
          </w:p>
        </w:tc>
        <w:tc>
          <w:tcPr>
            <w:tcW w:w="1266" w:type="dxa"/>
            <w:vAlign w:val="center"/>
          </w:tcPr>
          <w:p w14:paraId="39F789E2" w14:textId="7267D550" w:rsidR="004B6C4F" w:rsidRDefault="00622611">
            <w:pPr>
              <w:jc w:val="center"/>
              <w:rPr>
                <w:kern w:val="0"/>
                <w:szCs w:val="21"/>
              </w:rPr>
            </w:pPr>
            <w:r>
              <w:rPr>
                <w:rFonts w:hint="eastAsia"/>
                <w:szCs w:val="21"/>
              </w:rPr>
              <w:t>响应</w:t>
            </w:r>
            <w:r w:rsidR="007D48CE">
              <w:rPr>
                <w:rFonts w:hint="eastAsia"/>
                <w:szCs w:val="21"/>
              </w:rPr>
              <w:t>文件有效性得分</w:t>
            </w:r>
            <w:r w:rsidR="007D48CE">
              <w:rPr>
                <w:rFonts w:hint="eastAsia"/>
                <w:szCs w:val="21"/>
              </w:rPr>
              <w:br/>
            </w:r>
            <w:r w:rsidR="007D48CE">
              <w:rPr>
                <w:rFonts w:hint="eastAsia"/>
                <w:b/>
                <w:szCs w:val="21"/>
              </w:rPr>
              <w:t>2</w:t>
            </w:r>
            <w:r w:rsidR="007D48CE">
              <w:rPr>
                <w:rFonts w:hint="eastAsia"/>
                <w:b/>
                <w:szCs w:val="21"/>
              </w:rPr>
              <w:t>分</w:t>
            </w:r>
          </w:p>
        </w:tc>
        <w:tc>
          <w:tcPr>
            <w:tcW w:w="6723" w:type="dxa"/>
            <w:gridSpan w:val="2"/>
            <w:vAlign w:val="center"/>
          </w:tcPr>
          <w:p w14:paraId="6871651C" w14:textId="097A01F7" w:rsidR="004B6C4F" w:rsidRDefault="007D48CE">
            <w:pPr>
              <w:widowControl/>
              <w:jc w:val="left"/>
              <w:rPr>
                <w:kern w:val="0"/>
                <w:szCs w:val="21"/>
              </w:rPr>
            </w:pPr>
            <w:r>
              <w:rPr>
                <w:rFonts w:hint="eastAsia"/>
                <w:szCs w:val="21"/>
              </w:rPr>
              <w:t>供应商的响应文件完全符合采购文件的形式要求，无缺、漏项；文字清晰、描述清楚得</w:t>
            </w:r>
            <w:r>
              <w:rPr>
                <w:rFonts w:hint="eastAsia"/>
                <w:szCs w:val="21"/>
              </w:rPr>
              <w:t>2</w:t>
            </w:r>
            <w:r>
              <w:rPr>
                <w:rFonts w:hint="eastAsia"/>
                <w:szCs w:val="21"/>
              </w:rPr>
              <w:t>分；如果细微偏离，酌情扣分；如果发现严重缺漏、偏离或任何弄虚作假的行为，则直接</w:t>
            </w:r>
            <w:r w:rsidR="00EE3E80">
              <w:rPr>
                <w:rFonts w:hint="eastAsia"/>
                <w:szCs w:val="21"/>
              </w:rPr>
              <w:t>否决磋商</w:t>
            </w:r>
            <w:r>
              <w:rPr>
                <w:rFonts w:hint="eastAsia"/>
                <w:szCs w:val="21"/>
              </w:rPr>
              <w:t>。</w:t>
            </w:r>
          </w:p>
        </w:tc>
      </w:tr>
      <w:tr w:rsidR="004B6C4F" w14:paraId="44D50A21" w14:textId="77777777" w:rsidTr="004E4F4C">
        <w:trPr>
          <w:trHeight w:val="698"/>
          <w:jc w:val="center"/>
        </w:trPr>
        <w:tc>
          <w:tcPr>
            <w:tcW w:w="554" w:type="dxa"/>
            <w:vAlign w:val="center"/>
          </w:tcPr>
          <w:p w14:paraId="118509DE" w14:textId="77777777" w:rsidR="004B6C4F" w:rsidRDefault="007D48CE">
            <w:pPr>
              <w:jc w:val="center"/>
              <w:rPr>
                <w:kern w:val="0"/>
                <w:szCs w:val="21"/>
              </w:rPr>
            </w:pPr>
            <w:r>
              <w:rPr>
                <w:rFonts w:hint="eastAsia"/>
                <w:kern w:val="0"/>
                <w:szCs w:val="21"/>
              </w:rPr>
              <w:t>3</w:t>
            </w:r>
          </w:p>
        </w:tc>
        <w:tc>
          <w:tcPr>
            <w:tcW w:w="1266" w:type="dxa"/>
            <w:vAlign w:val="center"/>
          </w:tcPr>
          <w:p w14:paraId="37D853D4" w14:textId="77777777" w:rsidR="004B6C4F" w:rsidRDefault="007D48CE">
            <w:pPr>
              <w:jc w:val="center"/>
              <w:rPr>
                <w:rFonts w:ascii="宋体" w:hAnsi="宋体"/>
              </w:rPr>
            </w:pPr>
            <w:r>
              <w:rPr>
                <w:rFonts w:ascii="宋体" w:hAnsi="宋体" w:hint="eastAsia"/>
              </w:rPr>
              <w:t>综合实力</w:t>
            </w:r>
          </w:p>
          <w:p w14:paraId="0114BF1E" w14:textId="740F365B" w:rsidR="004B6C4F" w:rsidRDefault="000B7F73">
            <w:pPr>
              <w:jc w:val="center"/>
              <w:rPr>
                <w:rFonts w:ascii="宋体" w:hAnsi="宋体"/>
                <w:b/>
              </w:rPr>
            </w:pPr>
            <w:r>
              <w:rPr>
                <w:rFonts w:ascii="宋体" w:hAnsi="宋体"/>
                <w:b/>
              </w:rPr>
              <w:t>5</w:t>
            </w:r>
            <w:r w:rsidR="007D48CE">
              <w:rPr>
                <w:rFonts w:ascii="宋体" w:hAnsi="宋体" w:hint="eastAsia"/>
                <w:b/>
              </w:rPr>
              <w:t>分</w:t>
            </w:r>
          </w:p>
        </w:tc>
        <w:tc>
          <w:tcPr>
            <w:tcW w:w="6723" w:type="dxa"/>
            <w:gridSpan w:val="2"/>
            <w:vAlign w:val="center"/>
          </w:tcPr>
          <w:p w14:paraId="13F47FDF" w14:textId="77777777" w:rsidR="004B6C4F" w:rsidRDefault="007D48CE">
            <w:pPr>
              <w:widowControl/>
              <w:jc w:val="left"/>
              <w:rPr>
                <w:rFonts w:ascii="宋体" w:hAnsi="宋体"/>
                <w:szCs w:val="21"/>
              </w:rPr>
            </w:pPr>
            <w:r>
              <w:rPr>
                <w:rFonts w:ascii="宋体" w:hAnsi="宋体" w:hint="eastAsia"/>
                <w:szCs w:val="21"/>
              </w:rPr>
              <w:t>根据供应商的企业规模、业务范围、组织机构、研发机构、软硬件设施、发展情况、财务状况（总资产、负债率、利润等）等打分。</w:t>
            </w:r>
          </w:p>
          <w:p w14:paraId="25DA5AAB" w14:textId="7C07D75C" w:rsidR="004B6C4F" w:rsidRDefault="007D48CE">
            <w:pPr>
              <w:widowControl/>
              <w:jc w:val="left"/>
              <w:rPr>
                <w:rFonts w:ascii="宋体" w:hAnsi="宋体"/>
                <w:szCs w:val="21"/>
              </w:rPr>
            </w:pPr>
            <w:r>
              <w:rPr>
                <w:rFonts w:ascii="宋体" w:hAnsi="宋体" w:hint="eastAsia"/>
                <w:szCs w:val="21"/>
              </w:rPr>
              <w:t>优良</w:t>
            </w:r>
            <w:r w:rsidR="000B7F73">
              <w:rPr>
                <w:rFonts w:ascii="宋体" w:hAnsi="宋体"/>
                <w:szCs w:val="21"/>
              </w:rPr>
              <w:t>5</w:t>
            </w:r>
            <w:r>
              <w:rPr>
                <w:rFonts w:ascii="宋体" w:hAnsi="宋体" w:hint="eastAsia"/>
                <w:szCs w:val="21"/>
              </w:rPr>
              <w:t>分；较好</w:t>
            </w:r>
            <w:r w:rsidR="000B7F73">
              <w:rPr>
                <w:rFonts w:ascii="宋体" w:hAnsi="宋体"/>
                <w:szCs w:val="21"/>
              </w:rPr>
              <w:t>3</w:t>
            </w:r>
            <w:r w:rsidR="000B7F73">
              <w:rPr>
                <w:rFonts w:ascii="宋体" w:hAnsi="宋体" w:hint="eastAsia"/>
                <w:szCs w:val="21"/>
              </w:rPr>
              <w:t>-</w:t>
            </w:r>
            <w:r w:rsidR="000B7F73">
              <w:rPr>
                <w:rFonts w:ascii="宋体" w:hAnsi="宋体"/>
                <w:szCs w:val="21"/>
              </w:rPr>
              <w:t>4</w:t>
            </w:r>
            <w:r>
              <w:rPr>
                <w:rFonts w:ascii="宋体" w:hAnsi="宋体" w:hint="eastAsia"/>
                <w:szCs w:val="21"/>
              </w:rPr>
              <w:t>分；一般1-</w:t>
            </w:r>
            <w:r w:rsidR="000B7F73">
              <w:rPr>
                <w:rFonts w:ascii="宋体" w:hAnsi="宋体"/>
                <w:szCs w:val="21"/>
              </w:rPr>
              <w:t>2</w:t>
            </w:r>
            <w:r>
              <w:rPr>
                <w:rFonts w:ascii="宋体" w:hAnsi="宋体" w:hint="eastAsia"/>
                <w:szCs w:val="21"/>
              </w:rPr>
              <w:t xml:space="preserve">分。 </w:t>
            </w:r>
          </w:p>
        </w:tc>
      </w:tr>
      <w:tr w:rsidR="004B6C4F" w14:paraId="6761B937" w14:textId="77777777" w:rsidTr="004E4F4C">
        <w:trPr>
          <w:trHeight w:val="707"/>
          <w:jc w:val="center"/>
        </w:trPr>
        <w:tc>
          <w:tcPr>
            <w:tcW w:w="554" w:type="dxa"/>
            <w:vAlign w:val="center"/>
          </w:tcPr>
          <w:p w14:paraId="3BF2786E" w14:textId="77777777" w:rsidR="004B6C4F" w:rsidRDefault="007D48CE">
            <w:pPr>
              <w:jc w:val="center"/>
            </w:pPr>
            <w:r>
              <w:rPr>
                <w:rFonts w:hint="eastAsia"/>
              </w:rPr>
              <w:t>4</w:t>
            </w:r>
          </w:p>
        </w:tc>
        <w:tc>
          <w:tcPr>
            <w:tcW w:w="1266" w:type="dxa"/>
            <w:vAlign w:val="center"/>
          </w:tcPr>
          <w:p w14:paraId="6002ED6C" w14:textId="77777777" w:rsidR="004B6C4F" w:rsidRDefault="007D48CE">
            <w:pPr>
              <w:jc w:val="center"/>
              <w:rPr>
                <w:kern w:val="0"/>
                <w:szCs w:val="21"/>
              </w:rPr>
            </w:pPr>
            <w:r>
              <w:rPr>
                <w:kern w:val="0"/>
                <w:szCs w:val="21"/>
              </w:rPr>
              <w:t>业绩经验</w:t>
            </w:r>
          </w:p>
          <w:p w14:paraId="6B5B43CA" w14:textId="77777777" w:rsidR="004B6C4F" w:rsidRDefault="007D48CE">
            <w:pPr>
              <w:jc w:val="center"/>
              <w:rPr>
                <w:kern w:val="0"/>
                <w:szCs w:val="21"/>
                <w:highlight w:val="yellow"/>
              </w:rPr>
            </w:pPr>
            <w:r>
              <w:rPr>
                <w:b/>
                <w:bCs/>
                <w:kern w:val="0"/>
                <w:szCs w:val="21"/>
              </w:rPr>
              <w:t>8</w:t>
            </w:r>
            <w:r>
              <w:rPr>
                <w:b/>
                <w:bCs/>
                <w:kern w:val="0"/>
                <w:szCs w:val="21"/>
              </w:rPr>
              <w:t>分</w:t>
            </w:r>
          </w:p>
        </w:tc>
        <w:tc>
          <w:tcPr>
            <w:tcW w:w="6723" w:type="dxa"/>
            <w:gridSpan w:val="2"/>
          </w:tcPr>
          <w:p w14:paraId="4F2409B5" w14:textId="03A113FA" w:rsidR="00C8379A" w:rsidRPr="00AF706E" w:rsidRDefault="007D48CE" w:rsidP="00AF706E">
            <w:pPr>
              <w:widowControl/>
              <w:rPr>
                <w:rFonts w:ascii="宋体" w:hAnsi="宋体" w:cs="宋体"/>
                <w:color w:val="000000"/>
                <w:kern w:val="0"/>
                <w:szCs w:val="21"/>
              </w:rPr>
            </w:pPr>
            <w:r w:rsidRPr="00C8379A">
              <w:rPr>
                <w:rFonts w:ascii="宋体" w:hAnsi="宋体" w:cs="宋体" w:hint="eastAsia"/>
                <w:color w:val="000000"/>
                <w:kern w:val="0"/>
                <w:szCs w:val="21"/>
              </w:rPr>
              <w:t>根据</w:t>
            </w:r>
            <w:r w:rsidRPr="00C8379A">
              <w:rPr>
                <w:rFonts w:ascii="宋体" w:hAnsi="宋体" w:hint="eastAsia"/>
                <w:szCs w:val="21"/>
              </w:rPr>
              <w:t>供应商</w:t>
            </w:r>
            <w:r w:rsidRPr="00C8379A">
              <w:rPr>
                <w:rFonts w:ascii="宋体" w:hAnsi="宋体" w:cs="宋体" w:hint="eastAsia"/>
                <w:bCs/>
                <w:color w:val="000000"/>
                <w:szCs w:val="21"/>
              </w:rPr>
              <w:t>自</w:t>
            </w:r>
            <w:r w:rsidRPr="00C8379A">
              <w:rPr>
                <w:rFonts w:ascii="宋体" w:hAnsi="宋体" w:cs="宋体"/>
                <w:bCs/>
                <w:color w:val="000000"/>
                <w:szCs w:val="21"/>
              </w:rPr>
              <w:t>2018</w:t>
            </w:r>
            <w:r w:rsidRPr="00C8379A">
              <w:rPr>
                <w:rFonts w:ascii="宋体" w:hAnsi="宋体" w:cs="宋体" w:hint="eastAsia"/>
                <w:bCs/>
                <w:color w:val="000000"/>
                <w:szCs w:val="21"/>
              </w:rPr>
              <w:t>年</w:t>
            </w:r>
            <w:r w:rsidRPr="00C8379A">
              <w:rPr>
                <w:rFonts w:ascii="宋体" w:hAnsi="宋体" w:cs="宋体"/>
                <w:bCs/>
                <w:color w:val="000000"/>
                <w:szCs w:val="21"/>
              </w:rPr>
              <w:t>1月1日至响应截止日前</w:t>
            </w:r>
            <w:r w:rsidRPr="00C8379A">
              <w:rPr>
                <w:rFonts w:hint="eastAsia"/>
                <w:kern w:val="0"/>
                <w:szCs w:val="21"/>
              </w:rPr>
              <w:t>（以合同签订时间为准）</w:t>
            </w:r>
            <w:r w:rsidRPr="00C8379A">
              <w:rPr>
                <w:rFonts w:hint="eastAsia"/>
                <w:bCs/>
                <w:color w:val="000000"/>
                <w:szCs w:val="21"/>
              </w:rPr>
              <w:t>实施</w:t>
            </w:r>
            <w:proofErr w:type="gramStart"/>
            <w:r w:rsidR="00DB0CE4">
              <w:rPr>
                <w:rFonts w:hint="eastAsia"/>
                <w:bCs/>
                <w:color w:val="000000"/>
                <w:szCs w:val="21"/>
              </w:rPr>
              <w:t>的</w:t>
            </w:r>
            <w:r w:rsidRPr="00C8379A">
              <w:rPr>
                <w:rFonts w:hint="eastAsia"/>
                <w:bCs/>
                <w:color w:val="000000"/>
                <w:szCs w:val="21"/>
              </w:rPr>
              <w:t>维保服务</w:t>
            </w:r>
            <w:proofErr w:type="gramEnd"/>
            <w:r w:rsidR="00AF706E">
              <w:rPr>
                <w:rFonts w:hint="eastAsia"/>
                <w:bCs/>
                <w:color w:val="000000"/>
                <w:szCs w:val="21"/>
              </w:rPr>
              <w:t>业绩</w:t>
            </w:r>
            <w:r w:rsidRPr="00C8379A">
              <w:rPr>
                <w:rFonts w:ascii="宋体" w:hAnsi="宋体" w:cs="宋体" w:hint="eastAsia"/>
                <w:color w:val="000000"/>
                <w:szCs w:val="21"/>
              </w:rPr>
              <w:t>打分</w:t>
            </w:r>
            <w:r w:rsidR="00AF706E">
              <w:rPr>
                <w:rFonts w:ascii="宋体" w:hAnsi="宋体" w:cs="宋体" w:hint="eastAsia"/>
                <w:color w:val="000000"/>
                <w:szCs w:val="21"/>
              </w:rPr>
              <w:t>，</w:t>
            </w:r>
            <w:r w:rsidR="00AF706E" w:rsidRPr="00AF706E">
              <w:rPr>
                <w:rFonts w:ascii="宋体" w:hAnsi="宋体" w:cs="宋体" w:hint="eastAsia"/>
                <w:color w:val="000000"/>
                <w:szCs w:val="21"/>
              </w:rPr>
              <w:t>综合评估</w:t>
            </w:r>
            <w:r w:rsidR="00AF706E">
              <w:rPr>
                <w:rFonts w:ascii="宋体" w:hAnsi="宋体" w:cs="宋体" w:hint="eastAsia"/>
                <w:color w:val="000000"/>
                <w:szCs w:val="21"/>
              </w:rPr>
              <w:t>业绩</w:t>
            </w:r>
            <w:r w:rsidR="00AF706E" w:rsidRPr="00AF706E">
              <w:rPr>
                <w:rFonts w:ascii="宋体" w:hAnsi="宋体" w:cs="宋体" w:hint="eastAsia"/>
                <w:color w:val="000000"/>
                <w:szCs w:val="21"/>
              </w:rPr>
              <w:t>数量及</w:t>
            </w:r>
            <w:r w:rsidR="00AF706E">
              <w:rPr>
                <w:rFonts w:ascii="宋体" w:hAnsi="宋体" w:cs="宋体" w:hint="eastAsia"/>
                <w:color w:val="000000"/>
                <w:szCs w:val="21"/>
              </w:rPr>
              <w:t>业绩</w:t>
            </w:r>
            <w:r w:rsidR="00AF706E" w:rsidRPr="00AF706E">
              <w:rPr>
                <w:rFonts w:ascii="宋体" w:hAnsi="宋体" w:cs="宋体" w:hint="eastAsia"/>
                <w:color w:val="000000"/>
                <w:szCs w:val="21"/>
              </w:rPr>
              <w:t>合同累计金额</w:t>
            </w:r>
            <w:r w:rsidRPr="00C8379A">
              <w:rPr>
                <w:rFonts w:ascii="宋体" w:hAnsi="宋体" w:cs="宋体" w:hint="eastAsia"/>
                <w:color w:val="000000"/>
                <w:kern w:val="0"/>
                <w:szCs w:val="21"/>
              </w:rPr>
              <w:t>。（</w:t>
            </w:r>
            <w:r w:rsidR="00AF706E" w:rsidRPr="00AF706E">
              <w:rPr>
                <w:rFonts w:ascii="宋体" w:hAnsi="宋体" w:cs="宋体" w:hint="eastAsia"/>
                <w:color w:val="000000"/>
                <w:kern w:val="0"/>
                <w:szCs w:val="21"/>
              </w:rPr>
              <w:t>提供不超过</w:t>
            </w:r>
            <w:r w:rsidR="00AF706E" w:rsidRPr="00AF706E">
              <w:rPr>
                <w:rFonts w:ascii="宋体" w:hAnsi="宋体" w:cs="宋体"/>
                <w:color w:val="000000"/>
                <w:kern w:val="0"/>
                <w:szCs w:val="21"/>
              </w:rPr>
              <w:t>10</w:t>
            </w:r>
            <w:r w:rsidR="00AF706E" w:rsidRPr="00AF706E">
              <w:rPr>
                <w:rFonts w:ascii="宋体" w:hAnsi="宋体" w:cs="宋体" w:hint="eastAsia"/>
                <w:color w:val="000000"/>
                <w:kern w:val="0"/>
                <w:szCs w:val="21"/>
              </w:rPr>
              <w:t>份合同</w:t>
            </w:r>
            <w:r w:rsidR="00AF706E">
              <w:rPr>
                <w:rFonts w:ascii="宋体" w:hAnsi="宋体" w:cs="宋体" w:hint="eastAsia"/>
                <w:color w:val="000000"/>
                <w:kern w:val="0"/>
                <w:szCs w:val="21"/>
              </w:rPr>
              <w:t>，</w:t>
            </w:r>
            <w:r w:rsidRPr="00C8379A">
              <w:rPr>
                <w:rFonts w:hint="eastAsia"/>
                <w:kern w:val="0"/>
                <w:szCs w:val="21"/>
              </w:rPr>
              <w:t>须提供上述相关业绩经验合同扫描件及甲方人员联系方式，原件备查</w:t>
            </w:r>
            <w:r w:rsidRPr="00C8379A">
              <w:rPr>
                <w:rFonts w:ascii="宋体" w:hAnsi="宋体" w:cs="宋体" w:hint="eastAsia"/>
                <w:color w:val="000000"/>
                <w:kern w:val="0"/>
                <w:szCs w:val="21"/>
              </w:rPr>
              <w:t>）</w:t>
            </w:r>
          </w:p>
          <w:p w14:paraId="0B7D7798" w14:textId="0814A763" w:rsidR="004B6C4F" w:rsidRDefault="007D48CE">
            <w:pPr>
              <w:widowControl/>
              <w:jc w:val="left"/>
              <w:rPr>
                <w:kern w:val="0"/>
                <w:szCs w:val="21"/>
                <w:highlight w:val="yellow"/>
              </w:rPr>
            </w:pPr>
            <w:r>
              <w:rPr>
                <w:rFonts w:ascii="宋体" w:hAnsi="宋体" w:cs="宋体" w:hint="eastAsia"/>
                <w:color w:val="000000"/>
                <w:kern w:val="0"/>
                <w:szCs w:val="21"/>
              </w:rPr>
              <w:t>优良</w:t>
            </w:r>
            <w:r w:rsidR="00EE3E80">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分；较好4-</w:t>
            </w:r>
            <w:r w:rsidR="00EE3E80">
              <w:rPr>
                <w:rFonts w:ascii="宋体" w:hAnsi="宋体" w:cs="宋体"/>
                <w:color w:val="000000"/>
                <w:kern w:val="0"/>
                <w:szCs w:val="21"/>
              </w:rPr>
              <w:t>6</w:t>
            </w:r>
            <w:r>
              <w:rPr>
                <w:rFonts w:ascii="宋体" w:hAnsi="宋体" w:cs="宋体" w:hint="eastAsia"/>
                <w:color w:val="000000"/>
                <w:kern w:val="0"/>
                <w:szCs w:val="21"/>
              </w:rPr>
              <w:t>分；一般1-3分。</w:t>
            </w:r>
          </w:p>
        </w:tc>
      </w:tr>
      <w:tr w:rsidR="00FC4E90" w14:paraId="1C5D413D" w14:textId="77777777" w:rsidTr="00BD01FB">
        <w:trPr>
          <w:trHeight w:val="1327"/>
          <w:jc w:val="center"/>
        </w:trPr>
        <w:tc>
          <w:tcPr>
            <w:tcW w:w="554" w:type="dxa"/>
            <w:vMerge w:val="restart"/>
            <w:vAlign w:val="center"/>
          </w:tcPr>
          <w:p w14:paraId="2B0B5942" w14:textId="77777777" w:rsidR="00FC4E90" w:rsidRDefault="00FC4E90">
            <w:pPr>
              <w:widowControl/>
              <w:jc w:val="center"/>
              <w:rPr>
                <w:kern w:val="0"/>
                <w:szCs w:val="21"/>
              </w:rPr>
            </w:pPr>
            <w:r>
              <w:rPr>
                <w:rFonts w:hint="eastAsia"/>
                <w:kern w:val="0"/>
                <w:szCs w:val="21"/>
              </w:rPr>
              <w:t>5</w:t>
            </w:r>
          </w:p>
        </w:tc>
        <w:tc>
          <w:tcPr>
            <w:tcW w:w="1266" w:type="dxa"/>
            <w:vMerge w:val="restart"/>
            <w:vAlign w:val="center"/>
          </w:tcPr>
          <w:p w14:paraId="6D6C107E" w14:textId="77777777" w:rsidR="00FC4E90" w:rsidRPr="00622611" w:rsidRDefault="00FC4E90">
            <w:pPr>
              <w:jc w:val="center"/>
              <w:rPr>
                <w:bCs/>
                <w:kern w:val="0"/>
                <w:szCs w:val="21"/>
              </w:rPr>
            </w:pPr>
            <w:r w:rsidRPr="00622611">
              <w:rPr>
                <w:rFonts w:hint="eastAsia"/>
                <w:bCs/>
                <w:kern w:val="0"/>
                <w:szCs w:val="21"/>
              </w:rPr>
              <w:t>搬迁与系统集成实施方案</w:t>
            </w:r>
          </w:p>
          <w:p w14:paraId="65C1919B" w14:textId="77777777" w:rsidR="00FC4E90" w:rsidRPr="00622611" w:rsidRDefault="00FC4E90">
            <w:pPr>
              <w:jc w:val="center"/>
              <w:rPr>
                <w:kern w:val="0"/>
                <w:szCs w:val="21"/>
              </w:rPr>
            </w:pPr>
            <w:r w:rsidRPr="00622611">
              <w:rPr>
                <w:rFonts w:hint="eastAsia"/>
                <w:b/>
                <w:bCs/>
                <w:kern w:val="0"/>
                <w:szCs w:val="21"/>
              </w:rPr>
              <w:t>3</w:t>
            </w:r>
            <w:r w:rsidRPr="00622611">
              <w:rPr>
                <w:b/>
                <w:bCs/>
                <w:kern w:val="0"/>
                <w:szCs w:val="21"/>
              </w:rPr>
              <w:t>0</w:t>
            </w:r>
            <w:r w:rsidRPr="00622611">
              <w:rPr>
                <w:b/>
                <w:bCs/>
                <w:kern w:val="0"/>
                <w:szCs w:val="21"/>
              </w:rPr>
              <w:t>分</w:t>
            </w:r>
          </w:p>
        </w:tc>
        <w:tc>
          <w:tcPr>
            <w:tcW w:w="1134" w:type="dxa"/>
            <w:vAlign w:val="center"/>
          </w:tcPr>
          <w:p w14:paraId="4DFBCD6F" w14:textId="77777777" w:rsidR="00FC4E90" w:rsidRPr="00622611" w:rsidRDefault="00FC4E90">
            <w:pPr>
              <w:rPr>
                <w:bCs/>
                <w:kern w:val="0"/>
                <w:szCs w:val="21"/>
              </w:rPr>
            </w:pPr>
            <w:r w:rsidRPr="00622611">
              <w:rPr>
                <w:rFonts w:hint="eastAsia"/>
                <w:bCs/>
                <w:kern w:val="0"/>
                <w:szCs w:val="21"/>
              </w:rPr>
              <w:t>技术需求</w:t>
            </w:r>
          </w:p>
          <w:p w14:paraId="50050B44" w14:textId="4BC9E79C" w:rsidR="00FC4E90" w:rsidRPr="00622611" w:rsidRDefault="00B57212" w:rsidP="00EE3E80">
            <w:pPr>
              <w:jc w:val="center"/>
              <w:rPr>
                <w:rFonts w:ascii="宋体" w:hAnsi="宋体" w:cs="宋体"/>
                <w:bCs/>
                <w:color w:val="000000"/>
                <w:szCs w:val="21"/>
              </w:rPr>
            </w:pPr>
            <w:r w:rsidRPr="00622611">
              <w:rPr>
                <w:b/>
                <w:bCs/>
                <w:kern w:val="0"/>
                <w:szCs w:val="21"/>
              </w:rPr>
              <w:t>15</w:t>
            </w:r>
            <w:r w:rsidR="00FC4E90" w:rsidRPr="00622611">
              <w:rPr>
                <w:rFonts w:hint="eastAsia"/>
                <w:b/>
                <w:bCs/>
                <w:kern w:val="0"/>
                <w:szCs w:val="21"/>
              </w:rPr>
              <w:t>分</w:t>
            </w:r>
            <w:bookmarkStart w:id="21" w:name="_Hlk77064488"/>
          </w:p>
        </w:tc>
        <w:tc>
          <w:tcPr>
            <w:tcW w:w="5589" w:type="dxa"/>
            <w:vAlign w:val="center"/>
          </w:tcPr>
          <w:p w14:paraId="22331299" w14:textId="1E476751" w:rsidR="00FC4E90" w:rsidRPr="00622611" w:rsidRDefault="00FC4E90" w:rsidP="00EE3E80">
            <w:pPr>
              <w:widowControl/>
              <w:jc w:val="left"/>
              <w:rPr>
                <w:rFonts w:ascii="宋体" w:hAnsi="宋体" w:cs="宋体"/>
                <w:bCs/>
                <w:color w:val="000000"/>
                <w:kern w:val="0"/>
                <w:szCs w:val="21"/>
              </w:rPr>
            </w:pPr>
            <w:r w:rsidRPr="00622611">
              <w:rPr>
                <w:rFonts w:ascii="宋体" w:hAnsi="宋体" w:hint="eastAsia"/>
                <w:kern w:val="0"/>
                <w:szCs w:val="21"/>
              </w:rPr>
              <w:t>根据</w:t>
            </w:r>
            <w:r w:rsidR="00BD01FB" w:rsidRPr="00622611">
              <w:rPr>
                <w:rFonts w:ascii="宋体" w:hAnsi="宋体" w:hint="eastAsia"/>
                <w:kern w:val="0"/>
                <w:szCs w:val="21"/>
              </w:rPr>
              <w:t>供应商</w:t>
            </w:r>
            <w:r w:rsidRPr="00622611">
              <w:rPr>
                <w:rFonts w:ascii="宋体" w:hAnsi="宋体" w:hint="eastAsia"/>
                <w:kern w:val="0"/>
                <w:szCs w:val="21"/>
              </w:rPr>
              <w:t>对</w:t>
            </w:r>
            <w:r w:rsidR="00622611" w:rsidRPr="00622611">
              <w:rPr>
                <w:rFonts w:ascii="宋体" w:hAnsi="宋体" w:hint="eastAsia"/>
                <w:kern w:val="0"/>
                <w:szCs w:val="21"/>
              </w:rPr>
              <w:t>采购</w:t>
            </w:r>
            <w:r w:rsidRPr="00622611">
              <w:rPr>
                <w:rFonts w:ascii="宋体" w:hAnsi="宋体" w:hint="eastAsia"/>
                <w:kern w:val="0"/>
                <w:szCs w:val="21"/>
              </w:rPr>
              <w:t>文件第五章《技术需求书》的偏离情况打分，</w:t>
            </w:r>
            <w:r w:rsidRPr="00622611">
              <w:rPr>
                <w:rFonts w:ascii="宋体" w:hAnsi="宋体" w:cs="宋体" w:hint="eastAsia"/>
                <w:szCs w:val="21"/>
              </w:rPr>
              <w:t>关键条款（“</w:t>
            </w:r>
            <w:r w:rsidR="00204DDA" w:rsidRPr="00622611">
              <w:rPr>
                <w:rFonts w:ascii="宋体" w:hAnsi="宋体" w:cs="宋体" w:hint="eastAsia"/>
                <w:szCs w:val="21"/>
              </w:rPr>
              <w:t>★</w:t>
            </w:r>
            <w:r w:rsidRPr="00622611">
              <w:rPr>
                <w:rFonts w:ascii="宋体" w:hAnsi="宋体" w:cs="宋体" w:hint="eastAsia"/>
                <w:szCs w:val="21"/>
              </w:rPr>
              <w:t>”号条款）不满足的直接</w:t>
            </w:r>
            <w:r w:rsidR="00EE3E80" w:rsidRPr="00622611">
              <w:rPr>
                <w:rFonts w:ascii="宋体" w:hAnsi="宋体" w:cs="宋体" w:hint="eastAsia"/>
                <w:szCs w:val="21"/>
              </w:rPr>
              <w:t>否决磋商</w:t>
            </w:r>
            <w:r w:rsidRPr="00622611">
              <w:rPr>
                <w:rFonts w:ascii="宋体" w:hAnsi="宋体" w:cs="宋体" w:hint="eastAsia"/>
                <w:szCs w:val="21"/>
              </w:rPr>
              <w:t>；</w:t>
            </w:r>
            <w:r w:rsidRPr="00622611">
              <w:rPr>
                <w:rFonts w:ascii="宋体" w:hAnsi="宋体" w:cs="宋体"/>
                <w:szCs w:val="21"/>
              </w:rPr>
              <w:t>非关键条款（非“</w:t>
            </w:r>
            <w:r w:rsidR="00204DDA" w:rsidRPr="00622611">
              <w:rPr>
                <w:rFonts w:ascii="宋体" w:hAnsi="宋体" w:cs="宋体" w:hint="eastAsia"/>
                <w:szCs w:val="21"/>
              </w:rPr>
              <w:t>★</w:t>
            </w:r>
            <w:r w:rsidRPr="00622611">
              <w:rPr>
                <w:rFonts w:ascii="宋体" w:hAnsi="宋体" w:cs="宋体"/>
                <w:szCs w:val="21"/>
              </w:rPr>
              <w:t>”号条款）</w:t>
            </w:r>
            <w:r w:rsidR="00BD01FB" w:rsidRPr="00622611">
              <w:rPr>
                <w:rFonts w:ascii="宋体" w:hAnsi="宋体" w:cs="宋体" w:hint="eastAsia"/>
                <w:bCs/>
                <w:szCs w:val="21"/>
              </w:rPr>
              <w:t>每有</w:t>
            </w:r>
            <w:r w:rsidRPr="00622611">
              <w:rPr>
                <w:rFonts w:ascii="宋体" w:hAnsi="宋体" w:cs="宋体" w:hint="eastAsia"/>
                <w:szCs w:val="21"/>
              </w:rPr>
              <w:t>1条不满足扣2分，扣完</w:t>
            </w:r>
            <w:r w:rsidRPr="00622611">
              <w:rPr>
                <w:rFonts w:ascii="宋体" w:hAnsi="宋体" w:cs="宋体"/>
                <w:szCs w:val="21"/>
              </w:rPr>
              <w:t>1</w:t>
            </w:r>
            <w:r w:rsidR="00F941BB" w:rsidRPr="00622611">
              <w:rPr>
                <w:rFonts w:ascii="宋体" w:hAnsi="宋体" w:cs="宋体"/>
                <w:szCs w:val="21"/>
              </w:rPr>
              <w:t>5</w:t>
            </w:r>
            <w:r w:rsidRPr="00622611">
              <w:rPr>
                <w:rFonts w:ascii="宋体" w:hAnsi="宋体" w:cs="宋体" w:hint="eastAsia"/>
                <w:szCs w:val="21"/>
              </w:rPr>
              <w:t>分为止</w:t>
            </w:r>
            <w:bookmarkEnd w:id="21"/>
            <w:r w:rsidRPr="00622611">
              <w:rPr>
                <w:rFonts w:ascii="宋体" w:hAnsi="宋体" w:cs="宋体" w:hint="eastAsia"/>
                <w:bCs/>
                <w:color w:val="000000"/>
                <w:szCs w:val="21"/>
              </w:rPr>
              <w:t>。</w:t>
            </w:r>
          </w:p>
        </w:tc>
      </w:tr>
      <w:tr w:rsidR="00FC4E90" w14:paraId="267E47E0" w14:textId="77777777" w:rsidTr="00FC4E90">
        <w:trPr>
          <w:trHeight w:val="877"/>
          <w:jc w:val="center"/>
        </w:trPr>
        <w:tc>
          <w:tcPr>
            <w:tcW w:w="554" w:type="dxa"/>
            <w:vMerge/>
            <w:vAlign w:val="center"/>
          </w:tcPr>
          <w:p w14:paraId="409C89D7" w14:textId="77777777" w:rsidR="00FC4E90" w:rsidRDefault="00FC4E90">
            <w:pPr>
              <w:widowControl/>
              <w:jc w:val="center"/>
              <w:rPr>
                <w:kern w:val="0"/>
                <w:szCs w:val="21"/>
              </w:rPr>
            </w:pPr>
          </w:p>
        </w:tc>
        <w:tc>
          <w:tcPr>
            <w:tcW w:w="1266" w:type="dxa"/>
            <w:vMerge/>
            <w:vAlign w:val="center"/>
          </w:tcPr>
          <w:p w14:paraId="5060DE49" w14:textId="77777777" w:rsidR="00FC4E90" w:rsidRPr="00622611" w:rsidRDefault="00FC4E90">
            <w:pPr>
              <w:jc w:val="center"/>
              <w:rPr>
                <w:bCs/>
                <w:kern w:val="0"/>
                <w:szCs w:val="21"/>
              </w:rPr>
            </w:pPr>
          </w:p>
        </w:tc>
        <w:tc>
          <w:tcPr>
            <w:tcW w:w="1134" w:type="dxa"/>
            <w:vAlign w:val="center"/>
          </w:tcPr>
          <w:p w14:paraId="2F3C86EA" w14:textId="77777777" w:rsidR="00FC4E90" w:rsidRPr="00622611" w:rsidRDefault="00FC4E90" w:rsidP="00EE3E80">
            <w:pPr>
              <w:jc w:val="center"/>
              <w:rPr>
                <w:kern w:val="0"/>
                <w:szCs w:val="21"/>
              </w:rPr>
            </w:pPr>
            <w:r w:rsidRPr="00622611">
              <w:rPr>
                <w:rFonts w:hint="eastAsia"/>
                <w:kern w:val="0"/>
                <w:szCs w:val="21"/>
              </w:rPr>
              <w:t>实施方案</w:t>
            </w:r>
          </w:p>
          <w:p w14:paraId="4010842B" w14:textId="28920B7A" w:rsidR="00FC4E90" w:rsidRPr="00622611" w:rsidRDefault="00B57212" w:rsidP="00EE3E80">
            <w:pPr>
              <w:pStyle w:val="4"/>
              <w:jc w:val="center"/>
              <w:rPr>
                <w:b/>
                <w:bCs/>
                <w:kern w:val="0"/>
                <w:sz w:val="21"/>
                <w:szCs w:val="21"/>
              </w:rPr>
            </w:pPr>
            <w:r w:rsidRPr="00622611">
              <w:rPr>
                <w:b/>
                <w:bCs/>
                <w:kern w:val="0"/>
                <w:sz w:val="21"/>
                <w:szCs w:val="21"/>
              </w:rPr>
              <w:t>5</w:t>
            </w:r>
            <w:r w:rsidR="00FC4E90" w:rsidRPr="00622611">
              <w:rPr>
                <w:rFonts w:hint="eastAsia"/>
                <w:b/>
                <w:bCs/>
                <w:kern w:val="0"/>
                <w:sz w:val="21"/>
                <w:szCs w:val="21"/>
              </w:rPr>
              <w:t>分</w:t>
            </w:r>
          </w:p>
        </w:tc>
        <w:tc>
          <w:tcPr>
            <w:tcW w:w="5589" w:type="dxa"/>
            <w:vAlign w:val="bottom"/>
          </w:tcPr>
          <w:p w14:paraId="54AB3232" w14:textId="0ADA9A3F" w:rsidR="00FC4E90" w:rsidRPr="00622611" w:rsidRDefault="00FC4E90">
            <w:pPr>
              <w:widowControl/>
              <w:spacing w:line="276" w:lineRule="auto"/>
              <w:jc w:val="left"/>
              <w:rPr>
                <w:rFonts w:ascii="宋体" w:hAnsi="宋体" w:cs="宋体"/>
                <w:color w:val="000000"/>
                <w:kern w:val="0"/>
                <w:szCs w:val="21"/>
              </w:rPr>
            </w:pPr>
            <w:r w:rsidRPr="00622611">
              <w:rPr>
                <w:rFonts w:ascii="宋体" w:hAnsi="宋体" w:cs="宋体" w:hint="eastAsia"/>
                <w:color w:val="000000"/>
                <w:kern w:val="0"/>
                <w:szCs w:val="21"/>
              </w:rPr>
              <w:t>根据</w:t>
            </w:r>
            <w:r w:rsidR="00BD01FB" w:rsidRPr="00622611">
              <w:rPr>
                <w:rFonts w:ascii="宋体" w:hAnsi="宋体" w:cs="宋体" w:hint="eastAsia"/>
                <w:color w:val="000000"/>
                <w:kern w:val="0"/>
                <w:szCs w:val="21"/>
              </w:rPr>
              <w:t>供应商</w:t>
            </w:r>
            <w:r w:rsidRPr="00622611">
              <w:rPr>
                <w:rFonts w:ascii="宋体" w:hAnsi="宋体" w:cs="宋体" w:hint="eastAsia"/>
                <w:color w:val="000000"/>
                <w:kern w:val="0"/>
                <w:szCs w:val="21"/>
              </w:rPr>
              <w:t>提供的整体搬迁方案严谨性、规范性进行评分</w:t>
            </w:r>
            <w:r w:rsidR="00BD01FB" w:rsidRPr="00622611">
              <w:rPr>
                <w:rFonts w:ascii="宋体" w:hAnsi="宋体" w:cs="宋体" w:hint="eastAsia"/>
                <w:color w:val="000000"/>
                <w:kern w:val="0"/>
                <w:szCs w:val="21"/>
              </w:rPr>
              <w:t>。</w:t>
            </w:r>
          </w:p>
          <w:p w14:paraId="46B19A6E" w14:textId="4D90CF72" w:rsidR="00FC4E90" w:rsidRPr="00622611" w:rsidRDefault="00FC4E90">
            <w:pPr>
              <w:pStyle w:val="4"/>
              <w:rPr>
                <w:rFonts w:ascii="宋体" w:hAnsi="宋体" w:cs="宋体"/>
                <w:bCs/>
                <w:color w:val="000000"/>
                <w:sz w:val="21"/>
                <w:szCs w:val="21"/>
              </w:rPr>
            </w:pPr>
            <w:r w:rsidRPr="00622611">
              <w:rPr>
                <w:rFonts w:cs="宋体" w:hint="eastAsia"/>
                <w:color w:val="000000"/>
                <w:kern w:val="0"/>
                <w:sz w:val="21"/>
                <w:szCs w:val="21"/>
              </w:rPr>
              <w:t>优良</w:t>
            </w:r>
            <w:r w:rsidR="00B57212" w:rsidRPr="00622611">
              <w:rPr>
                <w:rFonts w:cs="宋体"/>
                <w:color w:val="000000"/>
                <w:kern w:val="0"/>
                <w:sz w:val="21"/>
                <w:szCs w:val="21"/>
              </w:rPr>
              <w:t>5</w:t>
            </w:r>
            <w:r w:rsidRPr="00622611">
              <w:rPr>
                <w:rFonts w:cs="宋体" w:hint="eastAsia"/>
                <w:color w:val="000000"/>
                <w:kern w:val="0"/>
                <w:sz w:val="21"/>
                <w:szCs w:val="21"/>
              </w:rPr>
              <w:t>分；较好</w:t>
            </w:r>
            <w:r w:rsidR="00B57212" w:rsidRPr="00622611">
              <w:rPr>
                <w:rFonts w:cs="宋体"/>
                <w:color w:val="000000"/>
                <w:kern w:val="0"/>
                <w:sz w:val="21"/>
                <w:szCs w:val="21"/>
              </w:rPr>
              <w:t>3</w:t>
            </w:r>
            <w:r w:rsidR="00B57212" w:rsidRPr="00622611">
              <w:rPr>
                <w:rFonts w:cs="宋体" w:hint="eastAsia"/>
                <w:color w:val="000000"/>
                <w:kern w:val="0"/>
                <w:sz w:val="21"/>
                <w:szCs w:val="21"/>
              </w:rPr>
              <w:t>-</w:t>
            </w:r>
            <w:r w:rsidR="00B57212" w:rsidRPr="00622611">
              <w:rPr>
                <w:rFonts w:cs="宋体"/>
                <w:color w:val="000000"/>
                <w:kern w:val="0"/>
                <w:sz w:val="21"/>
                <w:szCs w:val="21"/>
              </w:rPr>
              <w:t>4</w:t>
            </w:r>
            <w:r w:rsidRPr="00622611">
              <w:rPr>
                <w:rFonts w:cs="宋体" w:hint="eastAsia"/>
                <w:color w:val="000000"/>
                <w:kern w:val="0"/>
                <w:sz w:val="21"/>
                <w:szCs w:val="21"/>
              </w:rPr>
              <w:t>分；一般</w:t>
            </w:r>
            <w:r w:rsidRPr="00622611">
              <w:rPr>
                <w:rFonts w:cs="宋体"/>
                <w:color w:val="000000"/>
                <w:kern w:val="0"/>
                <w:sz w:val="21"/>
                <w:szCs w:val="21"/>
              </w:rPr>
              <w:t>1-</w:t>
            </w:r>
            <w:r w:rsidR="00B57212" w:rsidRPr="00622611">
              <w:rPr>
                <w:rFonts w:cs="宋体"/>
                <w:color w:val="000000"/>
                <w:kern w:val="0"/>
                <w:sz w:val="21"/>
                <w:szCs w:val="21"/>
              </w:rPr>
              <w:t>2</w:t>
            </w:r>
            <w:r w:rsidRPr="00622611">
              <w:rPr>
                <w:rFonts w:cs="宋体" w:hint="eastAsia"/>
                <w:color w:val="000000"/>
                <w:kern w:val="0"/>
                <w:sz w:val="21"/>
                <w:szCs w:val="21"/>
              </w:rPr>
              <w:t>分</w:t>
            </w:r>
            <w:r w:rsidR="00620807" w:rsidRPr="00622611">
              <w:rPr>
                <w:rFonts w:cs="宋体" w:hint="eastAsia"/>
                <w:color w:val="000000"/>
                <w:kern w:val="0"/>
                <w:sz w:val="21"/>
                <w:szCs w:val="21"/>
              </w:rPr>
              <w:t>。</w:t>
            </w:r>
          </w:p>
        </w:tc>
      </w:tr>
      <w:tr w:rsidR="00B57212" w14:paraId="6D85720E" w14:textId="77777777" w:rsidTr="00B57212">
        <w:trPr>
          <w:trHeight w:val="876"/>
          <w:jc w:val="center"/>
        </w:trPr>
        <w:tc>
          <w:tcPr>
            <w:tcW w:w="554" w:type="dxa"/>
            <w:vMerge/>
            <w:vAlign w:val="center"/>
          </w:tcPr>
          <w:p w14:paraId="62B8E81C" w14:textId="77777777" w:rsidR="00B57212" w:rsidRDefault="00B57212">
            <w:pPr>
              <w:widowControl/>
              <w:jc w:val="center"/>
              <w:rPr>
                <w:kern w:val="0"/>
                <w:szCs w:val="21"/>
              </w:rPr>
            </w:pPr>
          </w:p>
        </w:tc>
        <w:tc>
          <w:tcPr>
            <w:tcW w:w="1266" w:type="dxa"/>
            <w:vMerge/>
            <w:vAlign w:val="center"/>
          </w:tcPr>
          <w:p w14:paraId="6AAD6997" w14:textId="77777777" w:rsidR="00B57212" w:rsidRPr="00622611" w:rsidRDefault="00B57212">
            <w:pPr>
              <w:jc w:val="center"/>
              <w:rPr>
                <w:bCs/>
                <w:kern w:val="0"/>
                <w:szCs w:val="21"/>
              </w:rPr>
            </w:pPr>
          </w:p>
        </w:tc>
        <w:tc>
          <w:tcPr>
            <w:tcW w:w="1134" w:type="dxa"/>
            <w:vAlign w:val="center"/>
          </w:tcPr>
          <w:p w14:paraId="70507689" w14:textId="77777777" w:rsidR="00B57212" w:rsidRPr="00622611" w:rsidRDefault="00B57212">
            <w:pPr>
              <w:widowControl/>
              <w:jc w:val="center"/>
              <w:rPr>
                <w:rFonts w:cs="宋体"/>
                <w:kern w:val="0"/>
                <w:szCs w:val="21"/>
              </w:rPr>
            </w:pPr>
            <w:r w:rsidRPr="00622611">
              <w:rPr>
                <w:rFonts w:cs="宋体" w:hint="eastAsia"/>
                <w:kern w:val="0"/>
                <w:szCs w:val="21"/>
              </w:rPr>
              <w:t>关键设备搬迁流程</w:t>
            </w:r>
          </w:p>
          <w:p w14:paraId="19B8A385" w14:textId="368C2455" w:rsidR="00B57212" w:rsidRPr="00622611" w:rsidRDefault="00B57212" w:rsidP="009D52BC">
            <w:pPr>
              <w:pStyle w:val="4"/>
              <w:jc w:val="center"/>
              <w:rPr>
                <w:sz w:val="21"/>
                <w:szCs w:val="21"/>
              </w:rPr>
            </w:pPr>
            <w:r w:rsidRPr="00622611">
              <w:rPr>
                <w:b/>
                <w:bCs/>
                <w:kern w:val="0"/>
                <w:sz w:val="21"/>
                <w:szCs w:val="21"/>
              </w:rPr>
              <w:t>5</w:t>
            </w:r>
            <w:r w:rsidRPr="00622611">
              <w:rPr>
                <w:rFonts w:hint="eastAsia"/>
                <w:b/>
                <w:bCs/>
                <w:kern w:val="0"/>
                <w:sz w:val="21"/>
                <w:szCs w:val="21"/>
              </w:rPr>
              <w:t>分</w:t>
            </w:r>
          </w:p>
        </w:tc>
        <w:tc>
          <w:tcPr>
            <w:tcW w:w="5589" w:type="dxa"/>
            <w:vAlign w:val="bottom"/>
          </w:tcPr>
          <w:p w14:paraId="28867DB4" w14:textId="1DC2D3D2" w:rsidR="00B57212" w:rsidRPr="00622611" w:rsidRDefault="00B57212" w:rsidP="00B57212">
            <w:pPr>
              <w:widowControl/>
              <w:spacing w:line="276" w:lineRule="auto"/>
              <w:jc w:val="left"/>
              <w:rPr>
                <w:rFonts w:ascii="宋体" w:hAnsi="宋体" w:cs="宋体"/>
                <w:kern w:val="0"/>
                <w:szCs w:val="21"/>
              </w:rPr>
            </w:pPr>
            <w:bookmarkStart w:id="22" w:name="_Hlk83370755"/>
            <w:r w:rsidRPr="00622611">
              <w:rPr>
                <w:rFonts w:ascii="宋体" w:hAnsi="宋体" w:cs="宋体" w:hint="eastAsia"/>
                <w:kern w:val="0"/>
                <w:szCs w:val="21"/>
              </w:rPr>
              <w:t>根据供应商提供的针对关键设备迁移具体流程、迁移进度规划、界面分工进行评分。</w:t>
            </w:r>
          </w:p>
          <w:p w14:paraId="5B65DABD" w14:textId="08C1024D" w:rsidR="00B57212" w:rsidRPr="00622611" w:rsidRDefault="00B57212">
            <w:pPr>
              <w:widowControl/>
              <w:spacing w:line="276" w:lineRule="auto"/>
              <w:jc w:val="left"/>
              <w:rPr>
                <w:rFonts w:ascii="宋体" w:hAnsi="宋体" w:cs="宋体"/>
                <w:kern w:val="0"/>
                <w:szCs w:val="21"/>
              </w:rPr>
            </w:pPr>
            <w:r w:rsidRPr="00622611">
              <w:rPr>
                <w:rFonts w:cs="宋体" w:hint="eastAsia"/>
                <w:kern w:val="0"/>
                <w:szCs w:val="21"/>
              </w:rPr>
              <w:t>优良</w:t>
            </w:r>
            <w:r w:rsidRPr="00622611">
              <w:rPr>
                <w:rFonts w:cs="宋体"/>
                <w:kern w:val="0"/>
                <w:szCs w:val="21"/>
              </w:rPr>
              <w:t>5</w:t>
            </w:r>
            <w:r w:rsidRPr="00622611">
              <w:rPr>
                <w:rFonts w:cs="宋体" w:hint="eastAsia"/>
                <w:kern w:val="0"/>
                <w:szCs w:val="21"/>
              </w:rPr>
              <w:t>分；较好</w:t>
            </w:r>
            <w:r w:rsidRPr="00622611">
              <w:rPr>
                <w:rFonts w:cs="宋体"/>
                <w:kern w:val="0"/>
                <w:szCs w:val="21"/>
              </w:rPr>
              <w:t>3</w:t>
            </w:r>
            <w:r w:rsidRPr="00622611">
              <w:rPr>
                <w:rFonts w:cs="宋体" w:hint="eastAsia"/>
                <w:kern w:val="0"/>
                <w:szCs w:val="21"/>
              </w:rPr>
              <w:t>-</w:t>
            </w:r>
            <w:r w:rsidRPr="00622611">
              <w:rPr>
                <w:rFonts w:cs="宋体"/>
                <w:kern w:val="0"/>
                <w:szCs w:val="21"/>
              </w:rPr>
              <w:t>4</w:t>
            </w:r>
            <w:r w:rsidRPr="00622611">
              <w:rPr>
                <w:rFonts w:cs="宋体" w:hint="eastAsia"/>
                <w:kern w:val="0"/>
                <w:szCs w:val="21"/>
              </w:rPr>
              <w:t>分；一般</w:t>
            </w:r>
            <w:r w:rsidRPr="00622611">
              <w:rPr>
                <w:rFonts w:cs="宋体"/>
                <w:kern w:val="0"/>
                <w:szCs w:val="21"/>
              </w:rPr>
              <w:t>1-2</w:t>
            </w:r>
            <w:r w:rsidRPr="00622611">
              <w:rPr>
                <w:rFonts w:cs="宋体" w:hint="eastAsia"/>
                <w:kern w:val="0"/>
                <w:szCs w:val="21"/>
              </w:rPr>
              <w:t>分</w:t>
            </w:r>
            <w:bookmarkEnd w:id="22"/>
            <w:r w:rsidRPr="00622611">
              <w:rPr>
                <w:rFonts w:cs="宋体" w:hint="eastAsia"/>
                <w:kern w:val="0"/>
                <w:szCs w:val="21"/>
              </w:rPr>
              <w:t>。</w:t>
            </w:r>
          </w:p>
        </w:tc>
      </w:tr>
      <w:tr w:rsidR="00FC4E90" w14:paraId="2D145B7F" w14:textId="77777777" w:rsidTr="00B57212">
        <w:trPr>
          <w:trHeight w:val="876"/>
          <w:jc w:val="center"/>
        </w:trPr>
        <w:tc>
          <w:tcPr>
            <w:tcW w:w="554" w:type="dxa"/>
            <w:vMerge/>
            <w:vAlign w:val="center"/>
          </w:tcPr>
          <w:p w14:paraId="55983504" w14:textId="77777777" w:rsidR="00FC4E90" w:rsidRDefault="00FC4E90">
            <w:pPr>
              <w:widowControl/>
              <w:jc w:val="center"/>
              <w:rPr>
                <w:kern w:val="0"/>
                <w:szCs w:val="21"/>
              </w:rPr>
            </w:pPr>
          </w:p>
        </w:tc>
        <w:tc>
          <w:tcPr>
            <w:tcW w:w="1266" w:type="dxa"/>
            <w:vMerge/>
            <w:vAlign w:val="center"/>
          </w:tcPr>
          <w:p w14:paraId="4B36AFB9" w14:textId="77777777" w:rsidR="00FC4E90" w:rsidRPr="00622611" w:rsidRDefault="00FC4E90">
            <w:pPr>
              <w:jc w:val="center"/>
              <w:rPr>
                <w:bCs/>
                <w:kern w:val="0"/>
                <w:szCs w:val="21"/>
              </w:rPr>
            </w:pPr>
          </w:p>
        </w:tc>
        <w:tc>
          <w:tcPr>
            <w:tcW w:w="1134" w:type="dxa"/>
            <w:vAlign w:val="center"/>
          </w:tcPr>
          <w:p w14:paraId="1B4831AE" w14:textId="0B18E460" w:rsidR="00FC4E90" w:rsidRPr="00622611" w:rsidRDefault="00BE255A">
            <w:pPr>
              <w:widowControl/>
              <w:jc w:val="center"/>
              <w:rPr>
                <w:rFonts w:cs="宋体"/>
                <w:kern w:val="0"/>
                <w:szCs w:val="21"/>
              </w:rPr>
            </w:pPr>
            <w:r w:rsidRPr="00622611">
              <w:rPr>
                <w:rFonts w:cs="宋体" w:hint="eastAsia"/>
                <w:kern w:val="0"/>
                <w:szCs w:val="21"/>
              </w:rPr>
              <w:t>其他设备</w:t>
            </w:r>
            <w:r w:rsidR="000B7F73" w:rsidRPr="00622611">
              <w:rPr>
                <w:rFonts w:cs="宋体" w:hint="eastAsia"/>
                <w:kern w:val="0"/>
                <w:szCs w:val="21"/>
              </w:rPr>
              <w:t>搬迁流程</w:t>
            </w:r>
          </w:p>
          <w:p w14:paraId="0C001ACF" w14:textId="47733835" w:rsidR="000B7F73" w:rsidRPr="00622611" w:rsidRDefault="00B57212" w:rsidP="009D52BC">
            <w:pPr>
              <w:pStyle w:val="4"/>
              <w:jc w:val="center"/>
              <w:rPr>
                <w:sz w:val="21"/>
                <w:szCs w:val="21"/>
              </w:rPr>
            </w:pPr>
            <w:r w:rsidRPr="00622611">
              <w:rPr>
                <w:b/>
                <w:bCs/>
                <w:kern w:val="0"/>
                <w:sz w:val="21"/>
                <w:szCs w:val="21"/>
              </w:rPr>
              <w:t>5</w:t>
            </w:r>
            <w:r w:rsidR="000B7F73" w:rsidRPr="000B63F7">
              <w:rPr>
                <w:rFonts w:hint="eastAsia"/>
                <w:b/>
                <w:bCs/>
                <w:kern w:val="0"/>
                <w:sz w:val="21"/>
                <w:szCs w:val="21"/>
              </w:rPr>
              <w:t>分</w:t>
            </w:r>
          </w:p>
        </w:tc>
        <w:tc>
          <w:tcPr>
            <w:tcW w:w="5589" w:type="dxa"/>
            <w:vAlign w:val="bottom"/>
          </w:tcPr>
          <w:p w14:paraId="7B113F6D" w14:textId="2A402365" w:rsidR="00FC4E90" w:rsidRPr="00622611" w:rsidRDefault="00FC4E90" w:rsidP="00FC4E90">
            <w:pPr>
              <w:widowControl/>
              <w:spacing w:line="276" w:lineRule="auto"/>
              <w:jc w:val="left"/>
              <w:rPr>
                <w:rFonts w:ascii="宋体" w:hAnsi="宋体" w:cs="宋体"/>
                <w:kern w:val="0"/>
                <w:szCs w:val="21"/>
              </w:rPr>
            </w:pPr>
            <w:bookmarkStart w:id="23" w:name="_Hlk83370815"/>
            <w:r w:rsidRPr="00622611">
              <w:rPr>
                <w:rFonts w:ascii="宋体" w:hAnsi="宋体" w:cs="宋体" w:hint="eastAsia"/>
                <w:kern w:val="0"/>
                <w:szCs w:val="21"/>
              </w:rPr>
              <w:t>根据</w:t>
            </w:r>
            <w:r w:rsidR="00BD01FB" w:rsidRPr="00622611">
              <w:rPr>
                <w:rFonts w:ascii="宋体" w:hAnsi="宋体" w:cs="宋体" w:hint="eastAsia"/>
                <w:kern w:val="0"/>
                <w:szCs w:val="21"/>
              </w:rPr>
              <w:t>供应商</w:t>
            </w:r>
            <w:r w:rsidRPr="00622611">
              <w:rPr>
                <w:rFonts w:ascii="宋体" w:hAnsi="宋体" w:cs="宋体" w:hint="eastAsia"/>
                <w:kern w:val="0"/>
                <w:szCs w:val="21"/>
              </w:rPr>
              <w:t>提供的</w:t>
            </w:r>
            <w:r w:rsidR="00B57212" w:rsidRPr="00622611">
              <w:rPr>
                <w:rFonts w:ascii="宋体" w:hAnsi="宋体" w:cs="宋体" w:hint="eastAsia"/>
                <w:kern w:val="0"/>
                <w:szCs w:val="21"/>
              </w:rPr>
              <w:t>针对其他设备</w:t>
            </w:r>
            <w:r w:rsidRPr="00622611">
              <w:rPr>
                <w:rFonts w:ascii="宋体" w:hAnsi="宋体" w:cs="宋体" w:hint="eastAsia"/>
                <w:kern w:val="0"/>
                <w:szCs w:val="21"/>
              </w:rPr>
              <w:t>迁移具体流程、迁移进度规划、界面分工进行评分</w:t>
            </w:r>
            <w:r w:rsidR="00BD01FB" w:rsidRPr="00622611">
              <w:rPr>
                <w:rFonts w:ascii="宋体" w:hAnsi="宋体" w:cs="宋体" w:hint="eastAsia"/>
                <w:kern w:val="0"/>
                <w:szCs w:val="21"/>
              </w:rPr>
              <w:t>。</w:t>
            </w:r>
          </w:p>
          <w:p w14:paraId="5FBB3CB2" w14:textId="5ED1EBF4" w:rsidR="00FC4E90" w:rsidRPr="00622611" w:rsidRDefault="00BD01FB">
            <w:pPr>
              <w:widowControl/>
              <w:spacing w:line="276" w:lineRule="auto"/>
              <w:jc w:val="left"/>
              <w:rPr>
                <w:rFonts w:ascii="宋体" w:hAnsi="宋体" w:cs="宋体"/>
                <w:kern w:val="0"/>
                <w:szCs w:val="21"/>
              </w:rPr>
            </w:pPr>
            <w:r w:rsidRPr="00622611">
              <w:rPr>
                <w:rFonts w:cs="宋体" w:hint="eastAsia"/>
                <w:kern w:val="0"/>
                <w:szCs w:val="21"/>
              </w:rPr>
              <w:t>优良</w:t>
            </w:r>
            <w:r w:rsidR="00B57212" w:rsidRPr="00622611">
              <w:rPr>
                <w:rFonts w:cs="宋体"/>
                <w:kern w:val="0"/>
                <w:szCs w:val="21"/>
              </w:rPr>
              <w:t>5</w:t>
            </w:r>
            <w:r w:rsidRPr="00622611">
              <w:rPr>
                <w:rFonts w:cs="宋体" w:hint="eastAsia"/>
                <w:kern w:val="0"/>
                <w:szCs w:val="21"/>
              </w:rPr>
              <w:t>分；较好</w:t>
            </w:r>
            <w:r w:rsidR="00B57212" w:rsidRPr="00622611">
              <w:rPr>
                <w:rFonts w:cs="宋体"/>
                <w:kern w:val="0"/>
                <w:szCs w:val="21"/>
              </w:rPr>
              <w:t>3</w:t>
            </w:r>
            <w:r w:rsidR="00B57212" w:rsidRPr="00622611">
              <w:rPr>
                <w:rFonts w:cs="宋体" w:hint="eastAsia"/>
                <w:kern w:val="0"/>
                <w:szCs w:val="21"/>
              </w:rPr>
              <w:t>-</w:t>
            </w:r>
            <w:r w:rsidR="00B57212" w:rsidRPr="00622611">
              <w:rPr>
                <w:rFonts w:cs="宋体"/>
                <w:kern w:val="0"/>
                <w:szCs w:val="21"/>
              </w:rPr>
              <w:t>4</w:t>
            </w:r>
            <w:r w:rsidRPr="00622611">
              <w:rPr>
                <w:rFonts w:cs="宋体" w:hint="eastAsia"/>
                <w:kern w:val="0"/>
                <w:szCs w:val="21"/>
              </w:rPr>
              <w:t>分；一般</w:t>
            </w:r>
            <w:r w:rsidRPr="00622611">
              <w:rPr>
                <w:rFonts w:cs="宋体"/>
                <w:kern w:val="0"/>
                <w:szCs w:val="21"/>
              </w:rPr>
              <w:t>1-</w:t>
            </w:r>
            <w:r w:rsidR="00B57212" w:rsidRPr="00622611">
              <w:rPr>
                <w:rFonts w:cs="宋体"/>
                <w:kern w:val="0"/>
                <w:szCs w:val="21"/>
              </w:rPr>
              <w:t>2</w:t>
            </w:r>
            <w:r w:rsidRPr="00622611">
              <w:rPr>
                <w:rFonts w:cs="宋体" w:hint="eastAsia"/>
                <w:kern w:val="0"/>
                <w:szCs w:val="21"/>
              </w:rPr>
              <w:t>分</w:t>
            </w:r>
            <w:bookmarkEnd w:id="23"/>
            <w:r w:rsidR="00620807" w:rsidRPr="00622611">
              <w:rPr>
                <w:rFonts w:cs="宋体" w:hint="eastAsia"/>
                <w:kern w:val="0"/>
                <w:szCs w:val="21"/>
              </w:rPr>
              <w:t>。</w:t>
            </w:r>
          </w:p>
        </w:tc>
      </w:tr>
      <w:tr w:rsidR="004B6C4F" w14:paraId="46F2AC8A" w14:textId="77777777" w:rsidTr="00BD01FB">
        <w:trPr>
          <w:trHeight w:val="659"/>
          <w:jc w:val="center"/>
        </w:trPr>
        <w:tc>
          <w:tcPr>
            <w:tcW w:w="554" w:type="dxa"/>
            <w:vMerge w:val="restart"/>
            <w:vAlign w:val="center"/>
          </w:tcPr>
          <w:p w14:paraId="0106E105" w14:textId="77777777" w:rsidR="004B6C4F" w:rsidRDefault="007D48CE">
            <w:pPr>
              <w:jc w:val="center"/>
              <w:rPr>
                <w:kern w:val="0"/>
                <w:szCs w:val="21"/>
              </w:rPr>
            </w:pPr>
            <w:r>
              <w:rPr>
                <w:rFonts w:hint="eastAsia"/>
                <w:kern w:val="0"/>
                <w:szCs w:val="21"/>
              </w:rPr>
              <w:t>6</w:t>
            </w:r>
          </w:p>
        </w:tc>
        <w:tc>
          <w:tcPr>
            <w:tcW w:w="1266" w:type="dxa"/>
            <w:vMerge w:val="restart"/>
            <w:vAlign w:val="center"/>
          </w:tcPr>
          <w:p w14:paraId="7FF33409" w14:textId="77777777" w:rsidR="004B6C4F" w:rsidRPr="00622611" w:rsidRDefault="007D48CE">
            <w:pPr>
              <w:rPr>
                <w:kern w:val="0"/>
                <w:szCs w:val="21"/>
              </w:rPr>
            </w:pPr>
            <w:r w:rsidRPr="00622611">
              <w:rPr>
                <w:kern w:val="0"/>
                <w:szCs w:val="21"/>
              </w:rPr>
              <w:t>服务能力</w:t>
            </w:r>
          </w:p>
          <w:p w14:paraId="30203874" w14:textId="3655DAA4" w:rsidR="004B6C4F" w:rsidRPr="00622611" w:rsidRDefault="007D48CE">
            <w:pPr>
              <w:jc w:val="center"/>
              <w:rPr>
                <w:kern w:val="0"/>
                <w:szCs w:val="21"/>
              </w:rPr>
            </w:pPr>
            <w:r w:rsidRPr="00622611">
              <w:rPr>
                <w:b/>
                <w:bCs/>
                <w:kern w:val="0"/>
                <w:szCs w:val="21"/>
              </w:rPr>
              <w:t>1</w:t>
            </w:r>
            <w:r w:rsidR="00B57212" w:rsidRPr="00622611">
              <w:rPr>
                <w:b/>
                <w:bCs/>
                <w:kern w:val="0"/>
                <w:szCs w:val="21"/>
              </w:rPr>
              <w:t>5</w:t>
            </w:r>
            <w:r w:rsidRPr="00622611">
              <w:rPr>
                <w:b/>
                <w:bCs/>
                <w:kern w:val="0"/>
                <w:szCs w:val="21"/>
              </w:rPr>
              <w:t>分</w:t>
            </w:r>
          </w:p>
        </w:tc>
        <w:tc>
          <w:tcPr>
            <w:tcW w:w="6723" w:type="dxa"/>
            <w:gridSpan w:val="2"/>
            <w:vAlign w:val="center"/>
          </w:tcPr>
          <w:p w14:paraId="5F2290D5" w14:textId="77777777" w:rsidR="004B6C4F" w:rsidRPr="00622611" w:rsidRDefault="007D48CE">
            <w:pPr>
              <w:snapToGrid w:val="0"/>
              <w:rPr>
                <w:kern w:val="0"/>
                <w:szCs w:val="21"/>
              </w:rPr>
            </w:pPr>
            <w:r w:rsidRPr="00622611">
              <w:rPr>
                <w:kern w:val="0"/>
                <w:szCs w:val="21"/>
              </w:rPr>
              <w:t>根据</w:t>
            </w:r>
            <w:r w:rsidRPr="00622611">
              <w:rPr>
                <w:rFonts w:hint="eastAsia"/>
                <w:kern w:val="0"/>
                <w:szCs w:val="21"/>
              </w:rPr>
              <w:t>供应商的搬迁服务承诺</w:t>
            </w:r>
            <w:r w:rsidRPr="00622611">
              <w:rPr>
                <w:kern w:val="0"/>
                <w:szCs w:val="21"/>
              </w:rPr>
              <w:t>横向比较打分。</w:t>
            </w:r>
          </w:p>
          <w:p w14:paraId="4C1B1B49" w14:textId="77777777" w:rsidR="004B6C4F" w:rsidRPr="00622611" w:rsidRDefault="007D48CE">
            <w:pPr>
              <w:rPr>
                <w:szCs w:val="21"/>
              </w:rPr>
            </w:pPr>
            <w:r w:rsidRPr="00622611">
              <w:rPr>
                <w:rFonts w:hint="eastAsia"/>
                <w:kern w:val="0"/>
                <w:szCs w:val="21"/>
              </w:rPr>
              <w:t>优良</w:t>
            </w:r>
            <w:r w:rsidRPr="00622611">
              <w:rPr>
                <w:kern w:val="0"/>
                <w:szCs w:val="21"/>
              </w:rPr>
              <w:t>5</w:t>
            </w:r>
            <w:r w:rsidRPr="00622611">
              <w:rPr>
                <w:rFonts w:hint="eastAsia"/>
                <w:kern w:val="0"/>
                <w:szCs w:val="21"/>
              </w:rPr>
              <w:t>分；较好</w:t>
            </w:r>
            <w:r w:rsidRPr="00622611">
              <w:rPr>
                <w:kern w:val="0"/>
                <w:szCs w:val="21"/>
              </w:rPr>
              <w:t>3</w:t>
            </w:r>
            <w:r w:rsidRPr="00622611">
              <w:rPr>
                <w:rFonts w:hint="eastAsia"/>
                <w:kern w:val="0"/>
                <w:szCs w:val="21"/>
              </w:rPr>
              <w:t>-</w:t>
            </w:r>
            <w:r w:rsidRPr="00622611">
              <w:rPr>
                <w:kern w:val="0"/>
                <w:szCs w:val="21"/>
              </w:rPr>
              <w:t>4</w:t>
            </w:r>
            <w:r w:rsidRPr="00622611">
              <w:rPr>
                <w:rFonts w:hint="eastAsia"/>
                <w:kern w:val="0"/>
                <w:szCs w:val="21"/>
              </w:rPr>
              <w:t>分；一般</w:t>
            </w:r>
            <w:r w:rsidRPr="00622611">
              <w:rPr>
                <w:rFonts w:hint="eastAsia"/>
                <w:kern w:val="0"/>
                <w:szCs w:val="21"/>
              </w:rPr>
              <w:t>1-</w:t>
            </w:r>
            <w:r w:rsidRPr="00622611">
              <w:rPr>
                <w:kern w:val="0"/>
                <w:szCs w:val="21"/>
              </w:rPr>
              <w:t>2</w:t>
            </w:r>
            <w:r w:rsidRPr="00622611">
              <w:rPr>
                <w:rFonts w:hint="eastAsia"/>
                <w:kern w:val="0"/>
                <w:szCs w:val="21"/>
              </w:rPr>
              <w:t>分。</w:t>
            </w:r>
          </w:p>
        </w:tc>
      </w:tr>
      <w:tr w:rsidR="00B57212" w14:paraId="64275BB4" w14:textId="77777777" w:rsidTr="004E4F4C">
        <w:trPr>
          <w:jc w:val="center"/>
        </w:trPr>
        <w:tc>
          <w:tcPr>
            <w:tcW w:w="554" w:type="dxa"/>
            <w:vMerge/>
            <w:vAlign w:val="center"/>
          </w:tcPr>
          <w:p w14:paraId="76A4BDB7" w14:textId="77777777" w:rsidR="00B57212" w:rsidRDefault="00B57212">
            <w:pPr>
              <w:rPr>
                <w:kern w:val="0"/>
                <w:szCs w:val="21"/>
              </w:rPr>
            </w:pPr>
          </w:p>
        </w:tc>
        <w:tc>
          <w:tcPr>
            <w:tcW w:w="1266" w:type="dxa"/>
            <w:vMerge/>
            <w:vAlign w:val="center"/>
          </w:tcPr>
          <w:p w14:paraId="290F0C65" w14:textId="77777777" w:rsidR="00B57212" w:rsidRPr="00622611" w:rsidRDefault="00B57212">
            <w:pPr>
              <w:jc w:val="center"/>
              <w:rPr>
                <w:kern w:val="0"/>
                <w:szCs w:val="21"/>
              </w:rPr>
            </w:pPr>
          </w:p>
        </w:tc>
        <w:tc>
          <w:tcPr>
            <w:tcW w:w="6723" w:type="dxa"/>
            <w:gridSpan w:val="2"/>
            <w:vAlign w:val="center"/>
          </w:tcPr>
          <w:p w14:paraId="5A4AA41A" w14:textId="77777777" w:rsidR="00B57212" w:rsidRPr="00622611" w:rsidRDefault="00B57212">
            <w:pPr>
              <w:rPr>
                <w:kern w:val="0"/>
                <w:szCs w:val="21"/>
              </w:rPr>
            </w:pPr>
            <w:bookmarkStart w:id="24" w:name="_Hlk83370910"/>
            <w:r w:rsidRPr="00622611">
              <w:rPr>
                <w:kern w:val="0"/>
                <w:szCs w:val="21"/>
              </w:rPr>
              <w:t>根据</w:t>
            </w:r>
            <w:r w:rsidRPr="00622611">
              <w:rPr>
                <w:rFonts w:hint="eastAsia"/>
                <w:kern w:val="0"/>
                <w:szCs w:val="21"/>
              </w:rPr>
              <w:t>供应商</w:t>
            </w:r>
            <w:r w:rsidRPr="00622611">
              <w:rPr>
                <w:bCs/>
                <w:kern w:val="0"/>
                <w:szCs w:val="21"/>
              </w:rPr>
              <w:t>主要设备备品备件数量</w:t>
            </w:r>
            <w:r w:rsidR="00F941BB" w:rsidRPr="00622611">
              <w:rPr>
                <w:rFonts w:hint="eastAsia"/>
                <w:bCs/>
                <w:kern w:val="0"/>
                <w:szCs w:val="21"/>
              </w:rPr>
              <w:t>、存放地点、响应时间等服务承诺</w:t>
            </w:r>
            <w:r w:rsidR="00F941BB" w:rsidRPr="00622611">
              <w:rPr>
                <w:kern w:val="0"/>
                <w:szCs w:val="21"/>
              </w:rPr>
              <w:t>横向比较打分。</w:t>
            </w:r>
          </w:p>
          <w:p w14:paraId="415B3C5C" w14:textId="1CB2A508" w:rsidR="00F941BB" w:rsidRPr="00622611" w:rsidRDefault="00F941BB">
            <w:pPr>
              <w:rPr>
                <w:szCs w:val="21"/>
              </w:rPr>
            </w:pPr>
            <w:r w:rsidRPr="00622611">
              <w:rPr>
                <w:rFonts w:hint="eastAsia"/>
                <w:kern w:val="0"/>
                <w:szCs w:val="21"/>
              </w:rPr>
              <w:t>优良</w:t>
            </w:r>
            <w:r w:rsidRPr="00622611">
              <w:rPr>
                <w:kern w:val="0"/>
                <w:szCs w:val="21"/>
              </w:rPr>
              <w:t>5</w:t>
            </w:r>
            <w:r w:rsidRPr="00622611">
              <w:rPr>
                <w:rFonts w:hint="eastAsia"/>
                <w:kern w:val="0"/>
                <w:szCs w:val="21"/>
              </w:rPr>
              <w:t>分；较好</w:t>
            </w:r>
            <w:r w:rsidRPr="00622611">
              <w:rPr>
                <w:kern w:val="0"/>
                <w:szCs w:val="21"/>
              </w:rPr>
              <w:t>3</w:t>
            </w:r>
            <w:r w:rsidRPr="00622611">
              <w:rPr>
                <w:rFonts w:hint="eastAsia"/>
                <w:kern w:val="0"/>
                <w:szCs w:val="21"/>
              </w:rPr>
              <w:t>-</w:t>
            </w:r>
            <w:r w:rsidRPr="00622611">
              <w:rPr>
                <w:kern w:val="0"/>
                <w:szCs w:val="21"/>
              </w:rPr>
              <w:t>4</w:t>
            </w:r>
            <w:r w:rsidRPr="00622611">
              <w:rPr>
                <w:rFonts w:hint="eastAsia"/>
                <w:kern w:val="0"/>
                <w:szCs w:val="21"/>
              </w:rPr>
              <w:t>分；一般</w:t>
            </w:r>
            <w:r w:rsidRPr="00622611">
              <w:rPr>
                <w:rFonts w:hint="eastAsia"/>
                <w:kern w:val="0"/>
                <w:szCs w:val="21"/>
              </w:rPr>
              <w:t>1-</w:t>
            </w:r>
            <w:r w:rsidRPr="00622611">
              <w:rPr>
                <w:kern w:val="0"/>
                <w:szCs w:val="21"/>
              </w:rPr>
              <w:t>2</w:t>
            </w:r>
            <w:r w:rsidRPr="00622611">
              <w:rPr>
                <w:rFonts w:hint="eastAsia"/>
                <w:kern w:val="0"/>
                <w:szCs w:val="21"/>
              </w:rPr>
              <w:t>分。</w:t>
            </w:r>
            <w:bookmarkEnd w:id="24"/>
          </w:p>
        </w:tc>
      </w:tr>
      <w:tr w:rsidR="004B6C4F" w14:paraId="426EE545" w14:textId="77777777" w:rsidTr="004E4F4C">
        <w:trPr>
          <w:jc w:val="center"/>
        </w:trPr>
        <w:tc>
          <w:tcPr>
            <w:tcW w:w="554" w:type="dxa"/>
            <w:vMerge/>
            <w:vAlign w:val="center"/>
          </w:tcPr>
          <w:p w14:paraId="66D20EFC" w14:textId="77777777" w:rsidR="004B6C4F" w:rsidRDefault="004B6C4F">
            <w:pPr>
              <w:rPr>
                <w:kern w:val="0"/>
                <w:szCs w:val="21"/>
              </w:rPr>
            </w:pPr>
          </w:p>
        </w:tc>
        <w:tc>
          <w:tcPr>
            <w:tcW w:w="1266" w:type="dxa"/>
            <w:vMerge/>
            <w:vAlign w:val="center"/>
          </w:tcPr>
          <w:p w14:paraId="2395C61F" w14:textId="77777777" w:rsidR="004B6C4F" w:rsidRPr="00622611" w:rsidRDefault="004B6C4F">
            <w:pPr>
              <w:jc w:val="center"/>
              <w:rPr>
                <w:kern w:val="0"/>
                <w:szCs w:val="21"/>
              </w:rPr>
            </w:pPr>
          </w:p>
        </w:tc>
        <w:tc>
          <w:tcPr>
            <w:tcW w:w="6723" w:type="dxa"/>
            <w:gridSpan w:val="2"/>
            <w:vAlign w:val="center"/>
          </w:tcPr>
          <w:p w14:paraId="43DE4E4E" w14:textId="5B96F474" w:rsidR="004B6C4F" w:rsidRPr="00622611" w:rsidRDefault="007D48CE">
            <w:pPr>
              <w:rPr>
                <w:szCs w:val="21"/>
              </w:rPr>
            </w:pPr>
            <w:r w:rsidRPr="00622611">
              <w:rPr>
                <w:kern w:val="0"/>
                <w:szCs w:val="21"/>
              </w:rPr>
              <w:t>根据</w:t>
            </w:r>
            <w:r w:rsidRPr="00622611">
              <w:rPr>
                <w:rFonts w:hint="eastAsia"/>
                <w:kern w:val="0"/>
                <w:szCs w:val="21"/>
              </w:rPr>
              <w:t>供应商专业技术人员支撑安排以及其他服务承诺</w:t>
            </w:r>
            <w:r w:rsidRPr="00622611">
              <w:rPr>
                <w:kern w:val="0"/>
                <w:szCs w:val="21"/>
              </w:rPr>
              <w:t>横向比较打分。</w:t>
            </w:r>
            <w:r w:rsidRPr="00622611">
              <w:rPr>
                <w:rFonts w:hint="eastAsia"/>
                <w:kern w:val="0"/>
                <w:szCs w:val="21"/>
              </w:rPr>
              <w:br/>
            </w:r>
            <w:r w:rsidRPr="00622611">
              <w:rPr>
                <w:rFonts w:hint="eastAsia"/>
                <w:kern w:val="0"/>
                <w:szCs w:val="21"/>
              </w:rPr>
              <w:t>优良</w:t>
            </w:r>
            <w:r w:rsidRPr="00622611">
              <w:rPr>
                <w:kern w:val="0"/>
                <w:szCs w:val="21"/>
              </w:rPr>
              <w:t>5</w:t>
            </w:r>
            <w:r w:rsidRPr="00622611">
              <w:rPr>
                <w:rFonts w:hint="eastAsia"/>
                <w:kern w:val="0"/>
                <w:szCs w:val="21"/>
              </w:rPr>
              <w:t>分；较好</w:t>
            </w:r>
            <w:r w:rsidRPr="00622611">
              <w:rPr>
                <w:kern w:val="0"/>
                <w:szCs w:val="21"/>
              </w:rPr>
              <w:t>3</w:t>
            </w:r>
            <w:r w:rsidRPr="00622611">
              <w:rPr>
                <w:rFonts w:hint="eastAsia"/>
                <w:kern w:val="0"/>
                <w:szCs w:val="21"/>
              </w:rPr>
              <w:t>-</w:t>
            </w:r>
            <w:r w:rsidRPr="00622611">
              <w:rPr>
                <w:kern w:val="0"/>
                <w:szCs w:val="21"/>
              </w:rPr>
              <w:t>4</w:t>
            </w:r>
            <w:r w:rsidRPr="00622611">
              <w:rPr>
                <w:rFonts w:hint="eastAsia"/>
                <w:kern w:val="0"/>
                <w:szCs w:val="21"/>
              </w:rPr>
              <w:t>分；一般</w:t>
            </w:r>
            <w:r w:rsidRPr="00622611">
              <w:rPr>
                <w:rFonts w:hint="eastAsia"/>
                <w:kern w:val="0"/>
                <w:szCs w:val="21"/>
              </w:rPr>
              <w:t>1-</w:t>
            </w:r>
            <w:r w:rsidRPr="00622611">
              <w:rPr>
                <w:kern w:val="0"/>
                <w:szCs w:val="21"/>
              </w:rPr>
              <w:t>2</w:t>
            </w:r>
            <w:r w:rsidRPr="00622611">
              <w:rPr>
                <w:rFonts w:hint="eastAsia"/>
                <w:kern w:val="0"/>
                <w:szCs w:val="21"/>
              </w:rPr>
              <w:t>分</w:t>
            </w:r>
            <w:r w:rsidR="00BD01FB" w:rsidRPr="00622611">
              <w:rPr>
                <w:rFonts w:hint="eastAsia"/>
                <w:kern w:val="0"/>
                <w:szCs w:val="21"/>
              </w:rPr>
              <w:t>。</w:t>
            </w:r>
          </w:p>
        </w:tc>
      </w:tr>
      <w:bookmarkEnd w:id="20"/>
    </w:tbl>
    <w:p w14:paraId="335E673A" w14:textId="77777777" w:rsidR="004B6C4F" w:rsidRDefault="007D48CE">
      <w:pPr>
        <w:pStyle w:val="1"/>
        <w:numPr>
          <w:ilvl w:val="0"/>
          <w:numId w:val="0"/>
        </w:numPr>
        <w:spacing w:before="0" w:after="0" w:line="360" w:lineRule="auto"/>
        <w:rPr>
          <w:b/>
          <w:color w:val="000000"/>
          <w:sz w:val="36"/>
          <w:szCs w:val="36"/>
        </w:rPr>
      </w:pPr>
      <w:r>
        <w:br w:type="page"/>
      </w:r>
      <w:bookmarkStart w:id="25" w:name="_Toc69378618"/>
      <w:r>
        <w:rPr>
          <w:rFonts w:hint="eastAsia"/>
          <w:b/>
          <w:sz w:val="36"/>
          <w:szCs w:val="36"/>
        </w:rPr>
        <w:lastRenderedPageBreak/>
        <w:t>第四章</w:t>
      </w:r>
      <w:r>
        <w:rPr>
          <w:rFonts w:hint="eastAsia"/>
          <w:b/>
          <w:sz w:val="36"/>
          <w:szCs w:val="36"/>
        </w:rPr>
        <w:t xml:space="preserve"> </w:t>
      </w:r>
      <w:r>
        <w:rPr>
          <w:b/>
          <w:sz w:val="36"/>
          <w:szCs w:val="36"/>
        </w:rPr>
        <w:t>合同格式</w:t>
      </w:r>
      <w:bookmarkEnd w:id="25"/>
    </w:p>
    <w:p w14:paraId="47AAE9C5" w14:textId="77777777" w:rsidR="004B6C4F" w:rsidRDefault="007D48CE">
      <w:pPr>
        <w:widowControl/>
        <w:spacing w:line="360" w:lineRule="auto"/>
        <w:ind w:firstLineChars="200" w:firstLine="480"/>
        <w:jc w:val="left"/>
        <w:rPr>
          <w:sz w:val="24"/>
        </w:rPr>
      </w:pPr>
      <w:r>
        <w:rPr>
          <w:sz w:val="24"/>
        </w:rPr>
        <w:t>除了对</w:t>
      </w:r>
      <w:r>
        <w:rPr>
          <w:rFonts w:hint="eastAsia"/>
          <w:sz w:val="24"/>
        </w:rPr>
        <w:t>竞争性磋商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14:paraId="02D71245" w14:textId="77777777" w:rsidR="004B6C4F" w:rsidRDefault="004B6C4F" w:rsidP="004E4F4C"/>
    <w:p w14:paraId="0FE4A388" w14:textId="77777777" w:rsidR="004B6C4F" w:rsidRDefault="004B6C4F"/>
    <w:p w14:paraId="5162504E" w14:textId="77777777" w:rsidR="004B6C4F" w:rsidRDefault="004B6C4F" w:rsidP="004E4F4C"/>
    <w:p w14:paraId="43AF9E25" w14:textId="77777777" w:rsidR="004B6C4F" w:rsidRDefault="004B6C4F"/>
    <w:p w14:paraId="4352DB2A" w14:textId="77777777" w:rsidR="004B6C4F" w:rsidRDefault="004B6C4F" w:rsidP="004E4F4C"/>
    <w:p w14:paraId="5CAEBF69" w14:textId="77777777" w:rsidR="004B6C4F" w:rsidRDefault="004B6C4F"/>
    <w:p w14:paraId="36F2013A" w14:textId="77777777" w:rsidR="004B6C4F" w:rsidRDefault="004B6C4F" w:rsidP="004E4F4C"/>
    <w:p w14:paraId="7D25DEFD" w14:textId="77777777" w:rsidR="004B6C4F" w:rsidRDefault="004B6C4F"/>
    <w:p w14:paraId="30E896B5" w14:textId="77777777" w:rsidR="004B6C4F" w:rsidRDefault="004B6C4F"/>
    <w:p w14:paraId="65EA6EE6" w14:textId="77777777" w:rsidR="004B6C4F" w:rsidRDefault="004B6C4F"/>
    <w:p w14:paraId="6DAD62E4" w14:textId="77777777" w:rsidR="004B6C4F" w:rsidRDefault="004B6C4F"/>
    <w:p w14:paraId="2FB7AFE7" w14:textId="77777777" w:rsidR="004B6C4F" w:rsidRDefault="004B6C4F"/>
    <w:p w14:paraId="34E3FA20" w14:textId="77777777" w:rsidR="004B6C4F" w:rsidRDefault="004B6C4F"/>
    <w:p w14:paraId="28FF62DC" w14:textId="77777777" w:rsidR="004B6C4F" w:rsidRDefault="004B6C4F"/>
    <w:p w14:paraId="68806577" w14:textId="77777777" w:rsidR="004B6C4F" w:rsidRDefault="004B6C4F"/>
    <w:p w14:paraId="20C17461" w14:textId="77777777" w:rsidR="004B6C4F" w:rsidRDefault="004B6C4F"/>
    <w:p w14:paraId="389A612A" w14:textId="77777777" w:rsidR="004B6C4F" w:rsidRDefault="004B6C4F"/>
    <w:p w14:paraId="158E5D61" w14:textId="77777777" w:rsidR="004B6C4F" w:rsidRDefault="004B6C4F"/>
    <w:p w14:paraId="11A112E8" w14:textId="77777777" w:rsidR="004B6C4F" w:rsidRDefault="004B6C4F"/>
    <w:p w14:paraId="6B5EF863" w14:textId="77777777" w:rsidR="004B6C4F" w:rsidRDefault="004B6C4F"/>
    <w:p w14:paraId="356BF151" w14:textId="77777777" w:rsidR="004B6C4F" w:rsidRDefault="004B6C4F"/>
    <w:p w14:paraId="091573F1" w14:textId="77777777" w:rsidR="004B6C4F" w:rsidRDefault="004B6C4F"/>
    <w:p w14:paraId="170D8AEB" w14:textId="77777777" w:rsidR="004B6C4F" w:rsidRDefault="004B6C4F"/>
    <w:p w14:paraId="7D970CD8" w14:textId="77777777" w:rsidR="004B6C4F" w:rsidRDefault="004B6C4F"/>
    <w:p w14:paraId="26D4B281" w14:textId="77777777" w:rsidR="004B6C4F" w:rsidRDefault="004B6C4F"/>
    <w:p w14:paraId="48D0D867" w14:textId="77777777" w:rsidR="004B6C4F" w:rsidRDefault="004B6C4F"/>
    <w:p w14:paraId="0F0AC395" w14:textId="77777777" w:rsidR="004B6C4F" w:rsidRDefault="004B6C4F"/>
    <w:p w14:paraId="2AFDEEA4" w14:textId="77777777" w:rsidR="004B6C4F" w:rsidRDefault="004B6C4F"/>
    <w:p w14:paraId="6AB8D64D" w14:textId="77777777" w:rsidR="004B6C4F" w:rsidRDefault="004B6C4F"/>
    <w:p w14:paraId="5002482D" w14:textId="77777777" w:rsidR="004B6C4F" w:rsidRDefault="004B6C4F"/>
    <w:p w14:paraId="0297B806" w14:textId="77777777" w:rsidR="004B6C4F" w:rsidRDefault="004B6C4F"/>
    <w:p w14:paraId="117B7136" w14:textId="77777777" w:rsidR="004B6C4F" w:rsidRDefault="004B6C4F"/>
    <w:p w14:paraId="47B2CC7B" w14:textId="77777777" w:rsidR="004B6C4F" w:rsidRDefault="004B6C4F"/>
    <w:p w14:paraId="315B6D71" w14:textId="77777777" w:rsidR="004B6C4F" w:rsidRDefault="004B6C4F"/>
    <w:p w14:paraId="1B824AF7" w14:textId="77777777" w:rsidR="004B6C4F" w:rsidRDefault="004B6C4F"/>
    <w:p w14:paraId="7082A112" w14:textId="77777777" w:rsidR="004B6C4F" w:rsidRDefault="004B6C4F"/>
    <w:p w14:paraId="5E6A2A58" w14:textId="77777777" w:rsidR="004B6C4F" w:rsidRDefault="004B6C4F"/>
    <w:p w14:paraId="29E76715" w14:textId="77777777" w:rsidR="004B6C4F" w:rsidRDefault="004B6C4F"/>
    <w:p w14:paraId="65F6759A" w14:textId="15B70CDE" w:rsidR="004B6C4F" w:rsidRDefault="007D48CE" w:rsidP="00DD2240">
      <w:pPr>
        <w:snapToGrid w:val="0"/>
        <w:spacing w:line="360" w:lineRule="auto"/>
        <w:ind w:firstLineChars="200" w:firstLine="422"/>
        <w:rPr>
          <w:rFonts w:asciiTheme="minorEastAsia" w:hAnsiTheme="minorEastAsia"/>
          <w:szCs w:val="21"/>
        </w:rPr>
      </w:pPr>
      <w:r>
        <w:rPr>
          <w:rFonts w:asciiTheme="minorEastAsia" w:hAnsiTheme="minorEastAsia" w:hint="eastAsia"/>
          <w:b/>
          <w:szCs w:val="21"/>
          <w:u w:val="single"/>
        </w:rPr>
        <w:lastRenderedPageBreak/>
        <w:t>江苏省广电有线信息网络股份有限公司（以下简称“</w:t>
      </w:r>
      <w:r w:rsidR="00BD01FB">
        <w:rPr>
          <w:rFonts w:asciiTheme="minorEastAsia" w:hAnsiTheme="minorEastAsia" w:hint="eastAsia"/>
          <w:b/>
          <w:szCs w:val="21"/>
          <w:u w:val="single"/>
        </w:rPr>
        <w:t>甲方</w:t>
      </w:r>
      <w:r>
        <w:rPr>
          <w:rFonts w:asciiTheme="minorEastAsia" w:hAnsiTheme="minorEastAsia" w:hint="eastAsia"/>
          <w:b/>
          <w:szCs w:val="21"/>
          <w:u w:val="single"/>
        </w:rPr>
        <w:t>”）</w:t>
      </w:r>
      <w:r>
        <w:rPr>
          <w:rFonts w:asciiTheme="minorEastAsia" w:hAnsiTheme="minorEastAsia" w:hint="eastAsia"/>
          <w:szCs w:val="21"/>
        </w:rPr>
        <w:t>就</w:t>
      </w:r>
      <w:r>
        <w:rPr>
          <w:rFonts w:asciiTheme="minorEastAsia" w:hAnsiTheme="minorEastAsia" w:hint="eastAsia"/>
          <w:b/>
          <w:szCs w:val="21"/>
          <w:u w:val="single"/>
        </w:rPr>
        <w:t>“</w:t>
      </w:r>
      <w:r w:rsidR="00BD01FB">
        <w:rPr>
          <w:rFonts w:asciiTheme="minorEastAsia" w:hAnsiTheme="minorEastAsia" w:hint="eastAsia"/>
          <w:b/>
          <w:szCs w:val="21"/>
          <w:u w:val="single"/>
        </w:rPr>
        <w:t>设备搬迁服务</w:t>
      </w:r>
      <w:r>
        <w:rPr>
          <w:rFonts w:asciiTheme="minorEastAsia" w:hAnsiTheme="minorEastAsia" w:hint="eastAsia"/>
          <w:b/>
          <w:szCs w:val="21"/>
          <w:u w:val="single"/>
        </w:rPr>
        <w:t>”</w:t>
      </w:r>
      <w:r>
        <w:rPr>
          <w:rFonts w:asciiTheme="minorEastAsia" w:hAnsiTheme="minorEastAsia" w:hint="eastAsia"/>
          <w:szCs w:val="21"/>
        </w:rPr>
        <w:t>采购及相关服务组织了</w:t>
      </w:r>
      <w:r w:rsidR="00BD01FB">
        <w:rPr>
          <w:rFonts w:asciiTheme="minorEastAsia" w:hAnsiTheme="minorEastAsia" w:hint="eastAsia"/>
          <w:szCs w:val="21"/>
        </w:rPr>
        <w:t>竞争性磋商</w:t>
      </w:r>
      <w:r>
        <w:rPr>
          <w:rFonts w:asciiTheme="minorEastAsia" w:hAnsiTheme="minorEastAsia" w:hint="eastAsia"/>
          <w:szCs w:val="21"/>
        </w:rPr>
        <w:t>，经评委会严格评审，本项目由</w:t>
      </w:r>
      <w:r w:rsidR="00BD01FB" w:rsidRPr="00BD01FB">
        <w:rPr>
          <w:rFonts w:asciiTheme="minorEastAsia" w:hAnsiTheme="minorEastAsia" w:hint="eastAsia"/>
          <w:szCs w:val="21"/>
          <w:u w:val="single"/>
        </w:rPr>
        <w:t xml:space="preserve"> </w:t>
      </w:r>
      <w:r w:rsidR="00BD01FB" w:rsidRPr="00BD01FB">
        <w:rPr>
          <w:rFonts w:asciiTheme="minorEastAsia" w:hAnsiTheme="minorEastAsia"/>
          <w:szCs w:val="21"/>
          <w:u w:val="single"/>
        </w:rPr>
        <w:t xml:space="preserve">      </w:t>
      </w:r>
      <w:r>
        <w:rPr>
          <w:rFonts w:asciiTheme="minorEastAsia" w:hAnsiTheme="minorEastAsia" w:hint="eastAsia"/>
          <w:b/>
          <w:szCs w:val="21"/>
          <w:u w:val="single"/>
        </w:rPr>
        <w:t>公司</w:t>
      </w:r>
      <w:r w:rsidRPr="000F563C">
        <w:rPr>
          <w:rFonts w:asciiTheme="minorEastAsia" w:hAnsiTheme="minorEastAsia" w:hint="eastAsia"/>
          <w:b/>
          <w:szCs w:val="21"/>
          <w:u w:val="single"/>
        </w:rPr>
        <w:t>（以下简称“</w:t>
      </w:r>
      <w:r w:rsidR="00BD01FB" w:rsidRPr="000F563C">
        <w:rPr>
          <w:rFonts w:asciiTheme="minorEastAsia" w:hAnsiTheme="minorEastAsia" w:hint="eastAsia"/>
          <w:b/>
          <w:szCs w:val="21"/>
          <w:u w:val="single"/>
        </w:rPr>
        <w:t>乙方</w:t>
      </w:r>
      <w:r w:rsidRPr="000F563C">
        <w:rPr>
          <w:rFonts w:asciiTheme="minorEastAsia" w:hAnsiTheme="minorEastAsia" w:hint="eastAsia"/>
          <w:b/>
          <w:szCs w:val="21"/>
          <w:u w:val="single"/>
        </w:rPr>
        <w:t>”）</w:t>
      </w:r>
      <w:r w:rsidR="000F563C">
        <w:rPr>
          <w:rFonts w:asciiTheme="minorEastAsia" w:hAnsiTheme="minorEastAsia" w:hint="eastAsia"/>
          <w:szCs w:val="21"/>
        </w:rPr>
        <w:t>中选</w:t>
      </w:r>
      <w:r>
        <w:rPr>
          <w:rFonts w:asciiTheme="minorEastAsia" w:hAnsiTheme="minorEastAsia" w:hint="eastAsia"/>
          <w:szCs w:val="21"/>
        </w:rPr>
        <w:t>。</w:t>
      </w:r>
    </w:p>
    <w:p w14:paraId="3B0A7873" w14:textId="5B2F6E51" w:rsidR="004B6C4F" w:rsidRDefault="00BD01FB">
      <w:pPr>
        <w:snapToGrid w:val="0"/>
        <w:spacing w:line="360" w:lineRule="auto"/>
        <w:ind w:firstLineChars="200" w:firstLine="420"/>
        <w:rPr>
          <w:rFonts w:asciiTheme="minorEastAsia" w:hAnsiTheme="minorEastAsia"/>
          <w:szCs w:val="21"/>
        </w:rPr>
      </w:pPr>
      <w:r>
        <w:rPr>
          <w:rFonts w:asciiTheme="minorEastAsia" w:hAnsiTheme="minorEastAsia" w:hint="eastAsia"/>
          <w:bCs/>
          <w:szCs w:val="21"/>
        </w:rPr>
        <w:t>甲乙</w:t>
      </w:r>
      <w:r w:rsidR="007D48CE">
        <w:rPr>
          <w:rFonts w:asciiTheme="minorEastAsia" w:hAnsiTheme="minorEastAsia" w:hint="eastAsia"/>
          <w:bCs/>
          <w:szCs w:val="21"/>
        </w:rPr>
        <w:t>双方根据</w:t>
      </w:r>
      <w:r>
        <w:rPr>
          <w:rFonts w:asciiTheme="minorEastAsia" w:hAnsiTheme="minorEastAsia" w:hint="eastAsia"/>
          <w:szCs w:val="21"/>
        </w:rPr>
        <w:t>采购</w:t>
      </w:r>
      <w:r w:rsidR="007D48CE">
        <w:rPr>
          <w:rFonts w:asciiTheme="minorEastAsia" w:hAnsiTheme="minorEastAsia" w:hint="eastAsia"/>
          <w:szCs w:val="21"/>
        </w:rPr>
        <w:t>文件的规定、</w:t>
      </w:r>
      <w:r>
        <w:rPr>
          <w:rFonts w:asciiTheme="minorEastAsia" w:hAnsiTheme="minorEastAsia" w:hint="eastAsia"/>
          <w:szCs w:val="21"/>
        </w:rPr>
        <w:t>乙方响应</w:t>
      </w:r>
      <w:r w:rsidR="007D48CE">
        <w:rPr>
          <w:rFonts w:asciiTheme="minorEastAsia" w:hAnsiTheme="minorEastAsia" w:hint="eastAsia"/>
          <w:szCs w:val="21"/>
        </w:rPr>
        <w:t>文件及</w:t>
      </w:r>
      <w:r>
        <w:rPr>
          <w:rFonts w:asciiTheme="minorEastAsia" w:hAnsiTheme="minorEastAsia" w:hint="eastAsia"/>
          <w:szCs w:val="21"/>
        </w:rPr>
        <w:t>评审</w:t>
      </w:r>
      <w:r w:rsidR="007D48CE">
        <w:rPr>
          <w:rFonts w:asciiTheme="minorEastAsia" w:hAnsiTheme="minorEastAsia" w:hint="eastAsia"/>
          <w:szCs w:val="21"/>
        </w:rPr>
        <w:t>时</w:t>
      </w:r>
      <w:r>
        <w:rPr>
          <w:rFonts w:asciiTheme="minorEastAsia" w:hAnsiTheme="minorEastAsia" w:hint="eastAsia"/>
          <w:szCs w:val="21"/>
        </w:rPr>
        <w:t>乙方</w:t>
      </w:r>
      <w:r w:rsidR="007D48CE">
        <w:rPr>
          <w:rFonts w:asciiTheme="minorEastAsia" w:hAnsiTheme="minorEastAsia" w:hint="eastAsia"/>
          <w:szCs w:val="21"/>
        </w:rPr>
        <w:t>做出的书面承诺，依法签订本合同。</w:t>
      </w:r>
    </w:p>
    <w:p w14:paraId="1BBBB603" w14:textId="77777777" w:rsidR="004B6C4F" w:rsidRDefault="007D48CE" w:rsidP="004E4F4C">
      <w:pPr>
        <w:pStyle w:val="1"/>
        <w:numPr>
          <w:ilvl w:val="0"/>
          <w:numId w:val="0"/>
        </w:numPr>
        <w:snapToGrid w:val="0"/>
        <w:spacing w:before="0" w:after="0" w:line="360" w:lineRule="auto"/>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一、</w:t>
      </w:r>
      <w:proofErr w:type="gramStart"/>
      <w:r>
        <w:rPr>
          <w:rFonts w:asciiTheme="minorEastAsia" w:eastAsiaTheme="minorEastAsia" w:hAnsiTheme="minorEastAsia" w:hint="eastAsia"/>
          <w:b/>
          <w:sz w:val="21"/>
          <w:szCs w:val="21"/>
        </w:rPr>
        <w:t>项目标</w:t>
      </w:r>
      <w:proofErr w:type="gramEnd"/>
      <w:r>
        <w:rPr>
          <w:rFonts w:asciiTheme="minorEastAsia" w:eastAsiaTheme="minorEastAsia" w:hAnsiTheme="minorEastAsia" w:hint="eastAsia"/>
          <w:b/>
          <w:sz w:val="21"/>
          <w:szCs w:val="21"/>
        </w:rPr>
        <w:t>的和内容</w:t>
      </w:r>
    </w:p>
    <w:p w14:paraId="0B424997" w14:textId="34E05503" w:rsidR="004B6C4F" w:rsidRDefault="007D48CE">
      <w:pPr>
        <w:snapToGrid w:val="0"/>
        <w:spacing w:line="360" w:lineRule="auto"/>
        <w:ind w:firstLineChars="200" w:firstLine="420"/>
        <w:rPr>
          <w:rFonts w:asciiTheme="minorEastAsia" w:eastAsiaTheme="minorEastAsia" w:hAnsiTheme="minorEastAsia"/>
          <w:szCs w:val="21"/>
        </w:rPr>
      </w:pPr>
      <w:proofErr w:type="gramStart"/>
      <w:r>
        <w:rPr>
          <w:rFonts w:asciiTheme="minorEastAsia" w:hAnsiTheme="minorEastAsia" w:hint="eastAsia"/>
          <w:szCs w:val="21"/>
        </w:rPr>
        <w:t>项目标</w:t>
      </w:r>
      <w:proofErr w:type="gramEnd"/>
      <w:r>
        <w:rPr>
          <w:rFonts w:asciiTheme="minorEastAsia" w:hAnsiTheme="minorEastAsia" w:hint="eastAsia"/>
          <w:szCs w:val="21"/>
        </w:rPr>
        <w:t>的内容包括</w:t>
      </w:r>
      <w:r w:rsidR="00BD01FB">
        <w:rPr>
          <w:rFonts w:asciiTheme="minorEastAsia" w:hAnsiTheme="minorEastAsia" w:hint="eastAsia"/>
          <w:szCs w:val="21"/>
        </w:rPr>
        <w:t>乙方</w:t>
      </w:r>
      <w:r>
        <w:rPr>
          <w:rFonts w:asciiTheme="minorEastAsia" w:hAnsiTheme="minorEastAsia" w:hint="eastAsia"/>
          <w:szCs w:val="21"/>
        </w:rPr>
        <w:t>按照</w:t>
      </w:r>
      <w:r w:rsidR="00BD01FB">
        <w:rPr>
          <w:rFonts w:asciiTheme="minorEastAsia" w:hAnsiTheme="minorEastAsia" w:hint="eastAsia"/>
          <w:szCs w:val="21"/>
        </w:rPr>
        <w:t>甲方</w:t>
      </w:r>
      <w:r>
        <w:rPr>
          <w:rFonts w:asciiTheme="minorEastAsia" w:hAnsiTheme="minorEastAsia" w:hint="eastAsia"/>
          <w:szCs w:val="21"/>
        </w:rPr>
        <w:t>具体要求提供</w:t>
      </w:r>
      <w:r>
        <w:rPr>
          <w:rFonts w:asciiTheme="minorEastAsia" w:hAnsiTheme="minorEastAsia" w:hint="eastAsia"/>
          <w:b/>
          <w:szCs w:val="21"/>
          <w:u w:val="single"/>
        </w:rPr>
        <w:t>“</w:t>
      </w:r>
      <w:r w:rsidR="00BD01FB">
        <w:rPr>
          <w:rFonts w:asciiTheme="minorEastAsia" w:hAnsiTheme="minorEastAsia" w:hint="eastAsia"/>
          <w:b/>
          <w:szCs w:val="21"/>
          <w:u w:val="single"/>
        </w:rPr>
        <w:t>设备搬迁</w:t>
      </w:r>
      <w:r>
        <w:rPr>
          <w:rFonts w:asciiTheme="minorEastAsia" w:hAnsiTheme="minorEastAsia" w:hint="eastAsia"/>
          <w:b/>
          <w:szCs w:val="21"/>
          <w:u w:val="single"/>
        </w:rPr>
        <w:t>”</w:t>
      </w:r>
      <w:r>
        <w:rPr>
          <w:rFonts w:asciiTheme="minorEastAsia" w:hAnsiTheme="minorEastAsia" w:hint="eastAsia"/>
          <w:szCs w:val="21"/>
        </w:rPr>
        <w:t>相关服务和工作，包括但不限于：前期勘察设计，制定</w:t>
      </w:r>
      <w:r w:rsidR="004F07C2">
        <w:rPr>
          <w:rFonts w:asciiTheme="minorEastAsia" w:hAnsiTheme="minorEastAsia" w:hint="eastAsia"/>
          <w:szCs w:val="21"/>
        </w:rPr>
        <w:t>响应预案</w:t>
      </w:r>
      <w:r>
        <w:rPr>
          <w:rFonts w:asciiTheme="minorEastAsia" w:hAnsiTheme="minorEastAsia" w:hint="eastAsia"/>
          <w:szCs w:val="21"/>
        </w:rPr>
        <w:t>，制作各类线缆接头，系统间综合布线，原机房设备下线、包装、运输，新机房设备安装，按要求提供设备、辅材并现场验收，按</w:t>
      </w:r>
      <w:r w:rsidR="00BD01FB">
        <w:rPr>
          <w:rFonts w:asciiTheme="minorEastAsia" w:hAnsiTheme="minorEastAsia" w:hint="eastAsia"/>
          <w:szCs w:val="21"/>
        </w:rPr>
        <w:t>甲方</w:t>
      </w:r>
      <w:r>
        <w:rPr>
          <w:rFonts w:asciiTheme="minorEastAsia" w:hAnsiTheme="minorEastAsia" w:hint="eastAsia"/>
          <w:szCs w:val="21"/>
        </w:rPr>
        <w:t>要求完成整个系统的搬迁集成工作。</w:t>
      </w:r>
      <w:r w:rsidR="00BD01FB">
        <w:rPr>
          <w:rFonts w:asciiTheme="minorEastAsia" w:hAnsiTheme="minorEastAsia" w:hint="eastAsia"/>
          <w:szCs w:val="21"/>
        </w:rPr>
        <w:t>甲方</w:t>
      </w:r>
      <w:r>
        <w:rPr>
          <w:rFonts w:asciiTheme="minorEastAsia" w:hAnsiTheme="minorEastAsia" w:hint="eastAsia"/>
          <w:szCs w:val="21"/>
        </w:rPr>
        <w:t>负责提供本项目方案要求，结算审计，材料现场保管和工程施工进行中与第三方的协调等工作。具体工作量、设备辅材规格型号、数量、价格明细及总价等详见附件一：供货清单。</w:t>
      </w:r>
    </w:p>
    <w:p w14:paraId="090DD7B0" w14:textId="40C34A72" w:rsidR="004B6C4F" w:rsidRDefault="007D48CE" w:rsidP="00DD2240">
      <w:pPr>
        <w:pStyle w:val="1"/>
        <w:numPr>
          <w:ilvl w:val="0"/>
          <w:numId w:val="38"/>
        </w:numPr>
        <w:snapToGrid w:val="0"/>
        <w:spacing w:before="0" w:after="0" w:line="360" w:lineRule="auto"/>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合同总价</w:t>
      </w:r>
    </w:p>
    <w:p w14:paraId="30908D0C" w14:textId="0531F004" w:rsidR="00DD2240" w:rsidRPr="00DD2240" w:rsidRDefault="00DD2240" w:rsidP="00DD2240">
      <w:pPr>
        <w:pStyle w:val="aff9"/>
        <w:numPr>
          <w:ilvl w:val="3"/>
          <w:numId w:val="5"/>
        </w:numPr>
        <w:snapToGrid w:val="0"/>
        <w:spacing w:line="360" w:lineRule="auto"/>
        <w:ind w:left="0" w:firstLineChars="0" w:firstLine="0"/>
        <w:rPr>
          <w:rFonts w:asciiTheme="minorEastAsia" w:eastAsia="宋体" w:hAnsiTheme="minorEastAsia"/>
          <w:kern w:val="2"/>
          <w:sz w:val="21"/>
          <w:szCs w:val="21"/>
        </w:rPr>
      </w:pPr>
      <w:r w:rsidRPr="00DD2240">
        <w:rPr>
          <w:rFonts w:asciiTheme="minorEastAsia" w:eastAsia="宋体" w:hAnsiTheme="minorEastAsia" w:hint="eastAsia"/>
          <w:kern w:val="2"/>
          <w:sz w:val="21"/>
          <w:szCs w:val="21"/>
        </w:rPr>
        <w:t>合同总价（含税）</w:t>
      </w:r>
      <w:r w:rsidRPr="00DD2240">
        <w:rPr>
          <w:rFonts w:asciiTheme="minorEastAsia" w:eastAsia="宋体" w:hAnsiTheme="minorEastAsia"/>
          <w:kern w:val="2"/>
          <w:sz w:val="21"/>
          <w:szCs w:val="21"/>
        </w:rPr>
        <w:t>（人民币大写）：</w:t>
      </w:r>
      <w:r w:rsidRPr="00DD2240">
        <w:rPr>
          <w:rFonts w:asciiTheme="minorEastAsia" w:eastAsia="宋体" w:hAnsiTheme="minorEastAsia" w:hint="eastAsia"/>
          <w:kern w:val="2"/>
          <w:sz w:val="21"/>
          <w:szCs w:val="21"/>
          <w:u w:val="single"/>
        </w:rPr>
        <w:t xml:space="preserve"> </w:t>
      </w:r>
      <w:r w:rsidRPr="00DD2240">
        <w:rPr>
          <w:rFonts w:asciiTheme="minorEastAsia" w:eastAsia="宋体" w:hAnsiTheme="minorEastAsia"/>
          <w:kern w:val="2"/>
          <w:sz w:val="21"/>
          <w:szCs w:val="21"/>
          <w:u w:val="single"/>
        </w:rPr>
        <w:t xml:space="preserve">           </w:t>
      </w:r>
      <w:r w:rsidRPr="00DD2240">
        <w:rPr>
          <w:rFonts w:asciiTheme="minorEastAsia" w:eastAsia="宋体" w:hAnsiTheme="minorEastAsia"/>
          <w:kern w:val="2"/>
          <w:sz w:val="21"/>
          <w:szCs w:val="21"/>
        </w:rPr>
        <w:t>。</w:t>
      </w:r>
    </w:p>
    <w:p w14:paraId="73182665" w14:textId="2EAD5539" w:rsidR="004B6C4F" w:rsidRPr="00DD2240" w:rsidRDefault="00DD2240" w:rsidP="00DD2240">
      <w:pPr>
        <w:pStyle w:val="aff9"/>
        <w:snapToGrid w:val="0"/>
        <w:spacing w:line="360" w:lineRule="auto"/>
        <w:ind w:firstLineChars="1000" w:firstLine="2100"/>
        <w:rPr>
          <w:rFonts w:asciiTheme="minorEastAsia" w:eastAsia="宋体" w:hAnsiTheme="minorEastAsia"/>
          <w:kern w:val="2"/>
          <w:sz w:val="21"/>
          <w:szCs w:val="21"/>
        </w:rPr>
      </w:pPr>
      <w:r w:rsidRPr="00DD2240">
        <w:rPr>
          <w:rFonts w:asciiTheme="minorEastAsia" w:eastAsia="宋体" w:hAnsiTheme="minorEastAsia"/>
          <w:kern w:val="2"/>
          <w:sz w:val="21"/>
          <w:szCs w:val="21"/>
        </w:rPr>
        <w:t>（人民币小写）：</w:t>
      </w:r>
      <w:r w:rsidR="007D48CE" w:rsidRPr="00DD2240">
        <w:rPr>
          <w:rFonts w:asciiTheme="minorEastAsia" w:eastAsia="宋体" w:hAnsiTheme="minorEastAsia" w:hint="eastAsia"/>
          <w:kern w:val="2"/>
          <w:sz w:val="21"/>
          <w:szCs w:val="21"/>
        </w:rPr>
        <w:t>_____________。</w:t>
      </w:r>
    </w:p>
    <w:p w14:paraId="0085D806" w14:textId="48E7CEAF" w:rsidR="004B6C4F" w:rsidRPr="00F03969" w:rsidRDefault="007D48CE" w:rsidP="00F03969">
      <w:pPr>
        <w:pStyle w:val="aff9"/>
        <w:numPr>
          <w:ilvl w:val="3"/>
          <w:numId w:val="5"/>
        </w:numPr>
        <w:snapToGrid w:val="0"/>
        <w:spacing w:line="360" w:lineRule="auto"/>
        <w:ind w:left="0" w:firstLineChars="0" w:firstLine="0"/>
        <w:rPr>
          <w:rFonts w:asciiTheme="minorEastAsia" w:eastAsia="宋体" w:hAnsiTheme="minorEastAsia"/>
          <w:kern w:val="2"/>
          <w:sz w:val="21"/>
          <w:szCs w:val="21"/>
        </w:rPr>
      </w:pPr>
      <w:r w:rsidRPr="00F03969">
        <w:rPr>
          <w:rFonts w:asciiTheme="minorEastAsia" w:eastAsia="宋体" w:hAnsiTheme="minorEastAsia" w:hint="eastAsia"/>
          <w:kern w:val="2"/>
          <w:sz w:val="21"/>
          <w:szCs w:val="21"/>
        </w:rPr>
        <w:t>合同总价系指按本合同的规定，</w:t>
      </w:r>
      <w:r w:rsidR="00BD01FB" w:rsidRPr="00F03969">
        <w:rPr>
          <w:rFonts w:asciiTheme="minorEastAsia" w:eastAsia="宋体" w:hAnsiTheme="minorEastAsia" w:hint="eastAsia"/>
          <w:kern w:val="2"/>
          <w:sz w:val="21"/>
          <w:szCs w:val="21"/>
        </w:rPr>
        <w:t>乙方</w:t>
      </w:r>
      <w:r w:rsidRPr="00F03969">
        <w:rPr>
          <w:rFonts w:asciiTheme="minorEastAsia" w:eastAsia="宋体" w:hAnsiTheme="minorEastAsia" w:hint="eastAsia"/>
          <w:kern w:val="2"/>
          <w:sz w:val="21"/>
          <w:szCs w:val="21"/>
        </w:rPr>
        <w:t>在完全履行了合同的义务后，</w:t>
      </w:r>
      <w:r w:rsidR="00BD01FB" w:rsidRPr="00F03969">
        <w:rPr>
          <w:rFonts w:asciiTheme="minorEastAsia" w:eastAsia="宋体" w:hAnsiTheme="minorEastAsia" w:hint="eastAsia"/>
          <w:kern w:val="2"/>
          <w:sz w:val="21"/>
          <w:szCs w:val="21"/>
        </w:rPr>
        <w:t>甲方</w:t>
      </w:r>
      <w:r w:rsidRPr="00F03969">
        <w:rPr>
          <w:rFonts w:asciiTheme="minorEastAsia" w:eastAsia="宋体" w:hAnsiTheme="minorEastAsia" w:hint="eastAsia"/>
          <w:kern w:val="2"/>
          <w:sz w:val="21"/>
          <w:szCs w:val="21"/>
        </w:rPr>
        <w:t>支付给</w:t>
      </w:r>
      <w:r w:rsidR="00BD01FB" w:rsidRPr="00F03969">
        <w:rPr>
          <w:rFonts w:asciiTheme="minorEastAsia" w:eastAsia="宋体" w:hAnsiTheme="minorEastAsia" w:hint="eastAsia"/>
          <w:kern w:val="2"/>
          <w:sz w:val="21"/>
          <w:szCs w:val="21"/>
        </w:rPr>
        <w:t>乙方</w:t>
      </w:r>
      <w:r w:rsidRPr="00F03969">
        <w:rPr>
          <w:rFonts w:asciiTheme="minorEastAsia" w:eastAsia="宋体" w:hAnsiTheme="minorEastAsia" w:hint="eastAsia"/>
          <w:kern w:val="2"/>
          <w:sz w:val="21"/>
          <w:szCs w:val="21"/>
        </w:rPr>
        <w:t>的总价款，包括但不限于系统集成各项服务费、人工费，辅材的采购费、包装费、运输费、保险费、安装调试费、随机提供的备品备件和专用工具费，检测验收费，售后服务费，以及与所供产品和服务有关的一切税费。</w:t>
      </w:r>
      <w:r w:rsidR="00DD2240" w:rsidRPr="00F03969">
        <w:rPr>
          <w:rFonts w:asciiTheme="minorEastAsia" w:eastAsia="宋体" w:hAnsiTheme="minorEastAsia" w:hint="eastAsia"/>
          <w:kern w:val="2"/>
          <w:sz w:val="21"/>
          <w:szCs w:val="21"/>
        </w:rPr>
        <w:t>除此之外，甲方不再以任何名义、任何方式向乙方支付费用。</w:t>
      </w:r>
    </w:p>
    <w:p w14:paraId="5F688CA0" w14:textId="785F1979" w:rsidR="00F03969" w:rsidRPr="00F03969" w:rsidRDefault="00F03969" w:rsidP="00F03969">
      <w:pPr>
        <w:pStyle w:val="aff9"/>
        <w:numPr>
          <w:ilvl w:val="3"/>
          <w:numId w:val="5"/>
        </w:numPr>
        <w:snapToGrid w:val="0"/>
        <w:spacing w:line="360" w:lineRule="auto"/>
        <w:ind w:left="0" w:firstLineChars="0" w:firstLine="0"/>
        <w:rPr>
          <w:rFonts w:asciiTheme="minorEastAsia" w:eastAsia="宋体" w:hAnsiTheme="minorEastAsia"/>
          <w:kern w:val="2"/>
          <w:sz w:val="21"/>
          <w:szCs w:val="21"/>
        </w:rPr>
      </w:pPr>
      <w:r w:rsidRPr="00F03969">
        <w:rPr>
          <w:rFonts w:asciiTheme="minorEastAsia" w:eastAsia="宋体" w:hAnsiTheme="minorEastAsia" w:hint="eastAsia"/>
          <w:kern w:val="2"/>
          <w:sz w:val="21"/>
          <w:szCs w:val="21"/>
        </w:rPr>
        <w:t>当国家法定增值税税率发生变更，</w:t>
      </w:r>
      <w:r>
        <w:rPr>
          <w:rFonts w:asciiTheme="minorEastAsia" w:eastAsia="宋体" w:hAnsiTheme="minorEastAsia" w:hint="eastAsia"/>
          <w:kern w:val="2"/>
          <w:sz w:val="21"/>
          <w:szCs w:val="21"/>
        </w:rPr>
        <w:t>甲乙</w:t>
      </w:r>
      <w:r w:rsidRPr="00F03969">
        <w:rPr>
          <w:rFonts w:asciiTheme="minorEastAsia" w:eastAsia="宋体" w:hAnsiTheme="minorEastAsia" w:hint="eastAsia"/>
          <w:kern w:val="2"/>
          <w:sz w:val="21"/>
          <w:szCs w:val="21"/>
        </w:rPr>
        <w:t>双方约定以含税价格不变作为基准，调整增值税税额。</w:t>
      </w:r>
    </w:p>
    <w:p w14:paraId="29BCFDE0" w14:textId="77777777" w:rsidR="004B6C4F" w:rsidRDefault="007D48CE" w:rsidP="004E4F4C">
      <w:pPr>
        <w:pStyle w:val="1"/>
        <w:numPr>
          <w:ilvl w:val="0"/>
          <w:numId w:val="0"/>
        </w:numPr>
        <w:snapToGrid w:val="0"/>
        <w:spacing w:before="0" w:after="0" w:line="360" w:lineRule="auto"/>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三、付款方式及期限</w:t>
      </w:r>
    </w:p>
    <w:p w14:paraId="52644DD8" w14:textId="33B14669" w:rsidR="004B6C4F" w:rsidRDefault="007D48CE">
      <w:pPr>
        <w:numPr>
          <w:ilvl w:val="0"/>
          <w:numId w:val="6"/>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付款方式</w:t>
      </w:r>
      <w:r w:rsidR="002F489C">
        <w:rPr>
          <w:rFonts w:asciiTheme="minorEastAsia" w:hAnsiTheme="minorEastAsia" w:hint="eastAsia"/>
          <w:szCs w:val="21"/>
        </w:rPr>
        <w:t>：</w:t>
      </w:r>
      <w:bookmarkStart w:id="26" w:name="_Hlk83371153"/>
      <w:r w:rsidR="00400271" w:rsidRPr="00400271">
        <w:rPr>
          <w:rFonts w:asciiTheme="minorEastAsia" w:hAnsiTheme="minorEastAsia" w:hint="eastAsia"/>
          <w:szCs w:val="21"/>
        </w:rPr>
        <w:t>合同款</w:t>
      </w:r>
      <w:r w:rsidR="002F489C" w:rsidRPr="002F489C">
        <w:rPr>
          <w:rFonts w:asciiTheme="minorEastAsia" w:hAnsiTheme="minorEastAsia" w:hint="eastAsia"/>
          <w:szCs w:val="21"/>
        </w:rPr>
        <w:t>的50%以电汇方式</w:t>
      </w:r>
      <w:r w:rsidR="000F563C">
        <w:rPr>
          <w:rFonts w:asciiTheme="minorEastAsia" w:hAnsiTheme="minorEastAsia" w:hint="eastAsia"/>
          <w:szCs w:val="21"/>
        </w:rPr>
        <w:t>支付</w:t>
      </w:r>
      <w:r w:rsidR="002F489C" w:rsidRPr="002F489C">
        <w:rPr>
          <w:rFonts w:asciiTheme="minorEastAsia" w:hAnsiTheme="minorEastAsia" w:hint="eastAsia"/>
          <w:szCs w:val="21"/>
        </w:rPr>
        <w:t>，5</w:t>
      </w:r>
      <w:r w:rsidR="002F489C" w:rsidRPr="002F489C">
        <w:rPr>
          <w:rFonts w:asciiTheme="minorEastAsia" w:hAnsiTheme="minorEastAsia"/>
          <w:szCs w:val="21"/>
        </w:rPr>
        <w:t>0</w:t>
      </w:r>
      <w:r w:rsidR="002F489C" w:rsidRPr="002F489C">
        <w:rPr>
          <w:rFonts w:asciiTheme="minorEastAsia" w:hAnsiTheme="minorEastAsia" w:hint="eastAsia"/>
          <w:szCs w:val="21"/>
        </w:rPr>
        <w:t>%以半年期银行承兑汇票支付</w:t>
      </w:r>
      <w:bookmarkEnd w:id="26"/>
      <w:r w:rsidR="00DD2240" w:rsidRPr="00DD2240">
        <w:rPr>
          <w:rFonts w:asciiTheme="minorEastAsia" w:hAnsiTheme="minorEastAsia"/>
          <w:szCs w:val="21"/>
        </w:rPr>
        <w:t>。禁止将货款划入其他账号或支付现金。如乙方的收款账号和开户行变更，须及时以书面形式通知甲方，通知须盖有乙方的</w:t>
      </w:r>
      <w:r w:rsidR="00DD2240" w:rsidRPr="00DD2240">
        <w:rPr>
          <w:rFonts w:asciiTheme="minorEastAsia" w:hAnsiTheme="minorEastAsia" w:hint="eastAsia"/>
          <w:szCs w:val="21"/>
        </w:rPr>
        <w:t>公</w:t>
      </w:r>
      <w:r w:rsidR="00DD2240" w:rsidRPr="00DD2240">
        <w:rPr>
          <w:rFonts w:asciiTheme="minorEastAsia" w:hAnsiTheme="minorEastAsia"/>
          <w:szCs w:val="21"/>
        </w:rPr>
        <w:t>章</w:t>
      </w:r>
      <w:r w:rsidR="00DD2240" w:rsidRPr="00DD2240">
        <w:rPr>
          <w:rFonts w:asciiTheme="minorEastAsia" w:hAnsiTheme="minorEastAsia" w:hint="eastAsia"/>
          <w:szCs w:val="21"/>
        </w:rPr>
        <w:t>或</w:t>
      </w:r>
      <w:r w:rsidR="00DD2240" w:rsidRPr="00DD2240">
        <w:rPr>
          <w:rFonts w:asciiTheme="minorEastAsia" w:hAnsiTheme="minorEastAsia"/>
          <w:szCs w:val="21"/>
        </w:rPr>
        <w:t>财务</w:t>
      </w:r>
      <w:r w:rsidR="00DD2240" w:rsidRPr="00DD2240">
        <w:rPr>
          <w:rFonts w:asciiTheme="minorEastAsia" w:hAnsiTheme="minorEastAsia" w:hint="eastAsia"/>
          <w:szCs w:val="21"/>
        </w:rPr>
        <w:t>专用</w:t>
      </w:r>
      <w:r w:rsidR="00DD2240" w:rsidRPr="00DD2240">
        <w:rPr>
          <w:rFonts w:asciiTheme="minorEastAsia" w:hAnsiTheme="minorEastAsia"/>
          <w:szCs w:val="21"/>
        </w:rPr>
        <w:t>章</w:t>
      </w:r>
      <w:r>
        <w:rPr>
          <w:rFonts w:asciiTheme="minorEastAsia" w:hAnsiTheme="minorEastAsia" w:hint="eastAsia"/>
          <w:szCs w:val="21"/>
        </w:rPr>
        <w:t>。</w:t>
      </w:r>
    </w:p>
    <w:p w14:paraId="1D8E4D34" w14:textId="0A837EBF" w:rsidR="00F03969" w:rsidRDefault="007D48CE">
      <w:pPr>
        <w:numPr>
          <w:ilvl w:val="0"/>
          <w:numId w:val="6"/>
        </w:numPr>
        <w:snapToGrid w:val="0"/>
        <w:spacing w:line="360" w:lineRule="auto"/>
        <w:ind w:left="0" w:firstLine="0"/>
        <w:rPr>
          <w:rFonts w:asciiTheme="minorEastAsia" w:hAnsiTheme="minorEastAsia"/>
          <w:szCs w:val="21"/>
        </w:rPr>
      </w:pPr>
      <w:r w:rsidRPr="00F9706D">
        <w:rPr>
          <w:rFonts w:asciiTheme="minorEastAsia" w:hAnsiTheme="minorEastAsia" w:hint="eastAsia"/>
          <w:szCs w:val="21"/>
        </w:rPr>
        <w:t>付款期限：合同签订后</w:t>
      </w:r>
      <w:r w:rsidR="00400271">
        <w:rPr>
          <w:rFonts w:asciiTheme="minorEastAsia" w:hAnsiTheme="minorEastAsia" w:hint="eastAsia"/>
          <w:szCs w:val="21"/>
        </w:rPr>
        <w:t>1</w:t>
      </w:r>
      <w:r w:rsidRPr="00F9706D">
        <w:rPr>
          <w:rFonts w:asciiTheme="minorEastAsia" w:hAnsiTheme="minorEastAsia" w:hint="eastAsia"/>
          <w:szCs w:val="21"/>
        </w:rPr>
        <w:t>个月内</w:t>
      </w:r>
      <w:r w:rsidR="00BD01FB" w:rsidRPr="00F9706D">
        <w:rPr>
          <w:rFonts w:asciiTheme="minorEastAsia" w:hAnsiTheme="minorEastAsia" w:hint="eastAsia"/>
          <w:szCs w:val="21"/>
        </w:rPr>
        <w:t>甲方</w:t>
      </w:r>
      <w:r w:rsidR="009D2C4A">
        <w:rPr>
          <w:rFonts w:asciiTheme="minorEastAsia" w:hAnsiTheme="minorEastAsia" w:hint="eastAsia"/>
          <w:szCs w:val="21"/>
        </w:rPr>
        <w:t>电汇</w:t>
      </w:r>
      <w:r w:rsidRPr="00F9706D">
        <w:rPr>
          <w:rFonts w:asciiTheme="minorEastAsia" w:hAnsiTheme="minorEastAsia" w:hint="eastAsia"/>
          <w:szCs w:val="21"/>
        </w:rPr>
        <w:t>支付</w:t>
      </w:r>
      <w:r w:rsidR="00BD01FB" w:rsidRPr="00F9706D">
        <w:rPr>
          <w:rFonts w:asciiTheme="minorEastAsia" w:hAnsiTheme="minorEastAsia" w:hint="eastAsia"/>
          <w:szCs w:val="21"/>
        </w:rPr>
        <w:t>乙方</w:t>
      </w:r>
      <w:r w:rsidRPr="00F9706D">
        <w:rPr>
          <w:rFonts w:asciiTheme="minorEastAsia" w:hAnsiTheme="minorEastAsia" w:hint="eastAsia"/>
          <w:szCs w:val="21"/>
        </w:rPr>
        <w:t>合同总价的30%，即人民币</w:t>
      </w:r>
      <w:r w:rsidR="00620807" w:rsidRPr="00F9706D">
        <w:rPr>
          <w:rFonts w:asciiTheme="minorEastAsia" w:hAnsiTheme="minorEastAsia" w:hint="eastAsia"/>
          <w:szCs w:val="21"/>
        </w:rPr>
        <w:t>_</w:t>
      </w:r>
      <w:r w:rsidR="00620807" w:rsidRPr="00F9706D">
        <w:rPr>
          <w:rFonts w:asciiTheme="minorEastAsia" w:hAnsiTheme="minorEastAsia"/>
          <w:szCs w:val="21"/>
        </w:rPr>
        <w:t>_</w:t>
      </w:r>
      <w:r w:rsidRPr="00F9706D">
        <w:rPr>
          <w:rFonts w:asciiTheme="minorEastAsia" w:hAnsiTheme="minorEastAsia" w:hint="eastAsia"/>
          <w:szCs w:val="21"/>
        </w:rPr>
        <w:t>；</w:t>
      </w:r>
      <w:r w:rsidR="00400271">
        <w:rPr>
          <w:rFonts w:asciiTheme="minorEastAsia" w:hAnsiTheme="minorEastAsia" w:hint="eastAsia"/>
          <w:szCs w:val="21"/>
        </w:rPr>
        <w:t>乙方按要求</w:t>
      </w:r>
      <w:r w:rsidRPr="00F9706D">
        <w:rPr>
          <w:rFonts w:asciiTheme="minorEastAsia" w:hAnsiTheme="minorEastAsia" w:hint="eastAsia"/>
          <w:szCs w:val="21"/>
        </w:rPr>
        <w:t>完成第一批次设备搬迁后</w:t>
      </w:r>
      <w:r w:rsidR="00400271">
        <w:rPr>
          <w:rFonts w:asciiTheme="minorEastAsia" w:hAnsiTheme="minorEastAsia" w:hint="eastAsia"/>
          <w:szCs w:val="21"/>
        </w:rPr>
        <w:t>1个月内</w:t>
      </w:r>
      <w:r w:rsidRPr="00F9706D">
        <w:rPr>
          <w:rFonts w:asciiTheme="minorEastAsia" w:hAnsiTheme="minorEastAsia" w:hint="eastAsia"/>
          <w:szCs w:val="21"/>
        </w:rPr>
        <w:t>，</w:t>
      </w:r>
      <w:r w:rsidR="00400271">
        <w:rPr>
          <w:rFonts w:asciiTheme="minorEastAsia" w:hAnsiTheme="minorEastAsia" w:hint="eastAsia"/>
          <w:szCs w:val="21"/>
        </w:rPr>
        <w:t>甲方</w:t>
      </w:r>
      <w:r w:rsidR="000F563C" w:rsidRPr="000F563C">
        <w:rPr>
          <w:rFonts w:asciiTheme="minorEastAsia" w:hAnsiTheme="minorEastAsia" w:hint="eastAsia"/>
          <w:szCs w:val="21"/>
        </w:rPr>
        <w:t>以半年期银行承兑汇票</w:t>
      </w:r>
      <w:r w:rsidRPr="00F9706D">
        <w:rPr>
          <w:rFonts w:asciiTheme="minorEastAsia" w:hAnsiTheme="minorEastAsia" w:hint="eastAsia"/>
          <w:szCs w:val="21"/>
        </w:rPr>
        <w:t>支付</w:t>
      </w:r>
      <w:r w:rsidR="00BD01FB" w:rsidRPr="00F9706D">
        <w:rPr>
          <w:rFonts w:asciiTheme="minorEastAsia" w:hAnsiTheme="minorEastAsia" w:hint="eastAsia"/>
          <w:szCs w:val="21"/>
        </w:rPr>
        <w:t>乙方</w:t>
      </w:r>
      <w:r w:rsidRPr="00F9706D">
        <w:rPr>
          <w:rFonts w:asciiTheme="minorEastAsia" w:hAnsiTheme="minorEastAsia" w:hint="eastAsia"/>
          <w:szCs w:val="21"/>
        </w:rPr>
        <w:t>合同总价的5</w:t>
      </w:r>
      <w:r w:rsidRPr="00F9706D">
        <w:rPr>
          <w:rFonts w:asciiTheme="minorEastAsia" w:hAnsiTheme="minorEastAsia"/>
          <w:szCs w:val="21"/>
        </w:rPr>
        <w:t>0%，即人民币</w:t>
      </w:r>
      <w:r w:rsidR="00620807" w:rsidRPr="00F9706D">
        <w:rPr>
          <w:rFonts w:asciiTheme="minorEastAsia" w:hAnsiTheme="minorEastAsia" w:hint="eastAsia"/>
          <w:szCs w:val="21"/>
        </w:rPr>
        <w:t>_</w:t>
      </w:r>
      <w:r w:rsidR="00620807" w:rsidRPr="00F9706D">
        <w:rPr>
          <w:rFonts w:asciiTheme="minorEastAsia" w:hAnsiTheme="minorEastAsia"/>
          <w:szCs w:val="21"/>
        </w:rPr>
        <w:t>_</w:t>
      </w:r>
      <w:r w:rsidRPr="00F9706D">
        <w:rPr>
          <w:rFonts w:asciiTheme="minorEastAsia" w:hAnsiTheme="minorEastAsia"/>
          <w:szCs w:val="21"/>
        </w:rPr>
        <w:t>；</w:t>
      </w:r>
      <w:r w:rsidRPr="00F9706D">
        <w:rPr>
          <w:rFonts w:asciiTheme="minorEastAsia" w:hAnsiTheme="minorEastAsia" w:hint="eastAsia"/>
          <w:szCs w:val="21"/>
        </w:rPr>
        <w:t>2</w:t>
      </w:r>
      <w:r w:rsidRPr="00F9706D">
        <w:rPr>
          <w:rFonts w:asciiTheme="minorEastAsia" w:hAnsiTheme="minorEastAsia"/>
          <w:szCs w:val="21"/>
        </w:rPr>
        <w:t>0%余款即人民币</w:t>
      </w:r>
      <w:r w:rsidR="00620807" w:rsidRPr="00F9706D">
        <w:rPr>
          <w:rFonts w:asciiTheme="minorEastAsia" w:hAnsiTheme="minorEastAsia" w:hint="eastAsia"/>
          <w:szCs w:val="21"/>
        </w:rPr>
        <w:t>_</w:t>
      </w:r>
      <w:r w:rsidR="00620807" w:rsidRPr="00F9706D">
        <w:rPr>
          <w:rFonts w:asciiTheme="minorEastAsia" w:hAnsiTheme="minorEastAsia"/>
          <w:szCs w:val="21"/>
        </w:rPr>
        <w:t>_</w:t>
      </w:r>
      <w:r w:rsidRPr="00F9706D">
        <w:rPr>
          <w:rFonts w:asciiTheme="minorEastAsia" w:hAnsiTheme="minorEastAsia"/>
          <w:szCs w:val="21"/>
        </w:rPr>
        <w:t>，</w:t>
      </w:r>
      <w:r w:rsidRPr="00F9706D">
        <w:rPr>
          <w:rFonts w:asciiTheme="minorEastAsia" w:hAnsiTheme="minorEastAsia" w:hint="eastAsia"/>
          <w:szCs w:val="21"/>
        </w:rPr>
        <w:t>在第二</w:t>
      </w:r>
      <w:r w:rsidR="00F03969">
        <w:rPr>
          <w:rFonts w:asciiTheme="minorEastAsia" w:hAnsiTheme="minorEastAsia" w:hint="eastAsia"/>
          <w:szCs w:val="21"/>
        </w:rPr>
        <w:t>批次</w:t>
      </w:r>
      <w:r w:rsidRPr="00F9706D">
        <w:rPr>
          <w:rFonts w:asciiTheme="minorEastAsia" w:hAnsiTheme="minorEastAsia" w:hint="eastAsia"/>
          <w:szCs w:val="21"/>
        </w:rPr>
        <w:t>设备搬迁</w:t>
      </w:r>
      <w:r w:rsidR="00400271">
        <w:rPr>
          <w:rFonts w:asciiTheme="minorEastAsia" w:hAnsiTheme="minorEastAsia" w:hint="eastAsia"/>
          <w:szCs w:val="21"/>
        </w:rPr>
        <w:t>完成</w:t>
      </w:r>
      <w:r w:rsidRPr="00F9706D">
        <w:rPr>
          <w:rFonts w:asciiTheme="minorEastAsia" w:hAnsiTheme="minorEastAsia" w:hint="eastAsia"/>
          <w:szCs w:val="21"/>
        </w:rPr>
        <w:t>后</w:t>
      </w:r>
      <w:r w:rsidR="00400271">
        <w:rPr>
          <w:rFonts w:asciiTheme="minorEastAsia" w:hAnsiTheme="minorEastAsia" w:hint="eastAsia"/>
          <w:szCs w:val="21"/>
        </w:rPr>
        <w:t>1个月内</w:t>
      </w:r>
      <w:r w:rsidR="00F03969">
        <w:rPr>
          <w:rFonts w:asciiTheme="minorEastAsia" w:hAnsiTheme="minorEastAsia" w:hint="eastAsia"/>
          <w:szCs w:val="21"/>
        </w:rPr>
        <w:t>以电汇方式</w:t>
      </w:r>
      <w:r w:rsidRPr="00F9706D">
        <w:rPr>
          <w:rFonts w:asciiTheme="minorEastAsia" w:hAnsiTheme="minorEastAsia"/>
          <w:szCs w:val="21"/>
        </w:rPr>
        <w:t>支付</w:t>
      </w:r>
      <w:r w:rsidR="00F03969">
        <w:rPr>
          <w:rFonts w:asciiTheme="minorEastAsia" w:hAnsiTheme="minorEastAsia" w:hint="eastAsia"/>
          <w:szCs w:val="21"/>
        </w:rPr>
        <w:t>。</w:t>
      </w:r>
    </w:p>
    <w:p w14:paraId="6D0B4A25" w14:textId="7FCCEF6C" w:rsidR="004B6C4F" w:rsidRPr="00F9706D" w:rsidRDefault="00F03969">
      <w:pPr>
        <w:numPr>
          <w:ilvl w:val="0"/>
          <w:numId w:val="6"/>
        </w:numPr>
        <w:snapToGrid w:val="0"/>
        <w:spacing w:line="360" w:lineRule="auto"/>
        <w:ind w:left="0" w:firstLine="0"/>
        <w:rPr>
          <w:rFonts w:asciiTheme="minorEastAsia" w:hAnsiTheme="minorEastAsia"/>
          <w:szCs w:val="21"/>
        </w:rPr>
      </w:pPr>
      <w:r w:rsidRPr="00F03969">
        <w:rPr>
          <w:rFonts w:asciiTheme="minorEastAsia" w:hAnsiTheme="minorEastAsia" w:cs="Arial" w:hint="eastAsia"/>
          <w:szCs w:val="21"/>
        </w:rPr>
        <w:t>廉政保证金：</w:t>
      </w:r>
      <w:r w:rsidR="007D48CE" w:rsidRPr="00F9706D">
        <w:rPr>
          <w:rFonts w:asciiTheme="minorEastAsia" w:hAnsiTheme="minorEastAsia" w:cs="Arial" w:hint="eastAsia"/>
          <w:szCs w:val="21"/>
        </w:rPr>
        <w:t>如</w:t>
      </w:r>
      <w:r w:rsidR="00BD01FB" w:rsidRPr="00F9706D">
        <w:rPr>
          <w:rFonts w:asciiTheme="minorEastAsia" w:hAnsiTheme="minorEastAsia" w:cs="Arial" w:hint="eastAsia"/>
          <w:szCs w:val="21"/>
        </w:rPr>
        <w:t>乙方</w:t>
      </w:r>
      <w:r w:rsidR="007D48CE" w:rsidRPr="00F9706D">
        <w:rPr>
          <w:rFonts w:asciiTheme="minorEastAsia" w:hAnsiTheme="minorEastAsia" w:cs="Arial" w:hint="eastAsia"/>
          <w:szCs w:val="21"/>
        </w:rPr>
        <w:t>违反本合同廉洁条款第二点，</w:t>
      </w:r>
      <w:r w:rsidR="00BD01FB" w:rsidRPr="00F9706D">
        <w:rPr>
          <w:rFonts w:asciiTheme="minorEastAsia" w:hAnsiTheme="minorEastAsia" w:cs="宋体" w:hint="eastAsia"/>
          <w:kern w:val="0"/>
          <w:szCs w:val="21"/>
        </w:rPr>
        <w:t>甲方</w:t>
      </w:r>
      <w:r w:rsidR="007D48CE" w:rsidRPr="00F9706D">
        <w:rPr>
          <w:rFonts w:asciiTheme="minorEastAsia" w:hAnsiTheme="minorEastAsia" w:cs="宋体" w:hint="eastAsia"/>
          <w:kern w:val="0"/>
          <w:szCs w:val="21"/>
        </w:rPr>
        <w:t>有权全部扣除</w:t>
      </w:r>
      <w:r w:rsidR="007D48CE" w:rsidRPr="00F9706D">
        <w:rPr>
          <w:rFonts w:asciiTheme="minorEastAsia" w:hAnsiTheme="minorEastAsia" w:cs="Arial" w:hint="eastAsia"/>
          <w:szCs w:val="21"/>
        </w:rPr>
        <w:t>合同总额的</w:t>
      </w:r>
      <w:r w:rsidR="007D48CE" w:rsidRPr="00F9706D">
        <w:rPr>
          <w:rFonts w:asciiTheme="minorEastAsia" w:hAnsiTheme="minorEastAsia" w:cs="Arial"/>
          <w:szCs w:val="21"/>
        </w:rPr>
        <w:t>10%，</w:t>
      </w:r>
      <w:r w:rsidR="007D48CE" w:rsidRPr="00F9706D">
        <w:rPr>
          <w:rFonts w:asciiTheme="minorEastAsia" w:hAnsiTheme="minorEastAsia" w:cs="宋体" w:hint="eastAsia"/>
          <w:kern w:val="0"/>
          <w:szCs w:val="21"/>
        </w:rPr>
        <w:t>若此时合同总额已经全部支付或余款不足</w:t>
      </w:r>
      <w:r w:rsidR="007D48CE" w:rsidRPr="00F9706D">
        <w:rPr>
          <w:rFonts w:asciiTheme="minorEastAsia" w:hAnsiTheme="minorEastAsia" w:cs="宋体"/>
          <w:kern w:val="0"/>
          <w:szCs w:val="21"/>
        </w:rPr>
        <w:t>10%的，</w:t>
      </w:r>
      <w:r w:rsidR="00BD01FB" w:rsidRPr="00F9706D">
        <w:rPr>
          <w:rFonts w:asciiTheme="minorEastAsia" w:hAnsiTheme="minorEastAsia" w:cs="宋体"/>
          <w:kern w:val="0"/>
          <w:szCs w:val="21"/>
        </w:rPr>
        <w:t>甲方</w:t>
      </w:r>
      <w:r w:rsidR="007D48CE" w:rsidRPr="00F9706D">
        <w:rPr>
          <w:rFonts w:asciiTheme="minorEastAsia" w:hAnsiTheme="minorEastAsia" w:cs="宋体"/>
          <w:kern w:val="0"/>
          <w:szCs w:val="21"/>
        </w:rPr>
        <w:t>有权根据此合同向</w:t>
      </w:r>
      <w:r w:rsidR="00BD01FB" w:rsidRPr="00F9706D">
        <w:rPr>
          <w:rFonts w:asciiTheme="minorEastAsia" w:hAnsiTheme="minorEastAsia" w:cs="宋体"/>
          <w:kern w:val="0"/>
          <w:szCs w:val="21"/>
        </w:rPr>
        <w:t>乙方</w:t>
      </w:r>
      <w:r w:rsidR="007D48CE" w:rsidRPr="00F9706D">
        <w:rPr>
          <w:rFonts w:asciiTheme="minorEastAsia" w:hAnsiTheme="minorEastAsia" w:cs="宋体"/>
          <w:kern w:val="0"/>
          <w:szCs w:val="21"/>
        </w:rPr>
        <w:t>进一步追诉。</w:t>
      </w:r>
    </w:p>
    <w:p w14:paraId="65285A89" w14:textId="528ABD7C" w:rsidR="004B6C4F" w:rsidRDefault="007D48CE">
      <w:pPr>
        <w:numPr>
          <w:ilvl w:val="0"/>
          <w:numId w:val="6"/>
        </w:numPr>
        <w:snapToGrid w:val="0"/>
        <w:spacing w:line="360" w:lineRule="auto"/>
        <w:ind w:left="0" w:firstLine="0"/>
        <w:rPr>
          <w:rFonts w:asciiTheme="minorEastAsia" w:hAnsiTheme="minorEastAsia"/>
          <w:szCs w:val="21"/>
        </w:rPr>
      </w:pPr>
      <w:r>
        <w:rPr>
          <w:rFonts w:asciiTheme="minorEastAsia" w:hAnsiTheme="minorEastAsia" w:hint="eastAsia"/>
          <w:szCs w:val="21"/>
        </w:rPr>
        <w:t>付款前，</w:t>
      </w:r>
      <w:r w:rsidR="00BD01FB">
        <w:rPr>
          <w:rFonts w:asciiTheme="minorEastAsia" w:hAnsiTheme="minorEastAsia" w:hint="eastAsia"/>
          <w:szCs w:val="21"/>
        </w:rPr>
        <w:t>乙方</w:t>
      </w:r>
      <w:r>
        <w:rPr>
          <w:rFonts w:asciiTheme="minorEastAsia" w:hAnsiTheme="minorEastAsia" w:hint="eastAsia"/>
          <w:szCs w:val="21"/>
        </w:rPr>
        <w:t>必须按照国家有关发票管理规定，向</w:t>
      </w:r>
      <w:r w:rsidR="00BD01FB">
        <w:rPr>
          <w:rFonts w:asciiTheme="minorEastAsia" w:hAnsiTheme="minorEastAsia" w:hint="eastAsia"/>
          <w:szCs w:val="21"/>
        </w:rPr>
        <w:t>甲方</w:t>
      </w:r>
      <w:r>
        <w:rPr>
          <w:rFonts w:asciiTheme="minorEastAsia" w:hAnsiTheme="minorEastAsia" w:hint="eastAsia"/>
          <w:szCs w:val="21"/>
        </w:rPr>
        <w:t>提供增值税专用发票，</w:t>
      </w:r>
      <w:r w:rsidR="00400271" w:rsidRPr="00400271">
        <w:rPr>
          <w:rFonts w:asciiTheme="minorEastAsia" w:hAnsiTheme="minorEastAsia" w:hint="eastAsia"/>
          <w:szCs w:val="21"/>
        </w:rPr>
        <w:t>由甲方审核无误后再支付相应款项，否则甲方有权拒绝或迟延支付货款，且不影响乙方履行本合同项下的义务，由此给甲方造成的全部损失由乙方承担</w:t>
      </w:r>
      <w:r>
        <w:rPr>
          <w:rFonts w:asciiTheme="minorEastAsia" w:hAnsiTheme="minorEastAsia" w:hint="eastAsia"/>
          <w:szCs w:val="21"/>
        </w:rPr>
        <w:t>。</w:t>
      </w:r>
    </w:p>
    <w:p w14:paraId="7B3BD9FC" w14:textId="77777777"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四、产品的质量要求</w:t>
      </w:r>
    </w:p>
    <w:p w14:paraId="42268ABD" w14:textId="237153EC" w:rsidR="004B6C4F" w:rsidRDefault="00BD01FB">
      <w:pPr>
        <w:snapToGrid w:val="0"/>
        <w:spacing w:line="360" w:lineRule="auto"/>
        <w:ind w:firstLineChars="200" w:firstLine="420"/>
        <w:rPr>
          <w:rFonts w:asciiTheme="minorEastAsia" w:eastAsia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所提供的服务和设备、辅材必须完全满足</w:t>
      </w:r>
      <w:r>
        <w:rPr>
          <w:rFonts w:asciiTheme="minorEastAsia" w:hAnsiTheme="minorEastAsia" w:hint="eastAsia"/>
          <w:szCs w:val="21"/>
        </w:rPr>
        <w:t>甲方</w:t>
      </w:r>
      <w:r w:rsidR="007D48CE">
        <w:rPr>
          <w:rFonts w:asciiTheme="minorEastAsia" w:hAnsiTheme="minorEastAsia" w:hint="eastAsia"/>
          <w:szCs w:val="21"/>
        </w:rPr>
        <w:t>在</w:t>
      </w:r>
      <w:r w:rsidR="007D48CE" w:rsidRPr="00214DE9">
        <w:rPr>
          <w:rFonts w:asciiTheme="minorEastAsia" w:hAnsiTheme="minorEastAsia" w:hint="eastAsia"/>
          <w:bCs/>
          <w:szCs w:val="21"/>
          <w:u w:val="single"/>
        </w:rPr>
        <w:t>“设备搬迁</w:t>
      </w:r>
      <w:r w:rsidR="00214DE9" w:rsidRPr="00214DE9">
        <w:rPr>
          <w:rFonts w:asciiTheme="minorEastAsia" w:hAnsiTheme="minorEastAsia" w:hint="eastAsia"/>
          <w:bCs/>
          <w:szCs w:val="21"/>
          <w:u w:val="single"/>
        </w:rPr>
        <w:t>服务</w:t>
      </w:r>
      <w:r w:rsidR="007D48CE" w:rsidRPr="00214DE9">
        <w:rPr>
          <w:rFonts w:asciiTheme="minorEastAsia" w:hAnsiTheme="minorEastAsia" w:hint="eastAsia"/>
          <w:bCs/>
          <w:szCs w:val="21"/>
          <w:u w:val="single"/>
        </w:rPr>
        <w:t>项目”</w:t>
      </w:r>
      <w:r w:rsidR="00F03969">
        <w:rPr>
          <w:rFonts w:asciiTheme="minorEastAsia" w:hAnsiTheme="minorEastAsia" w:hint="eastAsia"/>
          <w:szCs w:val="21"/>
        </w:rPr>
        <w:t>采购</w:t>
      </w:r>
      <w:r w:rsidR="007D48CE">
        <w:rPr>
          <w:rFonts w:asciiTheme="minorEastAsia" w:hAnsiTheme="minorEastAsia" w:hint="eastAsia"/>
          <w:szCs w:val="21"/>
        </w:rPr>
        <w:t>文件中提出的技术要求，并完全遵守响应文件和</w:t>
      </w:r>
      <w:r w:rsidR="00F03969">
        <w:rPr>
          <w:rFonts w:asciiTheme="minorEastAsia" w:hAnsiTheme="minorEastAsia" w:hint="eastAsia"/>
          <w:szCs w:val="21"/>
        </w:rPr>
        <w:t>磋商</w:t>
      </w:r>
      <w:r w:rsidR="007D48CE">
        <w:rPr>
          <w:rFonts w:asciiTheme="minorEastAsia" w:hAnsiTheme="minorEastAsia" w:hint="eastAsia"/>
          <w:szCs w:val="21"/>
        </w:rPr>
        <w:t>时做出的书面承诺；</w:t>
      </w:r>
      <w:r>
        <w:rPr>
          <w:rFonts w:asciiTheme="minorEastAsia" w:hAnsiTheme="minorEastAsia" w:hint="eastAsia"/>
          <w:szCs w:val="21"/>
        </w:rPr>
        <w:t>乙方</w:t>
      </w:r>
      <w:r w:rsidR="007D48CE">
        <w:rPr>
          <w:rFonts w:asciiTheme="minorEastAsia" w:hAnsiTheme="minorEastAsia" w:hint="eastAsia"/>
          <w:szCs w:val="21"/>
        </w:rPr>
        <w:t>保证所提供的所有设备、辅材是原厂原装产品，需提供原厂或原产地证明，且系崭新的、未使用过的产品，没有任何版权或其他权属争议；</w:t>
      </w:r>
      <w:r>
        <w:rPr>
          <w:rFonts w:asciiTheme="minorEastAsia" w:hAnsiTheme="minorEastAsia" w:hint="eastAsia"/>
          <w:szCs w:val="21"/>
        </w:rPr>
        <w:t>乙方</w:t>
      </w:r>
      <w:r w:rsidR="007D48CE">
        <w:rPr>
          <w:rFonts w:asciiTheme="minorEastAsia" w:hAnsiTheme="minorEastAsia" w:hint="eastAsia"/>
          <w:szCs w:val="21"/>
        </w:rPr>
        <w:t>须提供产品的出厂检测报告和产品质量合格证明书，且符合相应技术规定的品质和规格要求；若产品技术性能无相应说明，则按国家或国际有关部门最新颁布的标准及规范为准。</w:t>
      </w:r>
    </w:p>
    <w:p w14:paraId="5BA5479B" w14:textId="77777777"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620807">
        <w:rPr>
          <w:rFonts w:asciiTheme="minorEastAsia" w:eastAsiaTheme="minorEastAsia" w:hAnsiTheme="minorEastAsia" w:hint="eastAsia"/>
          <w:b/>
          <w:sz w:val="21"/>
          <w:szCs w:val="21"/>
        </w:rPr>
        <w:t>搬迁</w:t>
      </w:r>
      <w:r>
        <w:rPr>
          <w:rFonts w:asciiTheme="minorEastAsia" w:eastAsiaTheme="minorEastAsia" w:hAnsiTheme="minorEastAsia" w:hint="eastAsia"/>
          <w:b/>
          <w:sz w:val="21"/>
          <w:szCs w:val="21"/>
        </w:rPr>
        <w:t>周期</w:t>
      </w:r>
    </w:p>
    <w:p w14:paraId="6EB8E211" w14:textId="0504791B" w:rsidR="004B6C4F" w:rsidRDefault="00400271" w:rsidP="00400271">
      <w:pPr>
        <w:snapToGrid w:val="0"/>
        <w:spacing w:line="360" w:lineRule="auto"/>
        <w:ind w:firstLineChars="200" w:firstLine="420"/>
        <w:rPr>
          <w:rFonts w:asciiTheme="minorEastAsia" w:hAnsiTheme="minorEastAsia"/>
          <w:szCs w:val="21"/>
        </w:rPr>
      </w:pPr>
      <w:r w:rsidRPr="00400271">
        <w:rPr>
          <w:rFonts w:asciiTheme="minorEastAsia" w:hAnsiTheme="minorEastAsia" w:hint="eastAsia"/>
          <w:szCs w:val="21"/>
        </w:rPr>
        <w:t>项目中所有涉及设备、辅材须在进场施工前一周到货，并完成设备、辅材到货验收。</w:t>
      </w:r>
      <w:r w:rsidR="007D48CE">
        <w:rPr>
          <w:rFonts w:asciiTheme="minorEastAsia" w:hAnsiTheme="minorEastAsia" w:hint="eastAsia"/>
          <w:szCs w:val="21"/>
        </w:rPr>
        <w:t>乙方</w:t>
      </w:r>
      <w:r w:rsidR="00451AEC" w:rsidRPr="00451AEC">
        <w:rPr>
          <w:rFonts w:asciiTheme="minorEastAsia" w:hAnsiTheme="minorEastAsia" w:hint="eastAsia"/>
          <w:szCs w:val="21"/>
        </w:rPr>
        <w:t>根据甲方项目进展情况安排进场施工搬迁</w:t>
      </w:r>
      <w:r w:rsidR="00451AEC">
        <w:rPr>
          <w:rFonts w:asciiTheme="minorEastAsia" w:hAnsiTheme="minorEastAsia" w:hint="eastAsia"/>
          <w:szCs w:val="21"/>
        </w:rPr>
        <w:t>，</w:t>
      </w:r>
      <w:r w:rsidR="007D48CE">
        <w:rPr>
          <w:rFonts w:asciiTheme="minorEastAsia" w:hAnsiTheme="minorEastAsia" w:hint="eastAsia"/>
          <w:szCs w:val="21"/>
        </w:rPr>
        <w:t>根据甲方的机房设备搬迁总体工作安排，按时完成机房设备搬迁工作，具体搬迁时间以</w:t>
      </w:r>
      <w:r w:rsidR="00451AEC">
        <w:rPr>
          <w:rFonts w:asciiTheme="minorEastAsia" w:hAnsiTheme="minorEastAsia" w:hint="eastAsia"/>
          <w:szCs w:val="21"/>
        </w:rPr>
        <w:t>甲方</w:t>
      </w:r>
      <w:r w:rsidR="007D48CE">
        <w:rPr>
          <w:rFonts w:asciiTheme="minorEastAsia" w:hAnsiTheme="minorEastAsia" w:hint="eastAsia"/>
          <w:szCs w:val="21"/>
        </w:rPr>
        <w:t>通知为准。</w:t>
      </w:r>
    </w:p>
    <w:p w14:paraId="7F53A8BC" w14:textId="6E22E995" w:rsidR="004B6C4F"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六</w:t>
      </w:r>
      <w:r w:rsidR="007D48CE">
        <w:rPr>
          <w:rFonts w:asciiTheme="minorEastAsia" w:eastAsiaTheme="minorEastAsia" w:hAnsiTheme="minorEastAsia" w:hint="eastAsia"/>
          <w:b/>
          <w:sz w:val="21"/>
          <w:szCs w:val="21"/>
        </w:rPr>
        <w:t>、售后服务</w:t>
      </w:r>
    </w:p>
    <w:p w14:paraId="43B30555" w14:textId="71A49EFF" w:rsidR="00214DE9" w:rsidRPr="00214DE9" w:rsidRDefault="00214DE9" w:rsidP="00214DE9">
      <w:pPr>
        <w:numPr>
          <w:ilvl w:val="0"/>
          <w:numId w:val="8"/>
        </w:numPr>
        <w:tabs>
          <w:tab w:val="clear" w:pos="420"/>
          <w:tab w:val="left" w:pos="0"/>
        </w:tabs>
        <w:spacing w:line="360" w:lineRule="auto"/>
        <w:ind w:left="0" w:firstLine="0"/>
        <w:rPr>
          <w:rFonts w:asciiTheme="minorEastAsia" w:eastAsiaTheme="minorEastAsia" w:hAnsiTheme="minorEastAsia"/>
          <w:szCs w:val="21"/>
        </w:rPr>
      </w:pPr>
      <w:r w:rsidRPr="00214DE9">
        <w:rPr>
          <w:szCs w:val="21"/>
        </w:rPr>
        <w:t>包修期：</w:t>
      </w:r>
      <w:r w:rsidRPr="00214DE9">
        <w:rPr>
          <w:rFonts w:hint="eastAsia"/>
          <w:szCs w:val="21"/>
        </w:rPr>
        <w:t>免费包修期</w:t>
      </w:r>
      <w:r w:rsidRPr="00214DE9">
        <w:rPr>
          <w:szCs w:val="21"/>
          <w:u w:val="single"/>
        </w:rPr>
        <w:t xml:space="preserve">   </w:t>
      </w:r>
      <w:r w:rsidRPr="00214DE9">
        <w:rPr>
          <w:rFonts w:hint="eastAsia"/>
          <w:szCs w:val="21"/>
        </w:rPr>
        <w:t>（不少于</w:t>
      </w:r>
      <w:r w:rsidRPr="00214DE9">
        <w:rPr>
          <w:rFonts w:hint="eastAsia"/>
          <w:szCs w:val="21"/>
        </w:rPr>
        <w:t>3</w:t>
      </w:r>
      <w:r w:rsidRPr="00214DE9">
        <w:rPr>
          <w:rFonts w:hint="eastAsia"/>
          <w:szCs w:val="21"/>
        </w:rPr>
        <w:t>个月），</w:t>
      </w:r>
      <w:proofErr w:type="gramStart"/>
      <w:r w:rsidRPr="00214DE9">
        <w:rPr>
          <w:rFonts w:hint="eastAsia"/>
          <w:szCs w:val="21"/>
        </w:rPr>
        <w:t>自设备</w:t>
      </w:r>
      <w:proofErr w:type="gramEnd"/>
      <w:r w:rsidRPr="00214DE9">
        <w:rPr>
          <w:rFonts w:hint="eastAsia"/>
          <w:szCs w:val="21"/>
        </w:rPr>
        <w:t>搬迁完成之日起计算。</w:t>
      </w:r>
    </w:p>
    <w:p w14:paraId="477D2CEE" w14:textId="34305AC7" w:rsidR="004B6C4F" w:rsidRDefault="007D48CE" w:rsidP="00214DE9">
      <w:pPr>
        <w:numPr>
          <w:ilvl w:val="0"/>
          <w:numId w:val="8"/>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服务响应时间：</w:t>
      </w:r>
      <w:r w:rsidR="00BD01FB">
        <w:rPr>
          <w:rFonts w:asciiTheme="minorEastAsia" w:hAnsiTheme="minorEastAsia" w:hint="eastAsia"/>
          <w:szCs w:val="21"/>
        </w:rPr>
        <w:t>乙方</w:t>
      </w:r>
      <w:r>
        <w:rPr>
          <w:rFonts w:asciiTheme="minorEastAsia" w:hAnsiTheme="minorEastAsia" w:hint="eastAsia"/>
          <w:szCs w:val="21"/>
        </w:rPr>
        <w:t>提供技术支持和服务负责人。</w:t>
      </w:r>
      <w:r w:rsidRPr="00F47DDA">
        <w:rPr>
          <w:rFonts w:asciiTheme="minorEastAsia" w:hAnsiTheme="minorEastAsia" w:hint="eastAsia"/>
          <w:szCs w:val="21"/>
        </w:rPr>
        <w:t>如果出现问题或故障，</w:t>
      </w:r>
      <w:r w:rsidR="00BD01FB" w:rsidRPr="00F47DDA">
        <w:rPr>
          <w:rFonts w:asciiTheme="minorEastAsia" w:hAnsiTheme="minorEastAsia" w:hint="eastAsia"/>
          <w:szCs w:val="21"/>
        </w:rPr>
        <w:t>乙方</w:t>
      </w:r>
      <w:r w:rsidRPr="00F47DDA">
        <w:rPr>
          <w:rFonts w:asciiTheme="minorEastAsia" w:hAnsiTheme="minorEastAsia" w:hint="eastAsia"/>
          <w:szCs w:val="21"/>
        </w:rPr>
        <w:t>应按</w:t>
      </w:r>
      <w:r w:rsidR="00F47DDA">
        <w:rPr>
          <w:rFonts w:asciiTheme="minorEastAsia" w:hAnsiTheme="minorEastAsia" w:hint="eastAsia"/>
          <w:szCs w:val="21"/>
        </w:rPr>
        <w:t>响应</w:t>
      </w:r>
      <w:r w:rsidRPr="00F47DDA">
        <w:rPr>
          <w:rFonts w:asciiTheme="minorEastAsia" w:hAnsiTheme="minorEastAsia" w:hint="eastAsia"/>
          <w:szCs w:val="21"/>
        </w:rPr>
        <w:t>文件和</w:t>
      </w:r>
      <w:r w:rsidR="00F47DDA">
        <w:rPr>
          <w:rFonts w:asciiTheme="minorEastAsia" w:hAnsiTheme="minorEastAsia" w:hint="eastAsia"/>
          <w:szCs w:val="21"/>
        </w:rPr>
        <w:t>谈判</w:t>
      </w:r>
      <w:r w:rsidRPr="00F47DDA">
        <w:rPr>
          <w:rFonts w:asciiTheme="minorEastAsia" w:hAnsiTheme="minorEastAsia" w:hint="eastAsia"/>
          <w:szCs w:val="21"/>
        </w:rPr>
        <w:t>时做出的书面承诺提供相应的服务和技术支持</w:t>
      </w:r>
      <w:r>
        <w:rPr>
          <w:rFonts w:asciiTheme="minorEastAsia" w:hAnsiTheme="minorEastAsia" w:hint="eastAsia"/>
          <w:szCs w:val="21"/>
        </w:rPr>
        <w:t>。</w:t>
      </w:r>
    </w:p>
    <w:p w14:paraId="28319163" w14:textId="5462C120" w:rsidR="004B6C4F" w:rsidRDefault="007D48CE" w:rsidP="00214DE9">
      <w:pPr>
        <w:numPr>
          <w:ilvl w:val="0"/>
          <w:numId w:val="8"/>
        </w:numPr>
        <w:snapToGrid w:val="0"/>
        <w:spacing w:line="360" w:lineRule="auto"/>
        <w:ind w:left="0" w:firstLine="0"/>
        <w:rPr>
          <w:rFonts w:asciiTheme="minorEastAsia" w:hAnsiTheme="minorEastAsia"/>
          <w:szCs w:val="21"/>
        </w:rPr>
      </w:pPr>
      <w:r>
        <w:rPr>
          <w:rFonts w:asciiTheme="minorEastAsia" w:hAnsiTheme="minorEastAsia" w:hint="eastAsia"/>
          <w:szCs w:val="21"/>
        </w:rPr>
        <w:t>无论在质保期内还是在质保期后，</w:t>
      </w:r>
      <w:r w:rsidR="00BD01FB">
        <w:rPr>
          <w:rFonts w:asciiTheme="minorEastAsia" w:hAnsiTheme="minorEastAsia" w:hint="eastAsia"/>
          <w:szCs w:val="21"/>
        </w:rPr>
        <w:t>乙方</w:t>
      </w:r>
      <w:r>
        <w:rPr>
          <w:rFonts w:asciiTheme="minorEastAsia" w:hAnsiTheme="minorEastAsia" w:hint="eastAsia"/>
          <w:szCs w:val="21"/>
        </w:rPr>
        <w:t>保证系统发生故障后48小时内，解决乙方所提供设备、综合布线质量问题。</w:t>
      </w:r>
    </w:p>
    <w:p w14:paraId="10A33E29" w14:textId="790F20EB" w:rsidR="004B6C4F" w:rsidRDefault="007D48CE" w:rsidP="00214DE9">
      <w:pPr>
        <w:numPr>
          <w:ilvl w:val="0"/>
          <w:numId w:val="8"/>
        </w:numPr>
        <w:snapToGrid w:val="0"/>
        <w:spacing w:line="360" w:lineRule="auto"/>
        <w:ind w:left="0" w:firstLine="0"/>
        <w:rPr>
          <w:rFonts w:asciiTheme="minorEastAsia" w:hAnsiTheme="minorEastAsia"/>
          <w:szCs w:val="21"/>
        </w:rPr>
      </w:pPr>
      <w:r>
        <w:rPr>
          <w:rFonts w:asciiTheme="minorEastAsia" w:hAnsiTheme="minorEastAsia" w:hint="eastAsia"/>
          <w:szCs w:val="21"/>
        </w:rPr>
        <w:t>如果在乙方所提供设备、综合布线系统发生故障后，乙方未能按照要求时间排除系统故障，</w:t>
      </w:r>
      <w:r w:rsidR="00BD01FB">
        <w:rPr>
          <w:rFonts w:asciiTheme="minorEastAsia" w:hAnsiTheme="minorEastAsia" w:hint="eastAsia"/>
          <w:szCs w:val="21"/>
        </w:rPr>
        <w:t>甲方</w:t>
      </w:r>
      <w:r>
        <w:rPr>
          <w:rFonts w:asciiTheme="minorEastAsia" w:hAnsiTheme="minorEastAsia" w:hint="eastAsia"/>
          <w:szCs w:val="21"/>
        </w:rPr>
        <w:t>有权请第三方解决问题，由此产生的费用由</w:t>
      </w:r>
      <w:r w:rsidR="00BD01FB">
        <w:rPr>
          <w:rFonts w:asciiTheme="minorEastAsia" w:hAnsiTheme="minorEastAsia" w:hint="eastAsia"/>
          <w:szCs w:val="21"/>
        </w:rPr>
        <w:t>乙方</w:t>
      </w:r>
      <w:r>
        <w:rPr>
          <w:rFonts w:asciiTheme="minorEastAsia" w:hAnsiTheme="minorEastAsia" w:hint="eastAsia"/>
          <w:szCs w:val="21"/>
        </w:rPr>
        <w:t>承担。造成</w:t>
      </w:r>
      <w:r w:rsidR="00BD01FB">
        <w:rPr>
          <w:rFonts w:asciiTheme="minorEastAsia" w:hAnsiTheme="minorEastAsia" w:hint="eastAsia"/>
          <w:szCs w:val="21"/>
        </w:rPr>
        <w:t>甲方</w:t>
      </w:r>
      <w:r>
        <w:rPr>
          <w:rFonts w:asciiTheme="minorEastAsia" w:hAnsiTheme="minorEastAsia" w:hint="eastAsia"/>
          <w:szCs w:val="21"/>
        </w:rPr>
        <w:t>业务损失的，由</w:t>
      </w:r>
      <w:r w:rsidR="00BD01FB">
        <w:rPr>
          <w:rFonts w:asciiTheme="minorEastAsia" w:hAnsiTheme="minorEastAsia" w:hint="eastAsia"/>
          <w:szCs w:val="21"/>
        </w:rPr>
        <w:t>乙方</w:t>
      </w:r>
      <w:r>
        <w:rPr>
          <w:rFonts w:asciiTheme="minorEastAsia" w:hAnsiTheme="minorEastAsia" w:hint="eastAsia"/>
          <w:szCs w:val="21"/>
        </w:rPr>
        <w:t>承担相应责任。</w:t>
      </w:r>
    </w:p>
    <w:p w14:paraId="61947166" w14:textId="37A7DE4F" w:rsidR="004B6C4F" w:rsidRDefault="007D48CE" w:rsidP="00214DE9">
      <w:pPr>
        <w:numPr>
          <w:ilvl w:val="0"/>
          <w:numId w:val="8"/>
        </w:numPr>
        <w:snapToGrid w:val="0"/>
        <w:spacing w:line="360" w:lineRule="auto"/>
        <w:ind w:left="0" w:firstLine="0"/>
        <w:rPr>
          <w:rFonts w:asciiTheme="minorEastAsia" w:hAnsiTheme="minorEastAsia"/>
          <w:szCs w:val="21"/>
        </w:rPr>
      </w:pPr>
      <w:r>
        <w:rPr>
          <w:rFonts w:asciiTheme="minorEastAsia" w:hAnsiTheme="minorEastAsia" w:hint="eastAsia"/>
          <w:szCs w:val="21"/>
        </w:rPr>
        <w:t>乙方在</w:t>
      </w:r>
      <w:r w:rsidR="00BD01FB">
        <w:rPr>
          <w:rFonts w:asciiTheme="minorEastAsia" w:hAnsiTheme="minorEastAsia" w:hint="eastAsia"/>
          <w:szCs w:val="21"/>
        </w:rPr>
        <w:t>甲方</w:t>
      </w:r>
      <w:r>
        <w:rPr>
          <w:rFonts w:asciiTheme="minorEastAsia" w:hAnsiTheme="minorEastAsia" w:hint="eastAsia"/>
          <w:szCs w:val="21"/>
        </w:rPr>
        <w:t>工地安装、调试期间，一切费用由</w:t>
      </w:r>
      <w:r w:rsidR="00BD01FB">
        <w:rPr>
          <w:rFonts w:asciiTheme="minorEastAsia" w:hAnsiTheme="minorEastAsia" w:hint="eastAsia"/>
          <w:szCs w:val="21"/>
        </w:rPr>
        <w:t>乙方</w:t>
      </w:r>
      <w:r>
        <w:rPr>
          <w:rFonts w:asciiTheme="minorEastAsia" w:hAnsiTheme="minorEastAsia" w:hint="eastAsia"/>
          <w:szCs w:val="21"/>
        </w:rPr>
        <w:t>自理。</w:t>
      </w:r>
    </w:p>
    <w:p w14:paraId="16CF5356" w14:textId="48AA6818" w:rsidR="004B6C4F"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sidR="007D48CE">
        <w:rPr>
          <w:rFonts w:asciiTheme="minorEastAsia" w:eastAsiaTheme="minorEastAsia" w:hAnsiTheme="minorEastAsia" w:hint="eastAsia"/>
          <w:b/>
          <w:sz w:val="21"/>
          <w:szCs w:val="21"/>
        </w:rPr>
        <w:t>、技术支持</w:t>
      </w:r>
    </w:p>
    <w:p w14:paraId="2ABCD8B2" w14:textId="1B9B1FF7" w:rsidR="004B6C4F" w:rsidRDefault="00BD01FB" w:rsidP="00D91C56">
      <w:pPr>
        <w:pStyle w:val="-31"/>
        <w:tabs>
          <w:tab w:val="left" w:pos="420"/>
        </w:tabs>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乙方</w:t>
      </w:r>
      <w:r w:rsidR="007D48CE">
        <w:rPr>
          <w:rFonts w:asciiTheme="minorEastAsia" w:eastAsiaTheme="minorEastAsia" w:hAnsiTheme="minorEastAsia" w:hint="eastAsia"/>
          <w:szCs w:val="21"/>
        </w:rPr>
        <w:t>需提供系统集成全套施工文件。文档内容须覆盖所有施工内容及设备、辅材的性能参数。如</w:t>
      </w:r>
      <w:r>
        <w:rPr>
          <w:rFonts w:asciiTheme="minorEastAsia" w:eastAsiaTheme="minorEastAsia" w:hAnsiTheme="minorEastAsia" w:hint="eastAsia"/>
          <w:szCs w:val="21"/>
        </w:rPr>
        <w:t>乙方</w:t>
      </w:r>
      <w:r w:rsidR="007D48CE">
        <w:rPr>
          <w:rFonts w:asciiTheme="minorEastAsia" w:eastAsiaTheme="minorEastAsia" w:hAnsiTheme="minorEastAsia" w:hint="eastAsia"/>
          <w:szCs w:val="21"/>
        </w:rPr>
        <w:t>提供的文档错误或不达要求，须无条件根据</w:t>
      </w:r>
      <w:r>
        <w:rPr>
          <w:rFonts w:asciiTheme="minorEastAsia" w:eastAsiaTheme="minorEastAsia" w:hAnsiTheme="minorEastAsia" w:hint="eastAsia"/>
          <w:szCs w:val="21"/>
        </w:rPr>
        <w:t>甲方</w:t>
      </w:r>
      <w:r w:rsidR="007D48CE">
        <w:rPr>
          <w:rFonts w:asciiTheme="minorEastAsia" w:eastAsiaTheme="minorEastAsia" w:hAnsiTheme="minorEastAsia" w:hint="eastAsia"/>
          <w:szCs w:val="21"/>
        </w:rPr>
        <w:t>提出细化要求予以补充或修订。文档资料包含但不限于以下内容：</w:t>
      </w:r>
    </w:p>
    <w:p w14:paraId="29D1DEF6" w14:textId="3A83C626" w:rsidR="004B6C4F" w:rsidRDefault="00BC522D" w:rsidP="00D91C56">
      <w:pPr>
        <w:tabs>
          <w:tab w:val="left" w:pos="857"/>
        </w:tabs>
        <w:snapToGrid w:val="0"/>
        <w:spacing w:line="360" w:lineRule="auto"/>
        <w:rPr>
          <w:rFonts w:asciiTheme="minorEastAsia" w:eastAsiaTheme="minorEastAsia" w:hAnsiTheme="minorEastAsia" w:cs="宋体"/>
          <w:kern w:val="0"/>
          <w:szCs w:val="21"/>
        </w:rPr>
      </w:pPr>
      <w:r>
        <w:rPr>
          <w:rFonts w:asciiTheme="minorEastAsia" w:hAnsiTheme="minorEastAsia" w:cs="宋体" w:hint="eastAsia"/>
          <w:kern w:val="0"/>
          <w:szCs w:val="21"/>
        </w:rPr>
        <w:t>（1）</w:t>
      </w:r>
      <w:r w:rsidR="007D48CE">
        <w:rPr>
          <w:rFonts w:asciiTheme="minorEastAsia" w:hAnsiTheme="minorEastAsia" w:cs="宋体" w:hint="eastAsia"/>
          <w:kern w:val="0"/>
          <w:szCs w:val="21"/>
        </w:rPr>
        <w:t>系统需求分析文档。</w:t>
      </w:r>
    </w:p>
    <w:p w14:paraId="736342FA" w14:textId="56268D0A" w:rsidR="004B6C4F" w:rsidRDefault="00BC522D" w:rsidP="00D91C56">
      <w:pPr>
        <w:tabs>
          <w:tab w:val="left" w:pos="857"/>
        </w:tabs>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7D48CE">
        <w:rPr>
          <w:rFonts w:asciiTheme="minorEastAsia" w:hAnsiTheme="minorEastAsia" w:cs="宋体" w:hint="eastAsia"/>
          <w:kern w:val="0"/>
          <w:szCs w:val="21"/>
        </w:rPr>
        <w:t>系统设计说明书，包含施工结构图、部署视图、系统接口连线图、各类设计的详细说明等。</w:t>
      </w:r>
    </w:p>
    <w:p w14:paraId="420D7931" w14:textId="4C0AC53C" w:rsidR="004B6C4F" w:rsidRDefault="00BC522D" w:rsidP="00D91C56">
      <w:pPr>
        <w:tabs>
          <w:tab w:val="left" w:pos="857"/>
        </w:tabs>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7D48CE">
        <w:rPr>
          <w:rFonts w:asciiTheme="minorEastAsia" w:hAnsiTheme="minorEastAsia" w:cs="宋体" w:hint="eastAsia"/>
          <w:kern w:val="0"/>
          <w:szCs w:val="21"/>
        </w:rPr>
        <w:t>综合布线系统和</w:t>
      </w:r>
      <w:r w:rsidR="00BD01FB">
        <w:rPr>
          <w:rFonts w:asciiTheme="minorEastAsia" w:hAnsiTheme="minorEastAsia" w:cs="宋体" w:hint="eastAsia"/>
          <w:kern w:val="0"/>
          <w:szCs w:val="21"/>
        </w:rPr>
        <w:t>乙方</w:t>
      </w:r>
      <w:r w:rsidR="007D48CE">
        <w:rPr>
          <w:rFonts w:asciiTheme="minorEastAsia" w:hAnsiTheme="minorEastAsia" w:cs="宋体" w:hint="eastAsia"/>
          <w:kern w:val="0"/>
          <w:szCs w:val="21"/>
        </w:rPr>
        <w:t>所提供设备运行维护手册。</w:t>
      </w:r>
    </w:p>
    <w:p w14:paraId="19EF16C2" w14:textId="584492F8" w:rsidR="004B6C4F"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八</w:t>
      </w:r>
      <w:r w:rsidR="007D48CE">
        <w:rPr>
          <w:rFonts w:asciiTheme="minorEastAsia" w:eastAsiaTheme="minorEastAsia" w:hAnsiTheme="minorEastAsia" w:hint="eastAsia"/>
          <w:b/>
          <w:sz w:val="21"/>
          <w:szCs w:val="21"/>
        </w:rPr>
        <w:t>、技术和资料的保密事项</w:t>
      </w:r>
    </w:p>
    <w:p w14:paraId="0448CEAC" w14:textId="5DA78620" w:rsidR="004B6C4F" w:rsidRDefault="00BD01FB" w:rsidP="00D91C56">
      <w:pPr>
        <w:numPr>
          <w:ilvl w:val="0"/>
          <w:numId w:val="11"/>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甲乙</w:t>
      </w:r>
      <w:r w:rsidR="007D48CE">
        <w:rPr>
          <w:rFonts w:asciiTheme="minorEastAsia" w:hAnsiTheme="minorEastAsia" w:hint="eastAsia"/>
          <w:szCs w:val="21"/>
        </w:rPr>
        <w:t>双方同意，在任何时候，不论是合同有效期内还是合同终止以后，对任何一方提供的秘密信息或双方共有的秘密信息均实行严格保密。</w:t>
      </w:r>
    </w:p>
    <w:p w14:paraId="782D46D1" w14:textId="5B49002C" w:rsidR="004B6C4F" w:rsidRDefault="00BD01FB" w:rsidP="00D91C56">
      <w:pPr>
        <w:numPr>
          <w:ilvl w:val="0"/>
          <w:numId w:val="11"/>
        </w:numPr>
        <w:snapToGrid w:val="0"/>
        <w:spacing w:line="360" w:lineRule="auto"/>
        <w:ind w:left="0" w:firstLine="0"/>
        <w:rPr>
          <w:rFonts w:asciiTheme="minorEastAsia" w:hAnsiTheme="minorEastAsia"/>
          <w:szCs w:val="21"/>
        </w:rPr>
      </w:pPr>
      <w:r>
        <w:rPr>
          <w:rFonts w:asciiTheme="minorEastAsia" w:hAnsiTheme="minorEastAsia" w:hint="eastAsia"/>
          <w:szCs w:val="21"/>
        </w:rPr>
        <w:t>甲方</w:t>
      </w:r>
      <w:r w:rsidR="007D48CE">
        <w:rPr>
          <w:rFonts w:asciiTheme="minorEastAsia" w:hAnsiTheme="minorEastAsia" w:hint="eastAsia"/>
          <w:szCs w:val="21"/>
        </w:rPr>
        <w:t>在未得到</w:t>
      </w:r>
      <w:r>
        <w:rPr>
          <w:rFonts w:asciiTheme="minorEastAsia" w:hAnsiTheme="minorEastAsia" w:hint="eastAsia"/>
          <w:szCs w:val="21"/>
        </w:rPr>
        <w:t>乙方</w:t>
      </w:r>
      <w:r w:rsidR="007D48CE">
        <w:rPr>
          <w:rFonts w:asciiTheme="minorEastAsia" w:hAnsiTheme="minorEastAsia" w:hint="eastAsia"/>
          <w:szCs w:val="21"/>
        </w:rPr>
        <w:t>许可前提下，不得向任何第三方透露</w:t>
      </w:r>
      <w:r>
        <w:rPr>
          <w:rFonts w:asciiTheme="minorEastAsia" w:hAnsiTheme="minorEastAsia" w:hint="eastAsia"/>
          <w:szCs w:val="21"/>
        </w:rPr>
        <w:t>乙方</w:t>
      </w:r>
      <w:r w:rsidR="007D48CE">
        <w:rPr>
          <w:rFonts w:asciiTheme="minorEastAsia" w:hAnsiTheme="minorEastAsia" w:hint="eastAsia"/>
          <w:szCs w:val="21"/>
        </w:rPr>
        <w:t>提供的文档和资料的商业秘密和技术秘密。</w:t>
      </w:r>
    </w:p>
    <w:p w14:paraId="7C02B1D0" w14:textId="679B0E88" w:rsidR="004B6C4F" w:rsidRDefault="00BD01FB" w:rsidP="00D91C56">
      <w:pPr>
        <w:numPr>
          <w:ilvl w:val="0"/>
          <w:numId w:val="11"/>
        </w:numPr>
        <w:snapToGrid w:val="0"/>
        <w:spacing w:line="360" w:lineRule="auto"/>
        <w:ind w:left="0" w:firstLine="0"/>
        <w:rPr>
          <w:rFonts w:asciiTheme="minorEastAsia" w:hAnsiTheme="minorEastAsia"/>
          <w:szCs w:val="21"/>
        </w:rPr>
      </w:pPr>
      <w:r>
        <w:rPr>
          <w:rFonts w:asciiTheme="minorEastAsia" w:hAnsiTheme="minorEastAsia" w:hint="eastAsia"/>
          <w:szCs w:val="21"/>
        </w:rPr>
        <w:lastRenderedPageBreak/>
        <w:t>乙方</w:t>
      </w:r>
      <w:r w:rsidR="007D48CE">
        <w:rPr>
          <w:rFonts w:asciiTheme="minorEastAsia" w:hAnsiTheme="minorEastAsia" w:hint="eastAsia"/>
          <w:szCs w:val="21"/>
        </w:rPr>
        <w:t>有责任对技术开发中涉及的</w:t>
      </w:r>
      <w:r>
        <w:rPr>
          <w:rFonts w:asciiTheme="minorEastAsia" w:hAnsiTheme="minorEastAsia" w:hint="eastAsia"/>
          <w:szCs w:val="21"/>
        </w:rPr>
        <w:t>甲方</w:t>
      </w:r>
      <w:r w:rsidR="007D48CE">
        <w:rPr>
          <w:rFonts w:asciiTheme="minorEastAsia" w:hAnsiTheme="minorEastAsia" w:hint="eastAsia"/>
          <w:szCs w:val="21"/>
        </w:rPr>
        <w:t>商业情报、技术情报及相关文档资料保密。未得到</w:t>
      </w:r>
      <w:r>
        <w:rPr>
          <w:rFonts w:asciiTheme="minorEastAsia" w:hAnsiTheme="minorEastAsia" w:hint="eastAsia"/>
          <w:szCs w:val="21"/>
        </w:rPr>
        <w:t>甲方</w:t>
      </w:r>
      <w:r w:rsidR="007D48CE">
        <w:rPr>
          <w:rFonts w:asciiTheme="minorEastAsia" w:hAnsiTheme="minorEastAsia" w:hint="eastAsia"/>
          <w:szCs w:val="21"/>
        </w:rPr>
        <w:t>书面许可前提下，不得向任何第三方透露涉及的</w:t>
      </w:r>
      <w:r>
        <w:rPr>
          <w:rFonts w:asciiTheme="minorEastAsia" w:hAnsiTheme="minorEastAsia" w:hint="eastAsia"/>
          <w:szCs w:val="21"/>
        </w:rPr>
        <w:t>甲方</w:t>
      </w:r>
      <w:r w:rsidR="007D48CE">
        <w:rPr>
          <w:rFonts w:asciiTheme="minorEastAsia" w:hAnsiTheme="minorEastAsia" w:hint="eastAsia"/>
          <w:szCs w:val="21"/>
        </w:rPr>
        <w:t>的商业秘密和技术秘密。</w:t>
      </w:r>
    </w:p>
    <w:p w14:paraId="0E6C7C5D" w14:textId="47795873" w:rsidR="004B6C4F"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九</w:t>
      </w:r>
      <w:r w:rsidR="007D48CE">
        <w:rPr>
          <w:rFonts w:asciiTheme="minorEastAsia" w:eastAsiaTheme="minorEastAsia" w:hAnsiTheme="minorEastAsia" w:hint="eastAsia"/>
          <w:b/>
          <w:sz w:val="21"/>
          <w:szCs w:val="21"/>
        </w:rPr>
        <w:t>、双方责任</w:t>
      </w:r>
    </w:p>
    <w:p w14:paraId="72EBC2BD" w14:textId="6A50AC6B" w:rsidR="004B6C4F" w:rsidRDefault="00BD01FB" w:rsidP="00BD01FB">
      <w:pPr>
        <w:pStyle w:val="2"/>
        <w:numPr>
          <w:ilvl w:val="0"/>
          <w:numId w:val="0"/>
        </w:numPr>
        <w:snapToGrid w:val="0"/>
        <w:spacing w:before="0" w:after="0" w:line="360" w:lineRule="auto"/>
        <w:ind w:left="369"/>
        <w:rPr>
          <w:rFonts w:asciiTheme="minorEastAsia" w:eastAsiaTheme="minorEastAsia" w:hAnsiTheme="minorEastAsia"/>
          <w:sz w:val="21"/>
          <w:szCs w:val="21"/>
        </w:rPr>
      </w:pPr>
      <w:r>
        <w:rPr>
          <w:rFonts w:asciiTheme="minorEastAsia" w:eastAsiaTheme="minorEastAsia" w:hAnsiTheme="minorEastAsia" w:hint="eastAsia"/>
          <w:b/>
          <w:sz w:val="21"/>
          <w:szCs w:val="21"/>
        </w:rPr>
        <w:t>甲方</w:t>
      </w:r>
      <w:r w:rsidR="007D48CE">
        <w:rPr>
          <w:rFonts w:asciiTheme="minorEastAsia" w:eastAsiaTheme="minorEastAsia" w:hAnsiTheme="minorEastAsia" w:hint="eastAsia"/>
          <w:b/>
          <w:sz w:val="21"/>
          <w:szCs w:val="21"/>
        </w:rPr>
        <w:t>责任</w:t>
      </w:r>
    </w:p>
    <w:p w14:paraId="599ACD63" w14:textId="3FB60ECF" w:rsidR="004B6C4F" w:rsidRDefault="00BD01FB" w:rsidP="00F47DDA">
      <w:pPr>
        <w:numPr>
          <w:ilvl w:val="0"/>
          <w:numId w:val="39"/>
        </w:numPr>
        <w:snapToGrid w:val="0"/>
        <w:spacing w:line="360" w:lineRule="auto"/>
        <w:rPr>
          <w:rFonts w:asciiTheme="minorEastAsia" w:eastAsiaTheme="minorEastAsia" w:hAnsiTheme="minorEastAsia"/>
          <w:szCs w:val="21"/>
        </w:rPr>
      </w:pPr>
      <w:r>
        <w:rPr>
          <w:rFonts w:asciiTheme="minorEastAsia" w:hAnsiTheme="minorEastAsia" w:hint="eastAsia"/>
          <w:szCs w:val="21"/>
        </w:rPr>
        <w:t>甲方</w:t>
      </w:r>
      <w:r w:rsidR="007D48CE">
        <w:rPr>
          <w:rFonts w:asciiTheme="minorEastAsia" w:hAnsiTheme="minorEastAsia" w:hint="eastAsia"/>
          <w:szCs w:val="21"/>
        </w:rPr>
        <w:t>需为</w:t>
      </w:r>
      <w:r>
        <w:rPr>
          <w:rFonts w:asciiTheme="minorEastAsia" w:hAnsiTheme="minorEastAsia" w:hint="eastAsia"/>
          <w:szCs w:val="21"/>
        </w:rPr>
        <w:t>乙方</w:t>
      </w:r>
      <w:r w:rsidR="007D48CE">
        <w:rPr>
          <w:rFonts w:asciiTheme="minorEastAsia" w:hAnsiTheme="minorEastAsia" w:hint="eastAsia"/>
          <w:szCs w:val="21"/>
        </w:rPr>
        <w:t>提供项目实施便利，积极配合</w:t>
      </w:r>
      <w:r>
        <w:rPr>
          <w:rFonts w:asciiTheme="minorEastAsia" w:hAnsiTheme="minorEastAsia" w:hint="eastAsia"/>
          <w:szCs w:val="21"/>
        </w:rPr>
        <w:t>乙方</w:t>
      </w:r>
      <w:r w:rsidR="007D48CE">
        <w:rPr>
          <w:rFonts w:asciiTheme="minorEastAsia" w:hAnsiTheme="minorEastAsia" w:hint="eastAsia"/>
          <w:szCs w:val="21"/>
        </w:rPr>
        <w:t>进行项目实施安装及调试。</w:t>
      </w:r>
    </w:p>
    <w:p w14:paraId="22C62B34" w14:textId="5CE697BC" w:rsidR="004B6C4F" w:rsidRDefault="00BD01FB" w:rsidP="00F47DDA">
      <w:pPr>
        <w:numPr>
          <w:ilvl w:val="0"/>
          <w:numId w:val="39"/>
        </w:numPr>
        <w:snapToGrid w:val="0"/>
        <w:spacing w:line="360" w:lineRule="auto"/>
        <w:rPr>
          <w:rFonts w:asciiTheme="minorEastAsia" w:hAnsiTheme="minorEastAsia"/>
          <w:szCs w:val="21"/>
        </w:rPr>
      </w:pPr>
      <w:r>
        <w:rPr>
          <w:rFonts w:asciiTheme="minorEastAsia" w:hAnsiTheme="minorEastAsia" w:hint="eastAsia"/>
          <w:szCs w:val="21"/>
        </w:rPr>
        <w:t>甲方</w:t>
      </w:r>
      <w:r w:rsidR="007D48CE">
        <w:rPr>
          <w:rFonts w:asciiTheme="minorEastAsia" w:hAnsiTheme="minorEastAsia" w:hint="eastAsia"/>
          <w:szCs w:val="21"/>
        </w:rPr>
        <w:t>需为</w:t>
      </w:r>
      <w:r>
        <w:rPr>
          <w:rFonts w:asciiTheme="minorEastAsia" w:hAnsiTheme="minorEastAsia" w:hint="eastAsia"/>
          <w:szCs w:val="21"/>
        </w:rPr>
        <w:t>乙方</w:t>
      </w:r>
      <w:r w:rsidR="007D48CE">
        <w:rPr>
          <w:rFonts w:asciiTheme="minorEastAsia" w:hAnsiTheme="minorEastAsia" w:hint="eastAsia"/>
          <w:szCs w:val="21"/>
        </w:rPr>
        <w:t>协调各方关系提供便利。</w:t>
      </w:r>
    </w:p>
    <w:p w14:paraId="2774345F" w14:textId="112A5946" w:rsidR="004B6C4F" w:rsidRDefault="00BD01FB" w:rsidP="00F47DDA">
      <w:pPr>
        <w:numPr>
          <w:ilvl w:val="0"/>
          <w:numId w:val="39"/>
        </w:numPr>
        <w:snapToGrid w:val="0"/>
        <w:spacing w:line="360" w:lineRule="auto"/>
        <w:rPr>
          <w:rFonts w:asciiTheme="minorEastAsia" w:hAnsiTheme="minorEastAsia"/>
          <w:szCs w:val="21"/>
        </w:rPr>
      </w:pPr>
      <w:r>
        <w:rPr>
          <w:rFonts w:asciiTheme="minorEastAsia" w:hAnsiTheme="minorEastAsia" w:hint="eastAsia"/>
          <w:szCs w:val="21"/>
        </w:rPr>
        <w:t>甲方</w:t>
      </w:r>
      <w:r w:rsidR="007D48CE">
        <w:rPr>
          <w:rFonts w:asciiTheme="minorEastAsia" w:hAnsiTheme="minorEastAsia" w:hint="eastAsia"/>
          <w:szCs w:val="21"/>
        </w:rPr>
        <w:t>应指派管理人员、技术人员参加项目系统安装、系统测试和其它工作。</w:t>
      </w:r>
    </w:p>
    <w:p w14:paraId="3009E91E" w14:textId="6A44AC47" w:rsidR="004B6C4F" w:rsidRDefault="00BD01FB" w:rsidP="00BD01FB">
      <w:pPr>
        <w:pStyle w:val="2"/>
        <w:numPr>
          <w:ilvl w:val="0"/>
          <w:numId w:val="0"/>
        </w:numPr>
        <w:snapToGrid w:val="0"/>
        <w:spacing w:before="0" w:after="0" w:line="360" w:lineRule="auto"/>
        <w:ind w:left="369"/>
        <w:rPr>
          <w:rFonts w:asciiTheme="minorEastAsia" w:eastAsiaTheme="minorEastAsia" w:hAnsiTheme="minorEastAsia"/>
          <w:sz w:val="21"/>
          <w:szCs w:val="21"/>
        </w:rPr>
      </w:pPr>
      <w:r>
        <w:rPr>
          <w:rFonts w:asciiTheme="minorEastAsia" w:eastAsiaTheme="minorEastAsia" w:hAnsiTheme="minorEastAsia" w:hint="eastAsia"/>
          <w:b/>
          <w:sz w:val="21"/>
          <w:szCs w:val="21"/>
        </w:rPr>
        <w:t>乙方</w:t>
      </w:r>
      <w:r w:rsidR="007D48CE">
        <w:rPr>
          <w:rFonts w:asciiTheme="minorEastAsia" w:eastAsiaTheme="minorEastAsia" w:hAnsiTheme="minorEastAsia" w:hint="eastAsia"/>
          <w:b/>
          <w:sz w:val="21"/>
          <w:szCs w:val="21"/>
        </w:rPr>
        <w:t>责任</w:t>
      </w:r>
    </w:p>
    <w:p w14:paraId="0740FE1E" w14:textId="78AC913E" w:rsidR="004B6C4F" w:rsidRDefault="00BD01FB" w:rsidP="00F47DDA">
      <w:pPr>
        <w:numPr>
          <w:ilvl w:val="0"/>
          <w:numId w:val="40"/>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承诺：除响应文件及后续书面承诺标明的偏离外，</w:t>
      </w:r>
      <w:r>
        <w:rPr>
          <w:rFonts w:asciiTheme="minorEastAsia" w:hAnsiTheme="minorEastAsia" w:hint="eastAsia"/>
          <w:szCs w:val="21"/>
        </w:rPr>
        <w:t>乙方</w:t>
      </w:r>
      <w:r w:rsidR="007D48CE">
        <w:rPr>
          <w:rFonts w:asciiTheme="minorEastAsia" w:hAnsiTheme="minorEastAsia" w:hint="eastAsia"/>
          <w:szCs w:val="21"/>
        </w:rPr>
        <w:t>提供的产品和服务均满足</w:t>
      </w:r>
      <w:r w:rsidR="00622611">
        <w:rPr>
          <w:rFonts w:asciiTheme="minorEastAsia" w:hAnsiTheme="minorEastAsia" w:hint="eastAsia"/>
          <w:szCs w:val="21"/>
        </w:rPr>
        <w:t>采购</w:t>
      </w:r>
      <w:r w:rsidR="007D48CE">
        <w:rPr>
          <w:rFonts w:asciiTheme="minorEastAsia" w:hAnsiTheme="minorEastAsia" w:hint="eastAsia"/>
          <w:szCs w:val="21"/>
        </w:rPr>
        <w:t>文件要求。</w:t>
      </w:r>
    </w:p>
    <w:p w14:paraId="63616CAF" w14:textId="5B6C5E0A"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应按照采购文件、响应文件、</w:t>
      </w:r>
      <w:r>
        <w:rPr>
          <w:rFonts w:asciiTheme="minorEastAsia" w:hAnsiTheme="minorEastAsia" w:hint="eastAsia"/>
          <w:szCs w:val="21"/>
        </w:rPr>
        <w:t>乙方</w:t>
      </w:r>
      <w:r w:rsidR="007D48CE">
        <w:rPr>
          <w:rFonts w:asciiTheme="minorEastAsia" w:hAnsiTheme="minorEastAsia" w:hint="eastAsia"/>
          <w:szCs w:val="21"/>
        </w:rPr>
        <w:t>后续书面承诺的技术要求以及</w:t>
      </w:r>
      <w:r>
        <w:rPr>
          <w:rFonts w:asciiTheme="minorEastAsia" w:hAnsiTheme="minorEastAsia" w:hint="eastAsia"/>
          <w:szCs w:val="21"/>
        </w:rPr>
        <w:t>甲乙</w:t>
      </w:r>
      <w:r w:rsidR="007D48CE">
        <w:rPr>
          <w:rFonts w:asciiTheme="minorEastAsia" w:hAnsiTheme="minorEastAsia" w:hint="eastAsia"/>
          <w:szCs w:val="21"/>
        </w:rPr>
        <w:t>双方协定补充文件，提供合格的产品及服务。</w:t>
      </w:r>
    </w:p>
    <w:p w14:paraId="2B9360B9" w14:textId="7D59EEFF" w:rsidR="004B6C4F" w:rsidRDefault="007D48CE"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在系统安装、调试过程中，</w:t>
      </w:r>
      <w:r w:rsidR="00BD01FB">
        <w:rPr>
          <w:rFonts w:asciiTheme="minorEastAsia" w:hAnsiTheme="minorEastAsia" w:hint="eastAsia"/>
          <w:szCs w:val="21"/>
        </w:rPr>
        <w:t>乙方</w:t>
      </w:r>
      <w:r>
        <w:rPr>
          <w:rFonts w:asciiTheme="minorEastAsia" w:hAnsiTheme="minorEastAsia" w:hint="eastAsia"/>
          <w:szCs w:val="21"/>
        </w:rPr>
        <w:t>须保证不影响</w:t>
      </w:r>
      <w:r w:rsidR="00BD01FB">
        <w:rPr>
          <w:rFonts w:asciiTheme="minorEastAsia" w:hAnsiTheme="minorEastAsia" w:hint="eastAsia"/>
          <w:szCs w:val="21"/>
        </w:rPr>
        <w:t>甲方</w:t>
      </w:r>
      <w:r>
        <w:rPr>
          <w:rFonts w:asciiTheme="minorEastAsia" w:hAnsiTheme="minorEastAsia" w:hint="eastAsia"/>
          <w:szCs w:val="21"/>
        </w:rPr>
        <w:t>现有系统的正常运行和现有业务的正常发展。</w:t>
      </w:r>
    </w:p>
    <w:p w14:paraId="4FF2694E" w14:textId="79ED8647"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保证在系统安装、调试过程中</w:t>
      </w:r>
      <w:proofErr w:type="gramStart"/>
      <w:r w:rsidR="007D48CE">
        <w:rPr>
          <w:rFonts w:asciiTheme="minorEastAsia" w:hAnsiTheme="minorEastAsia" w:hint="eastAsia"/>
          <w:szCs w:val="21"/>
        </w:rPr>
        <w:t>不</w:t>
      </w:r>
      <w:proofErr w:type="gramEnd"/>
      <w:r w:rsidR="007D48CE">
        <w:rPr>
          <w:rFonts w:asciiTheme="minorEastAsia" w:hAnsiTheme="minorEastAsia" w:hint="eastAsia"/>
          <w:szCs w:val="21"/>
        </w:rPr>
        <w:t>非法使用第三方产品。</w:t>
      </w:r>
      <w:r w:rsidR="00451AEC" w:rsidRPr="00451AEC">
        <w:rPr>
          <w:rFonts w:asciiTheme="minorEastAsia" w:hAnsiTheme="minorEastAsia" w:hint="eastAsia"/>
          <w:szCs w:val="21"/>
        </w:rPr>
        <w:t>否则因此产生的纠纷由</w:t>
      </w:r>
      <w:r w:rsidR="00451AEC">
        <w:rPr>
          <w:rFonts w:asciiTheme="minorEastAsia" w:hAnsiTheme="minorEastAsia" w:hint="eastAsia"/>
          <w:szCs w:val="21"/>
        </w:rPr>
        <w:t>乙</w:t>
      </w:r>
      <w:r w:rsidR="00451AEC" w:rsidRPr="00451AEC">
        <w:rPr>
          <w:rFonts w:asciiTheme="minorEastAsia" w:hAnsiTheme="minorEastAsia" w:hint="eastAsia"/>
          <w:szCs w:val="21"/>
        </w:rPr>
        <w:t>方自行负责。</w:t>
      </w:r>
    </w:p>
    <w:p w14:paraId="21BEB5D9" w14:textId="32E70170"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在产品安装、调试过程中须派驻足够的有经验的工程技术人员到施工现场进行安装指导，在</w:t>
      </w:r>
      <w:r>
        <w:rPr>
          <w:rFonts w:asciiTheme="minorEastAsia" w:hAnsiTheme="minorEastAsia" w:hint="eastAsia"/>
          <w:szCs w:val="21"/>
        </w:rPr>
        <w:t>甲方</w:t>
      </w:r>
      <w:r w:rsidR="007D48CE">
        <w:rPr>
          <w:rFonts w:asciiTheme="minorEastAsia" w:hAnsiTheme="minorEastAsia" w:hint="eastAsia"/>
          <w:szCs w:val="21"/>
        </w:rPr>
        <w:t>的组织安排下负责完成系统调试、现场性能试验和验收，服从</w:t>
      </w:r>
      <w:r>
        <w:rPr>
          <w:rFonts w:asciiTheme="minorEastAsia" w:hAnsiTheme="minorEastAsia" w:hint="eastAsia"/>
          <w:szCs w:val="21"/>
        </w:rPr>
        <w:t>甲方</w:t>
      </w:r>
      <w:r w:rsidR="007D48CE">
        <w:rPr>
          <w:rFonts w:asciiTheme="minorEastAsia" w:hAnsiTheme="minorEastAsia" w:hint="eastAsia"/>
          <w:szCs w:val="21"/>
        </w:rPr>
        <w:t>的现场安排。</w:t>
      </w:r>
      <w:bookmarkStart w:id="27" w:name="_Hlk83371200"/>
      <w:r w:rsidR="00F941BB" w:rsidRPr="00214DE9">
        <w:rPr>
          <w:rFonts w:asciiTheme="minorEastAsia" w:hAnsiTheme="minorEastAsia" w:hint="eastAsia"/>
          <w:szCs w:val="21"/>
        </w:rPr>
        <w:t>搬迁所有涉及到的</w:t>
      </w:r>
      <w:proofErr w:type="gramStart"/>
      <w:r w:rsidR="00F941BB" w:rsidRPr="00214DE9">
        <w:rPr>
          <w:rFonts w:asciiTheme="minorEastAsia" w:hAnsiTheme="minorEastAsia" w:hint="eastAsia"/>
          <w:szCs w:val="21"/>
        </w:rPr>
        <w:t>设备维保服务</w:t>
      </w:r>
      <w:proofErr w:type="gramEnd"/>
      <w:r w:rsidR="00F941BB" w:rsidRPr="00214DE9">
        <w:rPr>
          <w:rFonts w:asciiTheme="minorEastAsia" w:hAnsiTheme="minorEastAsia" w:hint="eastAsia"/>
          <w:szCs w:val="21"/>
        </w:rPr>
        <w:t>（含原厂商和第三</w:t>
      </w:r>
      <w:proofErr w:type="gramStart"/>
      <w:r w:rsidR="00F941BB" w:rsidRPr="00214DE9">
        <w:rPr>
          <w:rFonts w:asciiTheme="minorEastAsia" w:hAnsiTheme="minorEastAsia" w:hint="eastAsia"/>
          <w:szCs w:val="21"/>
        </w:rPr>
        <w:t>方维保厂商</w:t>
      </w:r>
      <w:proofErr w:type="gramEnd"/>
      <w:r w:rsidR="00F941BB" w:rsidRPr="00214DE9">
        <w:rPr>
          <w:rFonts w:asciiTheme="minorEastAsia" w:hAnsiTheme="minorEastAsia" w:hint="eastAsia"/>
          <w:szCs w:val="21"/>
        </w:rPr>
        <w:t>），</w:t>
      </w:r>
      <w:r w:rsidR="00451AEC">
        <w:rPr>
          <w:rFonts w:asciiTheme="minorEastAsia" w:hAnsiTheme="minorEastAsia" w:hint="eastAsia"/>
          <w:szCs w:val="21"/>
        </w:rPr>
        <w:t>乙方</w:t>
      </w:r>
      <w:r w:rsidR="00F941BB" w:rsidRPr="00214DE9">
        <w:rPr>
          <w:rFonts w:asciiTheme="minorEastAsia" w:hAnsiTheme="minorEastAsia" w:hint="eastAsia"/>
          <w:szCs w:val="21"/>
        </w:rPr>
        <w:t>必须保证在实施搬迁后，</w:t>
      </w:r>
      <w:r w:rsidR="00622611">
        <w:rPr>
          <w:rFonts w:asciiTheme="minorEastAsia" w:hAnsiTheme="minorEastAsia" w:hint="eastAsia"/>
          <w:szCs w:val="21"/>
        </w:rPr>
        <w:t>采购</w:t>
      </w:r>
      <w:r w:rsidR="00F941BB" w:rsidRPr="00214DE9">
        <w:rPr>
          <w:rFonts w:asciiTheme="minorEastAsia" w:hAnsiTheme="minorEastAsia" w:hint="eastAsia"/>
          <w:szCs w:val="21"/>
        </w:rPr>
        <w:t>人原有</w:t>
      </w:r>
      <w:proofErr w:type="gramStart"/>
      <w:r w:rsidR="00F941BB" w:rsidRPr="00214DE9">
        <w:rPr>
          <w:rFonts w:asciiTheme="minorEastAsia" w:hAnsiTheme="minorEastAsia" w:hint="eastAsia"/>
          <w:szCs w:val="21"/>
        </w:rPr>
        <w:t>的维保服务</w:t>
      </w:r>
      <w:proofErr w:type="gramEnd"/>
      <w:r w:rsidR="00F941BB" w:rsidRPr="00214DE9">
        <w:rPr>
          <w:rFonts w:asciiTheme="minorEastAsia" w:hAnsiTheme="minorEastAsia" w:hint="eastAsia"/>
          <w:szCs w:val="21"/>
        </w:rPr>
        <w:t>继续有效</w:t>
      </w:r>
      <w:bookmarkEnd w:id="27"/>
      <w:r w:rsidR="00F941BB" w:rsidRPr="00214DE9">
        <w:rPr>
          <w:rFonts w:asciiTheme="minorEastAsia" w:hAnsiTheme="minorEastAsia" w:hint="eastAsia"/>
          <w:szCs w:val="21"/>
        </w:rPr>
        <w:t>。</w:t>
      </w:r>
    </w:p>
    <w:p w14:paraId="2C52F783" w14:textId="0D02680D"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按照要求提供产品合格证书、产品检测记录、调试记录等技术资料。</w:t>
      </w:r>
    </w:p>
    <w:p w14:paraId="05EE207B" w14:textId="31D60AC7"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配合</w:t>
      </w:r>
      <w:r>
        <w:rPr>
          <w:rFonts w:asciiTheme="minorEastAsia" w:hAnsiTheme="minorEastAsia" w:hint="eastAsia"/>
          <w:szCs w:val="21"/>
        </w:rPr>
        <w:t>甲方</w:t>
      </w:r>
      <w:r w:rsidR="007D48CE">
        <w:rPr>
          <w:rFonts w:asciiTheme="minorEastAsia" w:hAnsiTheme="minorEastAsia" w:hint="eastAsia"/>
          <w:szCs w:val="21"/>
        </w:rPr>
        <w:t>与硬件设备相配套的软件厂家、其它设备的制造商、第三方软件厂家和售后服务部门等联系沟通，完成安装、调试，配置相关的产品。</w:t>
      </w:r>
    </w:p>
    <w:p w14:paraId="1B60B187" w14:textId="6A6DACD3"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负责配合相关厂家，定期检查、及时排查故障。</w:t>
      </w:r>
    </w:p>
    <w:p w14:paraId="67874D46" w14:textId="7729B305"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未按合同规定的质量要求交付产品，</w:t>
      </w:r>
      <w:r>
        <w:rPr>
          <w:rFonts w:asciiTheme="minorEastAsia" w:hAnsiTheme="minorEastAsia" w:hint="eastAsia"/>
          <w:szCs w:val="21"/>
        </w:rPr>
        <w:t>甲方</w:t>
      </w:r>
      <w:r w:rsidR="007D48CE">
        <w:rPr>
          <w:rFonts w:asciiTheme="minorEastAsia" w:hAnsiTheme="minorEastAsia" w:hint="eastAsia"/>
          <w:szCs w:val="21"/>
        </w:rPr>
        <w:t>拒收时，</w:t>
      </w:r>
      <w:r>
        <w:rPr>
          <w:rFonts w:asciiTheme="minorEastAsia" w:hAnsiTheme="minorEastAsia" w:hint="eastAsia"/>
          <w:szCs w:val="21"/>
        </w:rPr>
        <w:t>乙方</w:t>
      </w:r>
      <w:r w:rsidR="007D48CE">
        <w:rPr>
          <w:rFonts w:asciiTheme="minorEastAsia" w:hAnsiTheme="minorEastAsia" w:hint="eastAsia"/>
          <w:szCs w:val="21"/>
        </w:rPr>
        <w:t>应承担合同的违约责任。</w:t>
      </w:r>
    </w:p>
    <w:p w14:paraId="4CAC7056" w14:textId="59171C81" w:rsidR="004B6C4F" w:rsidRDefault="007D48CE"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迟延履行，</w:t>
      </w:r>
      <w:r w:rsidR="00BD01FB">
        <w:rPr>
          <w:rFonts w:asciiTheme="minorEastAsia" w:hAnsiTheme="minorEastAsia" w:hint="eastAsia"/>
          <w:szCs w:val="21"/>
        </w:rPr>
        <w:t>甲方</w:t>
      </w:r>
      <w:r>
        <w:rPr>
          <w:rFonts w:asciiTheme="minorEastAsia" w:hAnsiTheme="minorEastAsia" w:hint="eastAsia"/>
          <w:szCs w:val="21"/>
        </w:rPr>
        <w:t>书面确定一个合理的期限，如</w:t>
      </w:r>
      <w:proofErr w:type="gramStart"/>
      <w:r w:rsidR="00BD01FB">
        <w:rPr>
          <w:rFonts w:asciiTheme="minorEastAsia" w:hAnsiTheme="minorEastAsia" w:hint="eastAsia"/>
          <w:szCs w:val="21"/>
        </w:rPr>
        <w:t>乙方</w:t>
      </w:r>
      <w:r>
        <w:rPr>
          <w:rFonts w:asciiTheme="minorEastAsia" w:hAnsiTheme="minorEastAsia" w:hint="eastAsia"/>
          <w:szCs w:val="21"/>
        </w:rPr>
        <w:t>仍</w:t>
      </w:r>
      <w:proofErr w:type="gramEnd"/>
      <w:r>
        <w:rPr>
          <w:rFonts w:asciiTheme="minorEastAsia" w:hAnsiTheme="minorEastAsia" w:hint="eastAsia"/>
          <w:szCs w:val="21"/>
        </w:rPr>
        <w:t>不能履行，按</w:t>
      </w:r>
      <w:r w:rsidR="00BD01FB">
        <w:rPr>
          <w:rFonts w:asciiTheme="minorEastAsia" w:hAnsiTheme="minorEastAsia" w:hint="eastAsia"/>
          <w:szCs w:val="21"/>
        </w:rPr>
        <w:t>乙方</w:t>
      </w:r>
      <w:r>
        <w:rPr>
          <w:rFonts w:asciiTheme="minorEastAsia" w:hAnsiTheme="minorEastAsia" w:hint="eastAsia"/>
          <w:szCs w:val="21"/>
        </w:rPr>
        <w:t>不履行合同处理。</w:t>
      </w:r>
    </w:p>
    <w:p w14:paraId="0E5E8164" w14:textId="778EF81A" w:rsidR="004B6C4F" w:rsidRDefault="00BD01FB" w:rsidP="00F47DDA">
      <w:pPr>
        <w:numPr>
          <w:ilvl w:val="0"/>
          <w:numId w:val="4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451AEC">
        <w:rPr>
          <w:rFonts w:asciiTheme="minorEastAsia" w:hAnsiTheme="minorEastAsia" w:hint="eastAsia"/>
          <w:szCs w:val="21"/>
        </w:rPr>
        <w:t>须</w:t>
      </w:r>
      <w:r w:rsidR="007D48CE">
        <w:rPr>
          <w:rFonts w:asciiTheme="minorEastAsia" w:hAnsiTheme="minorEastAsia" w:hint="eastAsia"/>
          <w:szCs w:val="21"/>
        </w:rPr>
        <w:t>在</w:t>
      </w:r>
      <w:r w:rsidR="00451AEC">
        <w:rPr>
          <w:rFonts w:asciiTheme="minorEastAsia" w:hAnsiTheme="minorEastAsia" w:hint="eastAsia"/>
          <w:szCs w:val="21"/>
        </w:rPr>
        <w:t>搬迁完成</w:t>
      </w:r>
      <w:r w:rsidR="007D48CE">
        <w:rPr>
          <w:rFonts w:asciiTheme="minorEastAsia" w:hAnsiTheme="minorEastAsia" w:hint="eastAsia"/>
          <w:szCs w:val="21"/>
        </w:rPr>
        <w:t>后</w:t>
      </w:r>
      <w:r w:rsidR="00451AEC">
        <w:rPr>
          <w:rFonts w:asciiTheme="minorEastAsia" w:hAnsiTheme="minorEastAsia" w:hint="eastAsia"/>
          <w:szCs w:val="21"/>
        </w:rPr>
        <w:t>与甲方及搬迁</w:t>
      </w:r>
      <w:proofErr w:type="gramStart"/>
      <w:r w:rsidR="00451AEC">
        <w:rPr>
          <w:rFonts w:asciiTheme="minorEastAsia" w:hAnsiTheme="minorEastAsia" w:hint="eastAsia"/>
          <w:szCs w:val="21"/>
        </w:rPr>
        <w:t>设备维保服务</w:t>
      </w:r>
      <w:proofErr w:type="gramEnd"/>
      <w:r w:rsidR="00451AEC">
        <w:rPr>
          <w:rFonts w:asciiTheme="minorEastAsia" w:hAnsiTheme="minorEastAsia" w:hint="eastAsia"/>
          <w:szCs w:val="21"/>
        </w:rPr>
        <w:t>厂商（</w:t>
      </w:r>
      <w:r w:rsidR="00451AEC" w:rsidRPr="00451AEC">
        <w:rPr>
          <w:rFonts w:asciiTheme="minorEastAsia" w:hAnsiTheme="minorEastAsia" w:hint="eastAsia"/>
          <w:szCs w:val="21"/>
        </w:rPr>
        <w:t>含原厂商和第三</w:t>
      </w:r>
      <w:proofErr w:type="gramStart"/>
      <w:r w:rsidR="00451AEC" w:rsidRPr="00451AEC">
        <w:rPr>
          <w:rFonts w:asciiTheme="minorEastAsia" w:hAnsiTheme="minorEastAsia" w:hint="eastAsia"/>
          <w:szCs w:val="21"/>
        </w:rPr>
        <w:t>方维保厂商</w:t>
      </w:r>
      <w:proofErr w:type="gramEnd"/>
      <w:r w:rsidR="00451AEC">
        <w:rPr>
          <w:rFonts w:asciiTheme="minorEastAsia" w:hAnsiTheme="minorEastAsia" w:hint="eastAsia"/>
          <w:szCs w:val="21"/>
        </w:rPr>
        <w:t>）</w:t>
      </w:r>
      <w:r w:rsidR="007D48CE">
        <w:rPr>
          <w:rFonts w:asciiTheme="minorEastAsia" w:hAnsiTheme="minorEastAsia" w:hint="eastAsia"/>
          <w:szCs w:val="21"/>
        </w:rPr>
        <w:t>进行交接。</w:t>
      </w:r>
    </w:p>
    <w:p w14:paraId="4A371F9C" w14:textId="3C8A88A6" w:rsidR="00451AEC" w:rsidRPr="00451AEC" w:rsidRDefault="00451AEC" w:rsidP="00F47DDA">
      <w:pPr>
        <w:numPr>
          <w:ilvl w:val="0"/>
          <w:numId w:val="40"/>
        </w:numPr>
        <w:snapToGrid w:val="0"/>
        <w:spacing w:line="360" w:lineRule="auto"/>
        <w:ind w:left="0" w:firstLine="0"/>
        <w:rPr>
          <w:rFonts w:asciiTheme="minorEastAsia" w:hAnsiTheme="minorEastAsia"/>
          <w:szCs w:val="21"/>
        </w:rPr>
      </w:pPr>
      <w:r w:rsidRPr="00F47DDA">
        <w:rPr>
          <w:rFonts w:asciiTheme="minorEastAsia" w:hAnsiTheme="minorEastAsia" w:hint="eastAsia"/>
          <w:szCs w:val="21"/>
        </w:rPr>
        <w:t>非因</w:t>
      </w:r>
      <w:r>
        <w:rPr>
          <w:rFonts w:asciiTheme="minorEastAsia" w:hAnsiTheme="minorEastAsia" w:hint="eastAsia"/>
          <w:szCs w:val="21"/>
        </w:rPr>
        <w:t>甲</w:t>
      </w:r>
      <w:r w:rsidRPr="00F47DDA">
        <w:rPr>
          <w:rFonts w:asciiTheme="minorEastAsia" w:hAnsiTheme="minorEastAsia" w:hint="eastAsia"/>
          <w:szCs w:val="21"/>
        </w:rPr>
        <w:t>方原因，</w:t>
      </w:r>
      <w:r>
        <w:rPr>
          <w:rFonts w:asciiTheme="minorEastAsia" w:hAnsiTheme="minorEastAsia" w:hint="eastAsia"/>
          <w:szCs w:val="21"/>
        </w:rPr>
        <w:t>乙</w:t>
      </w:r>
      <w:r w:rsidRPr="00F47DDA">
        <w:rPr>
          <w:rFonts w:asciiTheme="minorEastAsia" w:hAnsiTheme="minorEastAsia" w:hint="eastAsia"/>
          <w:szCs w:val="21"/>
        </w:rPr>
        <w:t>方人员遭受人身、财产损害，或</w:t>
      </w:r>
      <w:r>
        <w:rPr>
          <w:rFonts w:asciiTheme="minorEastAsia" w:hAnsiTheme="minorEastAsia" w:hint="eastAsia"/>
          <w:szCs w:val="21"/>
        </w:rPr>
        <w:t>乙</w:t>
      </w:r>
      <w:r w:rsidRPr="00F47DDA">
        <w:rPr>
          <w:rFonts w:asciiTheme="minorEastAsia" w:hAnsiTheme="minorEastAsia" w:hint="eastAsia"/>
          <w:szCs w:val="21"/>
        </w:rPr>
        <w:t>方人员造成</w:t>
      </w:r>
      <w:r>
        <w:rPr>
          <w:rFonts w:asciiTheme="minorEastAsia" w:hAnsiTheme="minorEastAsia" w:hint="eastAsia"/>
          <w:szCs w:val="21"/>
        </w:rPr>
        <w:t>甲</w:t>
      </w:r>
      <w:r w:rsidRPr="00F47DDA">
        <w:rPr>
          <w:rFonts w:asciiTheme="minorEastAsia" w:hAnsiTheme="minorEastAsia" w:hint="eastAsia"/>
          <w:szCs w:val="21"/>
        </w:rPr>
        <w:t>方、第三人人身财产损害的，由</w:t>
      </w:r>
      <w:r>
        <w:rPr>
          <w:rFonts w:asciiTheme="minorEastAsia" w:hAnsiTheme="minorEastAsia" w:hint="eastAsia"/>
          <w:szCs w:val="21"/>
        </w:rPr>
        <w:t>乙</w:t>
      </w:r>
      <w:r w:rsidRPr="00F47DDA">
        <w:rPr>
          <w:rFonts w:asciiTheme="minorEastAsia" w:hAnsiTheme="minorEastAsia" w:hint="eastAsia"/>
          <w:szCs w:val="21"/>
        </w:rPr>
        <w:t>方承担全部责任。</w:t>
      </w:r>
    </w:p>
    <w:p w14:paraId="5A968D41" w14:textId="154308E6"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十、违约责任</w:t>
      </w:r>
    </w:p>
    <w:p w14:paraId="5CB5CBBB" w14:textId="3A60585D" w:rsidR="004B6C4F" w:rsidRDefault="00BD01FB" w:rsidP="00400271">
      <w:pPr>
        <w:numPr>
          <w:ilvl w:val="0"/>
          <w:numId w:val="15"/>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承担本合同约定事项的违约责任</w:t>
      </w:r>
      <w:r w:rsidR="00F03311" w:rsidRPr="00F03311">
        <w:rPr>
          <w:rFonts w:asciiTheme="minorEastAsia" w:hAnsiTheme="minorEastAsia"/>
          <w:szCs w:val="21"/>
        </w:rPr>
        <w:t>，且不因设备或软件是由第三方制造或开发设计等因素而受到影响</w:t>
      </w:r>
      <w:r w:rsidR="007D48CE">
        <w:rPr>
          <w:rFonts w:asciiTheme="minorEastAsia" w:hAnsiTheme="minorEastAsia" w:hint="eastAsia"/>
          <w:szCs w:val="21"/>
        </w:rPr>
        <w:t>。</w:t>
      </w:r>
    </w:p>
    <w:p w14:paraId="4555ABF6" w14:textId="60305DA1"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由于</w:t>
      </w:r>
      <w:r w:rsidR="00BD01FB">
        <w:rPr>
          <w:rFonts w:asciiTheme="minorEastAsia" w:hAnsiTheme="minorEastAsia" w:hint="eastAsia"/>
          <w:szCs w:val="21"/>
        </w:rPr>
        <w:t>乙方</w:t>
      </w:r>
      <w:r>
        <w:rPr>
          <w:rFonts w:asciiTheme="minorEastAsia" w:hAnsiTheme="minorEastAsia" w:hint="eastAsia"/>
          <w:szCs w:val="21"/>
        </w:rPr>
        <w:t>提供的集成服务不符合</w:t>
      </w:r>
      <w:r w:rsidR="00F03311">
        <w:rPr>
          <w:rFonts w:asciiTheme="minorEastAsia" w:hAnsiTheme="minorEastAsia" w:hint="eastAsia"/>
          <w:szCs w:val="21"/>
        </w:rPr>
        <w:t>采购</w:t>
      </w:r>
      <w:r>
        <w:rPr>
          <w:rFonts w:asciiTheme="minorEastAsia" w:hAnsiTheme="minorEastAsia" w:hint="eastAsia"/>
          <w:szCs w:val="21"/>
        </w:rPr>
        <w:t>文件及本合同所规定的要求时，</w:t>
      </w:r>
      <w:r w:rsidR="00BD01FB">
        <w:rPr>
          <w:rFonts w:asciiTheme="minorEastAsia" w:hAnsiTheme="minorEastAsia" w:hint="eastAsia"/>
          <w:szCs w:val="21"/>
        </w:rPr>
        <w:t>甲方</w:t>
      </w:r>
      <w:r>
        <w:rPr>
          <w:rFonts w:asciiTheme="minorEastAsia" w:hAnsiTheme="minorEastAsia" w:hint="eastAsia"/>
          <w:szCs w:val="21"/>
        </w:rPr>
        <w:t>有权要求</w:t>
      </w:r>
      <w:r w:rsidR="00BD01FB">
        <w:rPr>
          <w:rFonts w:asciiTheme="minorEastAsia" w:hAnsiTheme="minorEastAsia" w:hint="eastAsia"/>
          <w:szCs w:val="21"/>
        </w:rPr>
        <w:t>乙方</w:t>
      </w:r>
      <w:r>
        <w:rPr>
          <w:rFonts w:asciiTheme="minorEastAsia" w:hAnsiTheme="minorEastAsia" w:hint="eastAsia"/>
          <w:szCs w:val="21"/>
        </w:rPr>
        <w:lastRenderedPageBreak/>
        <w:t>更换，如果</w:t>
      </w:r>
      <w:r w:rsidR="00BD01FB">
        <w:rPr>
          <w:rFonts w:asciiTheme="minorEastAsia" w:hAnsiTheme="minorEastAsia" w:hint="eastAsia"/>
          <w:szCs w:val="21"/>
        </w:rPr>
        <w:t>乙方</w:t>
      </w:r>
      <w:r>
        <w:rPr>
          <w:rFonts w:asciiTheme="minorEastAsia" w:hAnsiTheme="minorEastAsia" w:hint="eastAsia"/>
          <w:szCs w:val="21"/>
        </w:rPr>
        <w:t>在更换后仍不符合要求，</w:t>
      </w:r>
      <w:r w:rsidR="00BD01FB">
        <w:rPr>
          <w:rFonts w:asciiTheme="minorEastAsia" w:hAnsiTheme="minorEastAsia" w:hint="eastAsia"/>
          <w:szCs w:val="21"/>
        </w:rPr>
        <w:t>甲方</w:t>
      </w:r>
      <w:r>
        <w:rPr>
          <w:rFonts w:asciiTheme="minorEastAsia" w:hAnsiTheme="minorEastAsia" w:hint="eastAsia"/>
          <w:szCs w:val="21"/>
        </w:rPr>
        <w:t>有权终止合同，</w:t>
      </w:r>
      <w:r w:rsidR="00BD01FB">
        <w:rPr>
          <w:rFonts w:asciiTheme="minorEastAsia" w:hAnsiTheme="minorEastAsia" w:hint="eastAsia"/>
          <w:szCs w:val="21"/>
        </w:rPr>
        <w:t>乙方</w:t>
      </w:r>
      <w:r>
        <w:rPr>
          <w:rFonts w:asciiTheme="minorEastAsia" w:hAnsiTheme="minorEastAsia" w:hint="eastAsia"/>
          <w:szCs w:val="21"/>
        </w:rPr>
        <w:t>应支付合同总额20%的违约金给</w:t>
      </w:r>
      <w:r w:rsidR="00BD01FB">
        <w:rPr>
          <w:rFonts w:asciiTheme="minorEastAsia" w:hAnsiTheme="minorEastAsia" w:hint="eastAsia"/>
          <w:szCs w:val="21"/>
        </w:rPr>
        <w:t>甲方</w:t>
      </w:r>
      <w:r>
        <w:rPr>
          <w:rFonts w:asciiTheme="minorEastAsia" w:hAnsiTheme="minorEastAsia" w:hint="eastAsia"/>
          <w:szCs w:val="21"/>
        </w:rPr>
        <w:t>。</w:t>
      </w:r>
    </w:p>
    <w:p w14:paraId="02B2CCD8" w14:textId="3A84C26E"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在合同规定的包修期内，如果</w:t>
      </w:r>
      <w:r w:rsidR="00BD01FB">
        <w:rPr>
          <w:rFonts w:asciiTheme="minorEastAsia" w:hAnsiTheme="minorEastAsia" w:hint="eastAsia"/>
          <w:szCs w:val="21"/>
        </w:rPr>
        <w:t>乙方</w:t>
      </w:r>
      <w:r>
        <w:rPr>
          <w:rFonts w:asciiTheme="minorEastAsia" w:hAnsiTheme="minorEastAsia" w:hint="eastAsia"/>
          <w:szCs w:val="21"/>
        </w:rPr>
        <w:t>维修售后服务不及时，产品质量不稳定，则</w:t>
      </w:r>
      <w:r w:rsidR="00BD01FB">
        <w:rPr>
          <w:rFonts w:asciiTheme="minorEastAsia" w:hAnsiTheme="minorEastAsia" w:hint="eastAsia"/>
          <w:szCs w:val="21"/>
        </w:rPr>
        <w:t>甲方</w:t>
      </w:r>
      <w:r>
        <w:rPr>
          <w:rFonts w:asciiTheme="minorEastAsia" w:hAnsiTheme="minorEastAsia" w:hint="eastAsia"/>
          <w:szCs w:val="21"/>
        </w:rPr>
        <w:t>有权酌情扣除</w:t>
      </w:r>
      <w:r w:rsidR="00F03311" w:rsidRPr="00F03311">
        <w:rPr>
          <w:rFonts w:asciiTheme="minorEastAsia" w:hAnsiTheme="minorEastAsia" w:hint="eastAsia"/>
          <w:szCs w:val="21"/>
        </w:rPr>
        <w:t>合同</w:t>
      </w:r>
      <w:r w:rsidR="00F03311">
        <w:rPr>
          <w:rFonts w:asciiTheme="minorEastAsia" w:hAnsiTheme="minorEastAsia" w:hint="eastAsia"/>
          <w:szCs w:val="21"/>
        </w:rPr>
        <w:t>款项（不超过合同总额的1</w:t>
      </w:r>
      <w:r w:rsidR="00F03311">
        <w:rPr>
          <w:rFonts w:asciiTheme="minorEastAsia" w:hAnsiTheme="minorEastAsia"/>
          <w:szCs w:val="21"/>
        </w:rPr>
        <w:t>0</w:t>
      </w:r>
      <w:r w:rsidR="00F03311">
        <w:rPr>
          <w:rFonts w:asciiTheme="minorEastAsia" w:hAnsiTheme="minorEastAsia" w:hint="eastAsia"/>
          <w:szCs w:val="21"/>
        </w:rPr>
        <w:t>%）</w:t>
      </w:r>
      <w:r>
        <w:rPr>
          <w:rFonts w:asciiTheme="minorEastAsia" w:hAnsiTheme="minorEastAsia" w:hint="eastAsia"/>
          <w:szCs w:val="21"/>
        </w:rPr>
        <w:t>，并追究</w:t>
      </w:r>
      <w:r w:rsidR="00BD01FB">
        <w:rPr>
          <w:rFonts w:asciiTheme="minorEastAsia" w:hAnsiTheme="minorEastAsia" w:hint="eastAsia"/>
          <w:szCs w:val="21"/>
        </w:rPr>
        <w:t>乙方</w:t>
      </w:r>
      <w:r>
        <w:rPr>
          <w:rFonts w:asciiTheme="minorEastAsia" w:hAnsiTheme="minorEastAsia" w:hint="eastAsia"/>
          <w:szCs w:val="21"/>
        </w:rPr>
        <w:t>赔偿损失的责任。</w:t>
      </w:r>
    </w:p>
    <w:p w14:paraId="20693118" w14:textId="66DAE9D0"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在合同规定的包修期内，如因</w:t>
      </w:r>
      <w:r w:rsidR="00BD01FB">
        <w:rPr>
          <w:rFonts w:asciiTheme="minorEastAsia" w:hAnsiTheme="minorEastAsia" w:hint="eastAsia"/>
          <w:szCs w:val="21"/>
        </w:rPr>
        <w:t>乙方</w:t>
      </w:r>
      <w:r>
        <w:rPr>
          <w:rFonts w:asciiTheme="minorEastAsia" w:hAnsiTheme="minorEastAsia" w:hint="eastAsia"/>
          <w:szCs w:val="21"/>
        </w:rPr>
        <w:t>原因造成</w:t>
      </w:r>
      <w:r w:rsidR="00BD01FB">
        <w:rPr>
          <w:rFonts w:asciiTheme="minorEastAsia" w:hAnsiTheme="minorEastAsia" w:hint="eastAsia"/>
          <w:szCs w:val="21"/>
        </w:rPr>
        <w:t>甲方</w:t>
      </w:r>
      <w:r>
        <w:rPr>
          <w:rFonts w:asciiTheme="minorEastAsia" w:hAnsiTheme="minorEastAsia" w:hint="eastAsia"/>
          <w:szCs w:val="21"/>
        </w:rPr>
        <w:t>其他经济损失的，</w:t>
      </w:r>
      <w:r w:rsidR="00BD01FB">
        <w:rPr>
          <w:rFonts w:asciiTheme="minorEastAsia" w:hAnsiTheme="minorEastAsia" w:hint="eastAsia"/>
          <w:szCs w:val="21"/>
        </w:rPr>
        <w:t>乙方</w:t>
      </w:r>
      <w:r>
        <w:rPr>
          <w:rFonts w:asciiTheme="minorEastAsia" w:hAnsiTheme="minorEastAsia" w:hint="eastAsia"/>
          <w:szCs w:val="21"/>
        </w:rPr>
        <w:t>须承担赔偿损失的责任。</w:t>
      </w:r>
    </w:p>
    <w:p w14:paraId="7E8D2927" w14:textId="6E8631F4" w:rsidR="004B6C4F" w:rsidRDefault="00BD01FB"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甲方</w:t>
      </w:r>
      <w:r w:rsidR="007D48CE">
        <w:rPr>
          <w:rFonts w:asciiTheme="minorEastAsia" w:hAnsiTheme="minorEastAsia" w:hint="eastAsia"/>
          <w:szCs w:val="21"/>
        </w:rPr>
        <w:t>有权根据当地质检部门出具的检验报告，就</w:t>
      </w:r>
      <w:r>
        <w:rPr>
          <w:rFonts w:asciiTheme="minorEastAsia" w:hAnsiTheme="minorEastAsia" w:hint="eastAsia"/>
          <w:szCs w:val="21"/>
        </w:rPr>
        <w:t>乙方</w:t>
      </w:r>
      <w:r w:rsidR="007D48CE">
        <w:rPr>
          <w:rFonts w:asciiTheme="minorEastAsia" w:hAnsiTheme="minorEastAsia" w:hint="eastAsia"/>
          <w:szCs w:val="21"/>
        </w:rPr>
        <w:t>提供的</w:t>
      </w:r>
      <w:r w:rsidR="00F03311">
        <w:rPr>
          <w:rFonts w:asciiTheme="minorEastAsia" w:hAnsiTheme="minorEastAsia" w:hint="eastAsia"/>
          <w:szCs w:val="21"/>
        </w:rPr>
        <w:t>产品及</w:t>
      </w:r>
      <w:r w:rsidR="007D48CE">
        <w:rPr>
          <w:rFonts w:asciiTheme="minorEastAsia" w:hAnsiTheme="minorEastAsia" w:hint="eastAsia"/>
          <w:szCs w:val="21"/>
        </w:rPr>
        <w:t>服务质量问题向</w:t>
      </w:r>
      <w:r>
        <w:rPr>
          <w:rFonts w:asciiTheme="minorEastAsia" w:hAnsiTheme="minorEastAsia" w:hint="eastAsia"/>
          <w:szCs w:val="21"/>
        </w:rPr>
        <w:t>乙方</w:t>
      </w:r>
      <w:r w:rsidR="007D48CE">
        <w:rPr>
          <w:rFonts w:asciiTheme="minorEastAsia" w:hAnsiTheme="minorEastAsia" w:hint="eastAsia"/>
          <w:szCs w:val="21"/>
        </w:rPr>
        <w:t>提出索赔，检测费用由</w:t>
      </w:r>
      <w:r>
        <w:rPr>
          <w:rFonts w:asciiTheme="minorEastAsia" w:hAnsiTheme="minorEastAsia" w:hint="eastAsia"/>
          <w:szCs w:val="21"/>
        </w:rPr>
        <w:t>乙方</w:t>
      </w:r>
      <w:r w:rsidR="007D48CE">
        <w:rPr>
          <w:rFonts w:asciiTheme="minorEastAsia" w:hAnsiTheme="minorEastAsia" w:hint="eastAsia"/>
          <w:szCs w:val="21"/>
        </w:rPr>
        <w:t>承担。</w:t>
      </w:r>
    </w:p>
    <w:p w14:paraId="0870C04C" w14:textId="310BA516"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如果在</w:t>
      </w:r>
      <w:r w:rsidR="00BD01FB">
        <w:rPr>
          <w:rFonts w:asciiTheme="minorEastAsia" w:hAnsiTheme="minorEastAsia" w:hint="eastAsia"/>
          <w:szCs w:val="21"/>
        </w:rPr>
        <w:t>甲方</w:t>
      </w:r>
      <w:r>
        <w:rPr>
          <w:rFonts w:asciiTheme="minorEastAsia" w:hAnsiTheme="minorEastAsia" w:hint="eastAsia"/>
          <w:szCs w:val="21"/>
        </w:rPr>
        <w:t>发出索赔通知后20日内，</w:t>
      </w:r>
      <w:r w:rsidR="00BD01FB">
        <w:rPr>
          <w:rFonts w:asciiTheme="minorEastAsia" w:hAnsiTheme="minorEastAsia" w:hint="eastAsia"/>
          <w:szCs w:val="21"/>
        </w:rPr>
        <w:t>乙方</w:t>
      </w:r>
      <w:r>
        <w:rPr>
          <w:rFonts w:asciiTheme="minorEastAsia" w:hAnsiTheme="minorEastAsia" w:hint="eastAsia"/>
          <w:szCs w:val="21"/>
        </w:rPr>
        <w:t>未作书面答复，视为</w:t>
      </w:r>
      <w:r w:rsidR="00BD01FB">
        <w:rPr>
          <w:rFonts w:asciiTheme="minorEastAsia" w:hAnsiTheme="minorEastAsia" w:hint="eastAsia"/>
          <w:szCs w:val="21"/>
        </w:rPr>
        <w:t>乙方</w:t>
      </w:r>
      <w:r>
        <w:rPr>
          <w:rFonts w:asciiTheme="minorEastAsia" w:hAnsiTheme="minorEastAsia" w:hint="eastAsia"/>
          <w:szCs w:val="21"/>
        </w:rPr>
        <w:t>接受索赔要求，</w:t>
      </w:r>
      <w:r w:rsidR="00BD01FB">
        <w:rPr>
          <w:rFonts w:asciiTheme="minorEastAsia" w:hAnsiTheme="minorEastAsia" w:hint="eastAsia"/>
          <w:szCs w:val="21"/>
        </w:rPr>
        <w:t>乙方</w:t>
      </w:r>
      <w:r>
        <w:rPr>
          <w:rFonts w:asciiTheme="minorEastAsia" w:hAnsiTheme="minorEastAsia" w:hint="eastAsia"/>
          <w:szCs w:val="21"/>
        </w:rPr>
        <w:t>应当立即支付赔偿金。</w:t>
      </w:r>
    </w:p>
    <w:p w14:paraId="688DD24A" w14:textId="305890E5" w:rsidR="004B6C4F" w:rsidRDefault="00BD01FB"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未按本合同提供合格的服务，</w:t>
      </w:r>
      <w:r>
        <w:rPr>
          <w:rFonts w:asciiTheme="minorEastAsia" w:hAnsiTheme="minorEastAsia" w:hint="eastAsia"/>
          <w:szCs w:val="21"/>
        </w:rPr>
        <w:t>甲方</w:t>
      </w:r>
      <w:r w:rsidR="007D48CE">
        <w:rPr>
          <w:rFonts w:asciiTheme="minorEastAsia" w:hAnsiTheme="minorEastAsia" w:hint="eastAsia"/>
          <w:szCs w:val="21"/>
        </w:rPr>
        <w:t>在行使上述权利的同时，有权向第三方寻求该服务，由此产生的费用由</w:t>
      </w:r>
      <w:r>
        <w:rPr>
          <w:rFonts w:asciiTheme="minorEastAsia" w:hAnsiTheme="minorEastAsia" w:hint="eastAsia"/>
          <w:szCs w:val="21"/>
        </w:rPr>
        <w:t>乙方</w:t>
      </w:r>
      <w:r w:rsidR="007D48CE">
        <w:rPr>
          <w:rFonts w:asciiTheme="minorEastAsia" w:hAnsiTheme="minorEastAsia" w:hint="eastAsia"/>
          <w:szCs w:val="21"/>
        </w:rPr>
        <w:t>承担。</w:t>
      </w:r>
    </w:p>
    <w:p w14:paraId="23C940F1" w14:textId="0F19746A"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因</w:t>
      </w:r>
      <w:r w:rsidR="00BD01FB">
        <w:rPr>
          <w:rFonts w:asciiTheme="minorEastAsia" w:hAnsiTheme="minorEastAsia" w:hint="eastAsia"/>
          <w:szCs w:val="21"/>
        </w:rPr>
        <w:t>乙方</w:t>
      </w:r>
      <w:r>
        <w:rPr>
          <w:rFonts w:asciiTheme="minorEastAsia" w:hAnsiTheme="minorEastAsia" w:hint="eastAsia"/>
          <w:szCs w:val="21"/>
        </w:rPr>
        <w:t>违约导致</w:t>
      </w:r>
      <w:r w:rsidR="00BD01FB">
        <w:rPr>
          <w:rFonts w:asciiTheme="minorEastAsia" w:hAnsiTheme="minorEastAsia" w:hint="eastAsia"/>
          <w:szCs w:val="21"/>
        </w:rPr>
        <w:t>甲方</w:t>
      </w:r>
      <w:r>
        <w:rPr>
          <w:rFonts w:asciiTheme="minorEastAsia" w:hAnsiTheme="minorEastAsia" w:hint="eastAsia"/>
          <w:szCs w:val="21"/>
        </w:rPr>
        <w:t>终止合同的，在</w:t>
      </w:r>
      <w:r w:rsidR="00BD01FB">
        <w:rPr>
          <w:rFonts w:asciiTheme="minorEastAsia" w:hAnsiTheme="minorEastAsia" w:hint="eastAsia"/>
          <w:szCs w:val="21"/>
        </w:rPr>
        <w:t>乙方</w:t>
      </w:r>
      <w:r>
        <w:rPr>
          <w:rFonts w:asciiTheme="minorEastAsia" w:hAnsiTheme="minorEastAsia" w:hint="eastAsia"/>
          <w:szCs w:val="21"/>
        </w:rPr>
        <w:t>应将</w:t>
      </w:r>
      <w:r w:rsidR="00BD01FB">
        <w:rPr>
          <w:rFonts w:asciiTheme="minorEastAsia" w:hAnsiTheme="minorEastAsia" w:hint="eastAsia"/>
          <w:szCs w:val="21"/>
        </w:rPr>
        <w:t>甲方</w:t>
      </w:r>
      <w:r>
        <w:rPr>
          <w:rFonts w:asciiTheme="minorEastAsia" w:hAnsiTheme="minorEastAsia" w:hint="eastAsia"/>
          <w:szCs w:val="21"/>
        </w:rPr>
        <w:t>已付的所有合同价款及利息退还</w:t>
      </w:r>
      <w:r w:rsidR="00BD01FB">
        <w:rPr>
          <w:rFonts w:asciiTheme="minorEastAsia" w:hAnsiTheme="minorEastAsia" w:hint="eastAsia"/>
          <w:szCs w:val="21"/>
        </w:rPr>
        <w:t>甲方</w:t>
      </w:r>
      <w:r>
        <w:rPr>
          <w:rFonts w:asciiTheme="minorEastAsia" w:hAnsiTheme="minorEastAsia" w:hint="eastAsia"/>
          <w:szCs w:val="21"/>
        </w:rPr>
        <w:t>，此后，</w:t>
      </w:r>
      <w:r w:rsidR="00BD01FB">
        <w:rPr>
          <w:rFonts w:asciiTheme="minorEastAsia" w:hAnsiTheme="minorEastAsia" w:hint="eastAsia"/>
          <w:szCs w:val="21"/>
        </w:rPr>
        <w:t>甲方</w:t>
      </w:r>
      <w:r>
        <w:rPr>
          <w:rFonts w:asciiTheme="minorEastAsia" w:hAnsiTheme="minorEastAsia" w:hint="eastAsia"/>
          <w:szCs w:val="21"/>
        </w:rPr>
        <w:t>将相关系统成果及资料退还</w:t>
      </w:r>
      <w:r w:rsidR="00BD01FB">
        <w:rPr>
          <w:rFonts w:asciiTheme="minorEastAsia" w:hAnsiTheme="minorEastAsia" w:hint="eastAsia"/>
          <w:szCs w:val="21"/>
        </w:rPr>
        <w:t>乙方</w:t>
      </w:r>
      <w:r>
        <w:rPr>
          <w:rFonts w:asciiTheme="minorEastAsia" w:hAnsiTheme="minorEastAsia" w:hint="eastAsia"/>
          <w:szCs w:val="21"/>
        </w:rPr>
        <w:t>，要求</w:t>
      </w:r>
      <w:r w:rsidR="00BD01FB">
        <w:rPr>
          <w:rFonts w:asciiTheme="minorEastAsia" w:hAnsiTheme="minorEastAsia" w:hint="eastAsia"/>
          <w:szCs w:val="21"/>
        </w:rPr>
        <w:t>乙方</w:t>
      </w:r>
      <w:r>
        <w:rPr>
          <w:rFonts w:asciiTheme="minorEastAsia" w:hAnsiTheme="minorEastAsia" w:hint="eastAsia"/>
          <w:szCs w:val="21"/>
        </w:rPr>
        <w:t>承担本合同约定的违约责任，</w:t>
      </w:r>
      <w:bookmarkStart w:id="28" w:name="_Hlk74819670"/>
      <w:r w:rsidR="00F03311" w:rsidRPr="00F03311">
        <w:rPr>
          <w:rFonts w:asciiTheme="minorEastAsia" w:hAnsiTheme="minorEastAsia" w:hint="eastAsia"/>
          <w:szCs w:val="21"/>
        </w:rPr>
        <w:t>支付甲方合同总价款的20%作为违约金</w:t>
      </w:r>
      <w:bookmarkEnd w:id="28"/>
      <w:r w:rsidR="00F03311" w:rsidRPr="00F03311">
        <w:rPr>
          <w:rFonts w:asciiTheme="minorEastAsia" w:hAnsiTheme="minorEastAsia" w:hint="eastAsia"/>
          <w:szCs w:val="21"/>
        </w:rPr>
        <w:t>，</w:t>
      </w:r>
      <w:bookmarkStart w:id="29" w:name="_Hlk74819710"/>
      <w:r w:rsidR="00F03311" w:rsidRPr="00F03311">
        <w:rPr>
          <w:rFonts w:asciiTheme="minorEastAsia" w:hAnsiTheme="minorEastAsia" w:hint="eastAsia"/>
          <w:szCs w:val="21"/>
        </w:rPr>
        <w:t>同时赔偿因此给甲方造成的全部损失</w:t>
      </w:r>
      <w:bookmarkEnd w:id="29"/>
      <w:r>
        <w:rPr>
          <w:rFonts w:asciiTheme="minorEastAsia" w:hAnsiTheme="minorEastAsia" w:hint="eastAsia"/>
          <w:szCs w:val="21"/>
        </w:rPr>
        <w:t>。</w:t>
      </w:r>
    </w:p>
    <w:p w14:paraId="7ACD3224" w14:textId="56144DF5" w:rsidR="004B6C4F" w:rsidRDefault="007D48CE"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由于</w:t>
      </w:r>
      <w:r w:rsidR="00BD01FB">
        <w:rPr>
          <w:rFonts w:asciiTheme="minorEastAsia" w:hAnsiTheme="minorEastAsia" w:hint="eastAsia"/>
          <w:szCs w:val="21"/>
        </w:rPr>
        <w:t>乙方</w:t>
      </w:r>
      <w:r>
        <w:rPr>
          <w:rFonts w:asciiTheme="minorEastAsia" w:hAnsiTheme="minorEastAsia" w:hint="eastAsia"/>
          <w:szCs w:val="21"/>
        </w:rPr>
        <w:t>的原因导致</w:t>
      </w:r>
      <w:r w:rsidR="00BD01FB">
        <w:rPr>
          <w:rFonts w:asciiTheme="minorEastAsia" w:hAnsiTheme="minorEastAsia" w:hint="eastAsia"/>
          <w:szCs w:val="21"/>
        </w:rPr>
        <w:t>甲方</w:t>
      </w:r>
      <w:r>
        <w:rPr>
          <w:rFonts w:asciiTheme="minorEastAsia" w:hAnsiTheme="minorEastAsia" w:hint="eastAsia"/>
          <w:szCs w:val="21"/>
        </w:rPr>
        <w:t>本项目系统中断或系统运行缓慢，致使在实际运营中给</w:t>
      </w:r>
      <w:r w:rsidR="00BD01FB">
        <w:rPr>
          <w:rFonts w:asciiTheme="minorEastAsia" w:hAnsiTheme="minorEastAsia" w:hint="eastAsia"/>
          <w:szCs w:val="21"/>
        </w:rPr>
        <w:t>甲乙</w:t>
      </w:r>
      <w:r>
        <w:rPr>
          <w:rFonts w:asciiTheme="minorEastAsia" w:hAnsiTheme="minorEastAsia" w:hint="eastAsia"/>
          <w:szCs w:val="21"/>
        </w:rPr>
        <w:t>双方造成损失的，</w:t>
      </w:r>
      <w:r w:rsidR="00BD01FB">
        <w:rPr>
          <w:rFonts w:asciiTheme="minorEastAsia" w:hAnsiTheme="minorEastAsia" w:hint="eastAsia"/>
          <w:szCs w:val="21"/>
        </w:rPr>
        <w:t>乙方</w:t>
      </w:r>
      <w:r>
        <w:rPr>
          <w:rFonts w:asciiTheme="minorEastAsia" w:hAnsiTheme="minorEastAsia" w:hint="eastAsia"/>
          <w:szCs w:val="21"/>
        </w:rPr>
        <w:t>应赔偿</w:t>
      </w:r>
      <w:r w:rsidR="00BD01FB">
        <w:rPr>
          <w:rFonts w:asciiTheme="minorEastAsia" w:hAnsiTheme="minorEastAsia" w:hint="eastAsia"/>
          <w:szCs w:val="21"/>
        </w:rPr>
        <w:t>甲方</w:t>
      </w:r>
      <w:r>
        <w:rPr>
          <w:rFonts w:asciiTheme="minorEastAsia" w:hAnsiTheme="minorEastAsia" w:hint="eastAsia"/>
          <w:szCs w:val="21"/>
        </w:rPr>
        <w:t>因此遭受的直接损失和间接损失，同时上述情况每出现一次，</w:t>
      </w:r>
      <w:r w:rsidR="00BD01FB">
        <w:rPr>
          <w:rFonts w:asciiTheme="minorEastAsia" w:hAnsiTheme="minorEastAsia" w:hint="eastAsia"/>
          <w:szCs w:val="21"/>
        </w:rPr>
        <w:t>甲方</w:t>
      </w:r>
      <w:r>
        <w:rPr>
          <w:rFonts w:asciiTheme="minorEastAsia" w:hAnsiTheme="minorEastAsia" w:hint="eastAsia"/>
          <w:szCs w:val="21"/>
        </w:rPr>
        <w:t>有权开据处罚单给</w:t>
      </w:r>
      <w:r w:rsidR="00BD01FB">
        <w:rPr>
          <w:rFonts w:asciiTheme="minorEastAsia" w:hAnsiTheme="minorEastAsia" w:hint="eastAsia"/>
          <w:szCs w:val="21"/>
        </w:rPr>
        <w:t>乙方</w:t>
      </w:r>
      <w:r>
        <w:rPr>
          <w:rFonts w:asciiTheme="minorEastAsia" w:hAnsiTheme="minorEastAsia" w:hint="eastAsia"/>
          <w:szCs w:val="21"/>
        </w:rPr>
        <w:t>，并直接从合同款中扣除合同总额5‰作为违约金；如累计超过5次，则</w:t>
      </w:r>
      <w:r w:rsidR="00BD01FB">
        <w:rPr>
          <w:rFonts w:asciiTheme="minorEastAsia" w:hAnsiTheme="minorEastAsia" w:hint="eastAsia"/>
          <w:szCs w:val="21"/>
        </w:rPr>
        <w:t>甲方</w:t>
      </w:r>
      <w:r>
        <w:rPr>
          <w:rFonts w:asciiTheme="minorEastAsia" w:hAnsiTheme="minorEastAsia" w:hint="eastAsia"/>
          <w:szCs w:val="21"/>
        </w:rPr>
        <w:t>有权终止本合同。</w:t>
      </w:r>
    </w:p>
    <w:p w14:paraId="2D09920E" w14:textId="2AA42C38" w:rsidR="004B6C4F" w:rsidRDefault="00BD01FB" w:rsidP="00400271">
      <w:pPr>
        <w:numPr>
          <w:ilvl w:val="0"/>
          <w:numId w:val="15"/>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须保证本项目系统正常稳定运行时间必须不低于搬迁前系统可用度考核指标。如由于</w:t>
      </w:r>
      <w:r>
        <w:rPr>
          <w:rFonts w:asciiTheme="minorEastAsia" w:hAnsiTheme="minorEastAsia" w:hint="eastAsia"/>
          <w:szCs w:val="21"/>
        </w:rPr>
        <w:t>乙方</w:t>
      </w:r>
      <w:r w:rsidR="007D48CE">
        <w:rPr>
          <w:rFonts w:asciiTheme="minorEastAsia" w:hAnsiTheme="minorEastAsia" w:hint="eastAsia"/>
          <w:szCs w:val="21"/>
        </w:rPr>
        <w:t>搬迁及综合布线原因导致出现系统正常运行时间低于系统可用度考核指标的或超过规定故障次数，则</w:t>
      </w:r>
      <w:r>
        <w:rPr>
          <w:rFonts w:asciiTheme="minorEastAsia" w:hAnsiTheme="minorEastAsia" w:hint="eastAsia"/>
          <w:szCs w:val="21"/>
        </w:rPr>
        <w:t>甲方</w:t>
      </w:r>
      <w:r w:rsidR="007D48CE">
        <w:rPr>
          <w:rFonts w:asciiTheme="minorEastAsia" w:hAnsiTheme="minorEastAsia" w:hint="eastAsia"/>
          <w:szCs w:val="21"/>
        </w:rPr>
        <w:t>有权开据处罚单给</w:t>
      </w:r>
      <w:r>
        <w:rPr>
          <w:rFonts w:asciiTheme="minorEastAsia" w:hAnsiTheme="minorEastAsia" w:hint="eastAsia"/>
          <w:szCs w:val="21"/>
        </w:rPr>
        <w:t>乙方</w:t>
      </w:r>
      <w:r w:rsidR="007D48CE">
        <w:rPr>
          <w:rFonts w:asciiTheme="minorEastAsia" w:hAnsiTheme="minorEastAsia" w:hint="eastAsia"/>
          <w:szCs w:val="21"/>
        </w:rPr>
        <w:t>，并直接从合同款应付款中扣除合同总额2%作为违约金；如连续多个考核周期出现不达标的情况，则翻倍扣除，由</w:t>
      </w:r>
      <w:r>
        <w:rPr>
          <w:rFonts w:asciiTheme="minorEastAsia" w:hAnsiTheme="minorEastAsia" w:hint="eastAsia"/>
          <w:szCs w:val="21"/>
        </w:rPr>
        <w:t>甲方</w:t>
      </w:r>
      <w:r w:rsidR="007D48CE">
        <w:rPr>
          <w:rFonts w:asciiTheme="minorEastAsia" w:hAnsiTheme="minorEastAsia" w:hint="eastAsia"/>
          <w:szCs w:val="21"/>
        </w:rPr>
        <w:t>开据处罚单给</w:t>
      </w:r>
      <w:r>
        <w:rPr>
          <w:rFonts w:asciiTheme="minorEastAsia" w:hAnsiTheme="minorEastAsia" w:hint="eastAsia"/>
          <w:szCs w:val="21"/>
        </w:rPr>
        <w:t>乙方</w:t>
      </w:r>
      <w:r w:rsidR="007D48CE">
        <w:rPr>
          <w:rFonts w:asciiTheme="minorEastAsia" w:hAnsiTheme="minorEastAsia" w:hint="eastAsia"/>
          <w:szCs w:val="21"/>
        </w:rPr>
        <w:t>后，直接从合同应付款中扣除。</w:t>
      </w:r>
    </w:p>
    <w:p w14:paraId="77411F0E" w14:textId="496A58A2" w:rsidR="00F03311" w:rsidRDefault="00F03311" w:rsidP="00F03311">
      <w:pPr>
        <w:numPr>
          <w:ilvl w:val="0"/>
          <w:numId w:val="15"/>
        </w:numPr>
        <w:snapToGrid w:val="0"/>
        <w:spacing w:line="360" w:lineRule="auto"/>
        <w:ind w:left="0" w:firstLine="0"/>
        <w:rPr>
          <w:rFonts w:asciiTheme="minorEastAsia" w:hAnsiTheme="minorEastAsia"/>
          <w:szCs w:val="21"/>
        </w:rPr>
      </w:pPr>
      <w:r w:rsidRPr="00F47DDA">
        <w:rPr>
          <w:rFonts w:asciiTheme="minorEastAsia" w:hAnsiTheme="minorEastAsia"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w:t>
      </w:r>
      <w:r w:rsidRPr="00F47DDA">
        <w:rPr>
          <w:rFonts w:asciiTheme="minorEastAsia" w:hAnsiTheme="minorEastAsia"/>
          <w:szCs w:val="21"/>
        </w:rPr>
        <w:t>10%</w:t>
      </w:r>
      <w:r w:rsidRPr="00F47DDA">
        <w:rPr>
          <w:rFonts w:asciiTheme="minorEastAsia" w:hAnsiTheme="minorEastAsia" w:hint="eastAsia"/>
          <w:szCs w:val="21"/>
        </w:rPr>
        <w:t>）</w:t>
      </w:r>
      <w:r>
        <w:rPr>
          <w:rFonts w:asciiTheme="minorEastAsia" w:hAnsiTheme="minorEastAsia" w:hint="eastAsia"/>
          <w:szCs w:val="21"/>
        </w:rPr>
        <w:t>。</w:t>
      </w:r>
    </w:p>
    <w:p w14:paraId="0FD712A0" w14:textId="02667177" w:rsidR="00F03311" w:rsidRPr="00F03311" w:rsidRDefault="00F03311" w:rsidP="00F03311">
      <w:pPr>
        <w:numPr>
          <w:ilvl w:val="0"/>
          <w:numId w:val="15"/>
        </w:numPr>
        <w:snapToGrid w:val="0"/>
        <w:spacing w:line="360" w:lineRule="auto"/>
        <w:ind w:left="0" w:firstLine="0"/>
        <w:rPr>
          <w:rFonts w:asciiTheme="minorEastAsia" w:hAnsiTheme="minorEastAsia"/>
          <w:szCs w:val="21"/>
        </w:rPr>
      </w:pPr>
      <w:r w:rsidRPr="00F47DDA">
        <w:rPr>
          <w:rFonts w:asciiTheme="minorEastAsia" w:hAnsiTheme="minorEastAsia" w:hint="eastAsia"/>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p>
    <w:p w14:paraId="6334EA0B" w14:textId="2415D4D2"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sidR="00400271">
        <w:rPr>
          <w:rFonts w:asciiTheme="minorEastAsia" w:eastAsiaTheme="minorEastAsia" w:hAnsiTheme="minorEastAsia" w:hint="eastAsia"/>
          <w:b/>
          <w:sz w:val="21"/>
          <w:szCs w:val="21"/>
        </w:rPr>
        <w:t>一</w:t>
      </w:r>
      <w:r>
        <w:rPr>
          <w:rFonts w:asciiTheme="minorEastAsia" w:eastAsiaTheme="minorEastAsia" w:hAnsiTheme="minorEastAsia" w:hint="eastAsia"/>
          <w:b/>
          <w:sz w:val="21"/>
          <w:szCs w:val="21"/>
        </w:rPr>
        <w:t>、廉洁条款</w:t>
      </w:r>
    </w:p>
    <w:p w14:paraId="0003825D" w14:textId="5E52B009" w:rsidR="004B6C4F" w:rsidRDefault="007D48CE" w:rsidP="00400271">
      <w:pPr>
        <w:numPr>
          <w:ilvl w:val="0"/>
          <w:numId w:val="16"/>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双方应当共同遵守国家关于企业人员廉洁从业的规定，应通过正常合法的途径开展业务工作。</w:t>
      </w:r>
      <w:r w:rsidR="00BD01FB">
        <w:rPr>
          <w:rFonts w:asciiTheme="minorEastAsia" w:hAnsiTheme="minorEastAsia" w:hint="eastAsia"/>
          <w:szCs w:val="21"/>
        </w:rPr>
        <w:t>甲方</w:t>
      </w:r>
      <w:r>
        <w:rPr>
          <w:rFonts w:asciiTheme="minorEastAsia" w:hAnsiTheme="minorEastAsia" w:hint="eastAsia"/>
          <w:szCs w:val="21"/>
        </w:rPr>
        <w:t>人员不得接受</w:t>
      </w:r>
      <w:r w:rsidR="00BD01FB">
        <w:rPr>
          <w:rFonts w:asciiTheme="minorEastAsia" w:hAnsiTheme="minorEastAsia" w:hint="eastAsia"/>
          <w:szCs w:val="21"/>
        </w:rPr>
        <w:t>乙方</w:t>
      </w:r>
      <w:r>
        <w:rPr>
          <w:rFonts w:asciiTheme="minorEastAsia" w:hAnsiTheme="minorEastAsia" w:hint="eastAsia"/>
          <w:szCs w:val="21"/>
        </w:rPr>
        <w:t>的礼金、有价证券、物品，不得在</w:t>
      </w:r>
      <w:r w:rsidR="00BD01FB">
        <w:rPr>
          <w:rFonts w:asciiTheme="minorEastAsia" w:hAnsiTheme="minorEastAsia" w:hint="eastAsia"/>
          <w:szCs w:val="21"/>
        </w:rPr>
        <w:t>乙方</w:t>
      </w:r>
      <w:r>
        <w:rPr>
          <w:rFonts w:asciiTheme="minorEastAsia" w:hAnsiTheme="minorEastAsia" w:hint="eastAsia"/>
          <w:szCs w:val="21"/>
        </w:rPr>
        <w:t>报销任何费用，不得参</w:t>
      </w:r>
      <w:r>
        <w:rPr>
          <w:rFonts w:asciiTheme="minorEastAsia" w:hAnsiTheme="minorEastAsia" w:hint="eastAsia"/>
          <w:szCs w:val="21"/>
        </w:rPr>
        <w:lastRenderedPageBreak/>
        <w:t>加其任何的宴请和娱乐活动。如有工作人员违纪违法接受好处，双方均应及时向对方领导或对方上级部门举报，被举报的一方不得以任何借口打击报复。</w:t>
      </w:r>
    </w:p>
    <w:p w14:paraId="21ACDF83" w14:textId="4EA394E6" w:rsidR="004B6C4F" w:rsidRDefault="00BD01FB" w:rsidP="00400271">
      <w:pPr>
        <w:numPr>
          <w:ilvl w:val="0"/>
          <w:numId w:val="16"/>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不得以任何借口向</w:t>
      </w:r>
      <w:r>
        <w:rPr>
          <w:rFonts w:asciiTheme="minorEastAsia" w:hAnsiTheme="minorEastAsia" w:hint="eastAsia"/>
          <w:szCs w:val="21"/>
        </w:rPr>
        <w:t>甲方</w:t>
      </w:r>
      <w:r w:rsidR="007D48CE">
        <w:rPr>
          <w:rFonts w:asciiTheme="minorEastAsia" w:hAnsiTheme="minorEastAsia" w:hint="eastAsia"/>
          <w:szCs w:val="21"/>
        </w:rPr>
        <w:t>人员送以礼金、有价证券、物品，不得为</w:t>
      </w:r>
      <w:r>
        <w:rPr>
          <w:rFonts w:asciiTheme="minorEastAsia" w:hAnsiTheme="minorEastAsia" w:hint="eastAsia"/>
          <w:szCs w:val="21"/>
        </w:rPr>
        <w:t>甲方</w:t>
      </w:r>
      <w:r w:rsidR="007D48CE">
        <w:rPr>
          <w:rFonts w:asciiTheme="minorEastAsia" w:hAnsiTheme="minorEastAsia" w:hint="eastAsia"/>
          <w:szCs w:val="21"/>
        </w:rPr>
        <w:t>人员报销任何费用，不得邀请</w:t>
      </w:r>
      <w:r>
        <w:rPr>
          <w:rFonts w:asciiTheme="minorEastAsia" w:hAnsiTheme="minorEastAsia" w:hint="eastAsia"/>
          <w:szCs w:val="21"/>
        </w:rPr>
        <w:t>甲方</w:t>
      </w:r>
      <w:r w:rsidR="007D48CE">
        <w:rPr>
          <w:rFonts w:asciiTheme="minorEastAsia" w:hAnsiTheme="minorEastAsia" w:hint="eastAsia"/>
          <w:szCs w:val="21"/>
        </w:rPr>
        <w:t>人员参加其任何的宴请和娱乐活动。一经发现有上述行为，</w:t>
      </w:r>
      <w:r>
        <w:rPr>
          <w:rFonts w:asciiTheme="minorEastAsia" w:hAnsiTheme="minorEastAsia" w:hint="eastAsia"/>
          <w:szCs w:val="21"/>
        </w:rPr>
        <w:t>甲方</w:t>
      </w:r>
      <w:r w:rsidR="007D48CE">
        <w:rPr>
          <w:rFonts w:asciiTheme="minorEastAsia" w:hAnsiTheme="minorEastAsia" w:hint="eastAsia"/>
          <w:szCs w:val="21"/>
        </w:rPr>
        <w:t>有权终止本合同，并在3年内不再邀请</w:t>
      </w:r>
      <w:r>
        <w:rPr>
          <w:rFonts w:asciiTheme="minorEastAsia" w:hAnsiTheme="minorEastAsia" w:hint="eastAsia"/>
          <w:szCs w:val="21"/>
        </w:rPr>
        <w:t>乙方</w:t>
      </w:r>
      <w:r w:rsidR="007D48CE">
        <w:rPr>
          <w:rFonts w:asciiTheme="minorEastAsia" w:hAnsiTheme="minorEastAsia" w:hint="eastAsia"/>
          <w:szCs w:val="21"/>
        </w:rPr>
        <w:t>参加任何招标活动。</w:t>
      </w:r>
    </w:p>
    <w:p w14:paraId="00076123" w14:textId="27B7FE72"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sidR="00400271">
        <w:rPr>
          <w:rFonts w:asciiTheme="minorEastAsia" w:eastAsiaTheme="minorEastAsia" w:hAnsiTheme="minorEastAsia" w:hint="eastAsia"/>
          <w:b/>
          <w:sz w:val="21"/>
          <w:szCs w:val="21"/>
        </w:rPr>
        <w:t>二</w:t>
      </w:r>
      <w:r>
        <w:rPr>
          <w:rFonts w:asciiTheme="minorEastAsia" w:eastAsiaTheme="minorEastAsia" w:hAnsiTheme="minorEastAsia" w:hint="eastAsia"/>
          <w:b/>
          <w:sz w:val="21"/>
          <w:szCs w:val="21"/>
        </w:rPr>
        <w:t>、不可抗力</w:t>
      </w:r>
    </w:p>
    <w:p w14:paraId="36263406" w14:textId="5E93CDC3" w:rsidR="004B6C4F" w:rsidRDefault="007D48CE" w:rsidP="00400271">
      <w:pPr>
        <w:numPr>
          <w:ilvl w:val="0"/>
          <w:numId w:val="17"/>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当发生不可抗拒事故时，受影响一方应于10日内以传真形式通知对方，以减轻可能给对方造成的损失，</w:t>
      </w:r>
      <w:r w:rsidR="00F03311" w:rsidRPr="00F03311">
        <w:rPr>
          <w:rFonts w:asciiTheme="minorEastAsia" w:hAnsiTheme="minorEastAsia"/>
          <w:szCs w:val="21"/>
        </w:rPr>
        <w:t>并应当在合理期限内提供</w:t>
      </w:r>
      <w:r w:rsidR="00F03311" w:rsidRPr="00F03311">
        <w:rPr>
          <w:rFonts w:asciiTheme="minorEastAsia" w:hAnsiTheme="minorEastAsia" w:hint="eastAsia"/>
          <w:szCs w:val="21"/>
        </w:rPr>
        <w:t>公证机构出具的有效证明文件</w:t>
      </w:r>
      <w:r w:rsidR="00F03311" w:rsidRPr="00F03311">
        <w:rPr>
          <w:rFonts w:asciiTheme="minorEastAsia" w:hAnsiTheme="minorEastAsia"/>
          <w:szCs w:val="21"/>
        </w:rPr>
        <w:t>证明</w:t>
      </w:r>
      <w:r>
        <w:rPr>
          <w:rFonts w:asciiTheme="minorEastAsia" w:hAnsiTheme="minorEastAsia" w:hint="eastAsia"/>
          <w:szCs w:val="21"/>
        </w:rPr>
        <w:t>。</w:t>
      </w:r>
    </w:p>
    <w:p w14:paraId="72A6A421" w14:textId="77777777" w:rsidR="004B6C4F" w:rsidRDefault="007D48CE" w:rsidP="00400271">
      <w:pPr>
        <w:numPr>
          <w:ilvl w:val="0"/>
          <w:numId w:val="17"/>
        </w:numPr>
        <w:snapToGrid w:val="0"/>
        <w:spacing w:line="360" w:lineRule="auto"/>
        <w:ind w:left="0" w:firstLine="0"/>
        <w:rPr>
          <w:rFonts w:asciiTheme="minorEastAsia" w:hAnsiTheme="minorEastAsia"/>
          <w:szCs w:val="21"/>
        </w:rPr>
      </w:pPr>
      <w:r>
        <w:rPr>
          <w:rFonts w:asciiTheme="minorEastAsia" w:hAnsiTheme="minorEastAsia" w:hint="eastAsia"/>
          <w:szCs w:val="21"/>
        </w:rPr>
        <w:t>当不可抗力事故终止后，受影响一方应以传真的形式通知对方，双方商定合同是否继续履行。</w:t>
      </w:r>
    </w:p>
    <w:p w14:paraId="7DF382F7" w14:textId="77777777" w:rsidR="004B6C4F" w:rsidRDefault="007D48CE" w:rsidP="00400271">
      <w:pPr>
        <w:numPr>
          <w:ilvl w:val="0"/>
          <w:numId w:val="17"/>
        </w:numPr>
        <w:snapToGrid w:val="0"/>
        <w:spacing w:line="360" w:lineRule="auto"/>
        <w:ind w:left="0" w:firstLine="0"/>
        <w:rPr>
          <w:rFonts w:asciiTheme="minorEastAsia" w:hAnsiTheme="minorEastAsia"/>
          <w:szCs w:val="21"/>
        </w:rPr>
      </w:pPr>
      <w:r>
        <w:rPr>
          <w:rFonts w:asciiTheme="minorEastAsia" w:hAnsiTheme="minorEastAsia" w:hint="eastAsia"/>
          <w:szCs w:val="21"/>
        </w:rPr>
        <w:t>不可抗力，互不追究或承担违约责任。但有违约因素的除外。</w:t>
      </w:r>
    </w:p>
    <w:p w14:paraId="01F43D0A" w14:textId="6B6A72F1"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sidR="00400271">
        <w:rPr>
          <w:rFonts w:asciiTheme="minorEastAsia" w:eastAsiaTheme="minorEastAsia" w:hAnsiTheme="minorEastAsia" w:hint="eastAsia"/>
          <w:b/>
          <w:sz w:val="21"/>
          <w:szCs w:val="21"/>
        </w:rPr>
        <w:t>三</w:t>
      </w:r>
      <w:r>
        <w:rPr>
          <w:rFonts w:asciiTheme="minorEastAsia" w:eastAsiaTheme="minorEastAsia" w:hAnsiTheme="minorEastAsia" w:hint="eastAsia"/>
          <w:b/>
          <w:sz w:val="21"/>
          <w:szCs w:val="21"/>
        </w:rPr>
        <w:t>、解决纠纷的方式</w:t>
      </w:r>
    </w:p>
    <w:p w14:paraId="11D64D20" w14:textId="2529F4E9" w:rsidR="004B6C4F" w:rsidRDefault="007D48CE" w:rsidP="00400271">
      <w:pPr>
        <w:numPr>
          <w:ilvl w:val="0"/>
          <w:numId w:val="18"/>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凡由执行本合同引起或与合同有关的争议，均应通过友好协商解决；协商不成的，由</w:t>
      </w:r>
      <w:r w:rsidR="00BD01FB">
        <w:rPr>
          <w:rFonts w:asciiTheme="minorEastAsia" w:hAnsiTheme="minorEastAsia" w:hint="eastAsia"/>
          <w:szCs w:val="21"/>
        </w:rPr>
        <w:t>甲方</w:t>
      </w:r>
      <w:r>
        <w:rPr>
          <w:rFonts w:asciiTheme="minorEastAsia" w:hAnsiTheme="minorEastAsia" w:hint="eastAsia"/>
          <w:szCs w:val="21"/>
        </w:rPr>
        <w:t>所在地人民法院裁决。</w:t>
      </w:r>
    </w:p>
    <w:p w14:paraId="655989B6" w14:textId="77777777" w:rsidR="004B6C4F" w:rsidRDefault="007D48CE" w:rsidP="00400271">
      <w:pPr>
        <w:numPr>
          <w:ilvl w:val="0"/>
          <w:numId w:val="18"/>
        </w:numPr>
        <w:snapToGrid w:val="0"/>
        <w:spacing w:line="360" w:lineRule="auto"/>
        <w:ind w:left="0" w:firstLine="0"/>
        <w:rPr>
          <w:rFonts w:asciiTheme="minorEastAsia" w:hAnsiTheme="minorEastAsia"/>
          <w:szCs w:val="21"/>
        </w:rPr>
      </w:pPr>
      <w:r>
        <w:rPr>
          <w:rFonts w:asciiTheme="minorEastAsia" w:hAnsiTheme="minorEastAsia" w:hint="eastAsia"/>
          <w:szCs w:val="21"/>
        </w:rPr>
        <w:t>除争议事项待处理外，双方应继续执行合同无争议部分，除非无争议部分不可单独履行。</w:t>
      </w:r>
    </w:p>
    <w:p w14:paraId="3704E7BB" w14:textId="6749A813" w:rsidR="004B6C4F" w:rsidRDefault="007D48CE" w:rsidP="00400271">
      <w:pPr>
        <w:numPr>
          <w:ilvl w:val="0"/>
          <w:numId w:val="18"/>
        </w:numPr>
        <w:snapToGrid w:val="0"/>
        <w:spacing w:line="360" w:lineRule="auto"/>
        <w:ind w:left="0" w:firstLine="0"/>
        <w:rPr>
          <w:rFonts w:asciiTheme="minorEastAsia" w:hAnsiTheme="minorEastAsia"/>
          <w:szCs w:val="21"/>
        </w:rPr>
      </w:pPr>
      <w:r>
        <w:rPr>
          <w:rFonts w:asciiTheme="minorEastAsia" w:hAnsiTheme="minorEastAsia" w:hint="eastAsia"/>
          <w:szCs w:val="21"/>
        </w:rPr>
        <w:t>本合同</w:t>
      </w:r>
      <w:r w:rsidR="00F03311" w:rsidRPr="00F03311">
        <w:rPr>
          <w:rFonts w:asciiTheme="minorEastAsia" w:hAnsiTheme="minorEastAsia"/>
          <w:szCs w:val="21"/>
        </w:rPr>
        <w:t>适用于中华人民共和国</w:t>
      </w:r>
      <w:r w:rsidR="00F03311" w:rsidRPr="00F03311">
        <w:rPr>
          <w:rFonts w:asciiTheme="minorEastAsia" w:hAnsiTheme="minorEastAsia" w:hint="eastAsia"/>
          <w:szCs w:val="21"/>
        </w:rPr>
        <w:t>大陆地区现行有效的</w:t>
      </w:r>
      <w:r w:rsidR="00F03311" w:rsidRPr="00F03311">
        <w:rPr>
          <w:rFonts w:asciiTheme="minorEastAsia" w:hAnsiTheme="minorEastAsia"/>
          <w:szCs w:val="21"/>
        </w:rPr>
        <w:t>法律</w:t>
      </w:r>
      <w:r>
        <w:rPr>
          <w:rFonts w:asciiTheme="minorEastAsia" w:hAnsiTheme="minorEastAsia" w:hint="eastAsia"/>
          <w:szCs w:val="21"/>
        </w:rPr>
        <w:t>。</w:t>
      </w:r>
    </w:p>
    <w:p w14:paraId="523AB7E4" w14:textId="3FC5179B"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sidR="00400271">
        <w:rPr>
          <w:rFonts w:asciiTheme="minorEastAsia" w:eastAsiaTheme="minorEastAsia" w:hAnsiTheme="minorEastAsia" w:hint="eastAsia"/>
          <w:b/>
          <w:sz w:val="21"/>
          <w:szCs w:val="21"/>
        </w:rPr>
        <w:t>四</w:t>
      </w:r>
      <w:r>
        <w:rPr>
          <w:rFonts w:asciiTheme="minorEastAsia" w:eastAsiaTheme="minorEastAsia" w:hAnsiTheme="minorEastAsia" w:hint="eastAsia"/>
          <w:b/>
          <w:sz w:val="21"/>
          <w:szCs w:val="21"/>
        </w:rPr>
        <w:t>、合同生效及其他</w:t>
      </w:r>
    </w:p>
    <w:p w14:paraId="31AD8031" w14:textId="7DE99470" w:rsidR="004B6C4F" w:rsidRDefault="007D48CE" w:rsidP="00400271">
      <w:pPr>
        <w:numPr>
          <w:ilvl w:val="0"/>
          <w:numId w:val="19"/>
        </w:numPr>
        <w:snapToGrid w:val="0"/>
        <w:spacing w:line="360" w:lineRule="auto"/>
        <w:ind w:left="0" w:firstLine="0"/>
        <w:rPr>
          <w:rFonts w:asciiTheme="minorEastAsia" w:eastAsiaTheme="minorEastAsia" w:hAnsiTheme="minorEastAsia"/>
          <w:szCs w:val="21"/>
        </w:rPr>
      </w:pPr>
      <w:r>
        <w:rPr>
          <w:rFonts w:asciiTheme="minorEastAsia" w:hAnsiTheme="minorEastAsia" w:hint="eastAsia"/>
          <w:szCs w:val="21"/>
        </w:rPr>
        <w:t>合同的生效期：</w:t>
      </w:r>
      <w:r w:rsidR="00F03311" w:rsidRPr="00F03311">
        <w:rPr>
          <w:rFonts w:asciiTheme="minorEastAsia" w:hAnsiTheme="minorEastAsia"/>
          <w:szCs w:val="21"/>
        </w:rPr>
        <w:t>本合同一式</w:t>
      </w:r>
      <w:r w:rsidR="00F03311" w:rsidRPr="00F03311">
        <w:rPr>
          <w:rFonts w:asciiTheme="minorEastAsia" w:hAnsiTheme="minorEastAsia" w:hint="eastAsia"/>
          <w:szCs w:val="21"/>
        </w:rPr>
        <w:t>四</w:t>
      </w:r>
      <w:r w:rsidR="00F03311" w:rsidRPr="00F03311">
        <w:rPr>
          <w:rFonts w:asciiTheme="minorEastAsia" w:hAnsiTheme="minorEastAsia"/>
          <w:szCs w:val="21"/>
        </w:rPr>
        <w:t>份（甲、乙</w:t>
      </w:r>
      <w:r w:rsidR="00F03311" w:rsidRPr="00F03311">
        <w:rPr>
          <w:rFonts w:asciiTheme="minorEastAsia" w:hAnsiTheme="minorEastAsia" w:hint="eastAsia"/>
          <w:szCs w:val="21"/>
        </w:rPr>
        <w:t>双</w:t>
      </w:r>
      <w:r w:rsidR="00F03311" w:rsidRPr="00F03311">
        <w:rPr>
          <w:rFonts w:asciiTheme="minorEastAsia" w:hAnsiTheme="minorEastAsia"/>
          <w:szCs w:val="21"/>
        </w:rPr>
        <w:t>方</w:t>
      </w:r>
      <w:r w:rsidR="00F03311" w:rsidRPr="00F03311">
        <w:rPr>
          <w:rFonts w:asciiTheme="minorEastAsia" w:hAnsiTheme="minorEastAsia" w:hint="eastAsia"/>
          <w:szCs w:val="21"/>
        </w:rPr>
        <w:t>各</w:t>
      </w:r>
      <w:r w:rsidR="00F03311" w:rsidRPr="00F03311">
        <w:rPr>
          <w:rFonts w:asciiTheme="minorEastAsia" w:hAnsiTheme="minorEastAsia"/>
          <w:szCs w:val="21"/>
        </w:rPr>
        <w:t>二份），</w:t>
      </w:r>
      <w:bookmarkStart w:id="30" w:name="_Hlk74819906"/>
      <w:r w:rsidR="00F03311" w:rsidRPr="00F03311">
        <w:rPr>
          <w:rFonts w:asciiTheme="minorEastAsia" w:hAnsiTheme="minorEastAsia" w:hint="eastAsia"/>
          <w:szCs w:val="21"/>
        </w:rPr>
        <w:t>每份均具有同等法律效力，</w:t>
      </w:r>
      <w:bookmarkEnd w:id="30"/>
      <w:r w:rsidR="00F03311" w:rsidRPr="00F03311">
        <w:rPr>
          <w:rFonts w:asciiTheme="minorEastAsia" w:hAnsiTheme="minorEastAsia"/>
          <w:szCs w:val="21"/>
        </w:rPr>
        <w:t>自甲、乙双方盖章之日起生效</w:t>
      </w:r>
      <w:r>
        <w:rPr>
          <w:rFonts w:asciiTheme="minorEastAsia" w:hAnsiTheme="minorEastAsia" w:hint="eastAsia"/>
          <w:szCs w:val="21"/>
        </w:rPr>
        <w:t>。</w:t>
      </w:r>
    </w:p>
    <w:p w14:paraId="681BB3E3" w14:textId="77777777" w:rsidR="004B6C4F" w:rsidRDefault="007D48CE" w:rsidP="00400271">
      <w:pPr>
        <w:numPr>
          <w:ilvl w:val="0"/>
          <w:numId w:val="19"/>
        </w:numPr>
        <w:snapToGrid w:val="0"/>
        <w:spacing w:line="360" w:lineRule="auto"/>
        <w:ind w:left="0" w:firstLine="0"/>
        <w:rPr>
          <w:rFonts w:asciiTheme="minorEastAsia" w:hAnsiTheme="minorEastAsia"/>
          <w:szCs w:val="21"/>
        </w:rPr>
      </w:pPr>
      <w:r>
        <w:rPr>
          <w:rFonts w:asciiTheme="minorEastAsia" w:hAnsiTheme="minorEastAsia" w:hint="eastAsia"/>
          <w:szCs w:val="21"/>
        </w:rPr>
        <w:t>本合同所有附件为本合同不可分割的组成部分，与合同正文有同等的法律效力：</w:t>
      </w:r>
    </w:p>
    <w:p w14:paraId="09D0EE60" w14:textId="04F07B96" w:rsidR="004B6C4F" w:rsidRDefault="00BD01FB" w:rsidP="00400271">
      <w:pPr>
        <w:numPr>
          <w:ilvl w:val="0"/>
          <w:numId w:val="20"/>
        </w:numPr>
        <w:snapToGrid w:val="0"/>
        <w:spacing w:line="360" w:lineRule="auto"/>
        <w:ind w:left="0" w:firstLine="0"/>
        <w:rPr>
          <w:rFonts w:asciiTheme="minorEastAsia" w:hAnsiTheme="minorEastAsia"/>
          <w:szCs w:val="21"/>
        </w:rPr>
      </w:pPr>
      <w:r>
        <w:rPr>
          <w:rFonts w:asciiTheme="minorEastAsia" w:hAnsiTheme="minorEastAsia" w:hint="eastAsia"/>
          <w:szCs w:val="21"/>
        </w:rPr>
        <w:t>乙方</w:t>
      </w:r>
      <w:r w:rsidR="007D48CE">
        <w:rPr>
          <w:rFonts w:asciiTheme="minorEastAsia" w:hAnsiTheme="minorEastAsia" w:hint="eastAsia"/>
          <w:szCs w:val="21"/>
        </w:rPr>
        <w:t>提交的</w:t>
      </w:r>
      <w:r w:rsidR="00F03311">
        <w:rPr>
          <w:rFonts w:asciiTheme="minorEastAsia" w:hAnsiTheme="minorEastAsia" w:hint="eastAsia"/>
          <w:szCs w:val="21"/>
        </w:rPr>
        <w:t>响应</w:t>
      </w:r>
      <w:r w:rsidR="007D48CE">
        <w:rPr>
          <w:rFonts w:asciiTheme="minorEastAsia" w:hAnsiTheme="minorEastAsia" w:hint="eastAsia"/>
          <w:szCs w:val="21"/>
        </w:rPr>
        <w:t>函；</w:t>
      </w:r>
    </w:p>
    <w:p w14:paraId="2F55835C" w14:textId="18C1D661" w:rsidR="004B6C4F" w:rsidRDefault="007D48CE" w:rsidP="00400271">
      <w:pPr>
        <w:snapToGrid w:val="0"/>
        <w:spacing w:line="360" w:lineRule="auto"/>
        <w:rPr>
          <w:rFonts w:asciiTheme="minorEastAsia" w:hAnsiTheme="minorEastAsia"/>
          <w:szCs w:val="21"/>
        </w:rPr>
      </w:pPr>
      <w:r>
        <w:rPr>
          <w:rFonts w:asciiTheme="minorEastAsia" w:hAnsiTheme="minorEastAsia" w:hint="eastAsia"/>
          <w:szCs w:val="21"/>
        </w:rPr>
        <w:t>（2）</w:t>
      </w:r>
      <w:r w:rsidR="00BD01FB">
        <w:rPr>
          <w:rFonts w:asciiTheme="minorEastAsia" w:hAnsiTheme="minorEastAsia" w:hint="eastAsia"/>
          <w:szCs w:val="21"/>
        </w:rPr>
        <w:t>甲方</w:t>
      </w:r>
      <w:r>
        <w:rPr>
          <w:rFonts w:asciiTheme="minorEastAsia" w:hAnsiTheme="minorEastAsia" w:hint="eastAsia"/>
          <w:szCs w:val="21"/>
        </w:rPr>
        <w:t>的采购文件、</w:t>
      </w:r>
      <w:r w:rsidR="00BD01FB">
        <w:rPr>
          <w:rFonts w:asciiTheme="minorEastAsia" w:hAnsiTheme="minorEastAsia" w:hint="eastAsia"/>
          <w:szCs w:val="21"/>
        </w:rPr>
        <w:t>乙方</w:t>
      </w:r>
      <w:r>
        <w:rPr>
          <w:rFonts w:asciiTheme="minorEastAsia" w:hAnsiTheme="minorEastAsia" w:hint="eastAsia"/>
          <w:szCs w:val="21"/>
        </w:rPr>
        <w:t>的响应文件、</w:t>
      </w:r>
      <w:r w:rsidR="00BD01FB">
        <w:rPr>
          <w:rFonts w:asciiTheme="minorEastAsia" w:hAnsiTheme="minorEastAsia" w:hint="eastAsia"/>
          <w:szCs w:val="21"/>
        </w:rPr>
        <w:t>乙方</w:t>
      </w:r>
      <w:r>
        <w:rPr>
          <w:rFonts w:asciiTheme="minorEastAsia" w:hAnsiTheme="minorEastAsia" w:hint="eastAsia"/>
          <w:szCs w:val="21"/>
        </w:rPr>
        <w:t>的报价表、</w:t>
      </w:r>
      <w:r w:rsidR="00F03311">
        <w:rPr>
          <w:rFonts w:asciiTheme="minorEastAsia" w:hAnsiTheme="minorEastAsia" w:hint="eastAsia"/>
          <w:szCs w:val="21"/>
        </w:rPr>
        <w:t>磋商</w:t>
      </w:r>
      <w:r>
        <w:rPr>
          <w:rFonts w:asciiTheme="minorEastAsia" w:hAnsiTheme="minorEastAsia" w:hint="eastAsia"/>
          <w:szCs w:val="21"/>
        </w:rPr>
        <w:t>时</w:t>
      </w:r>
      <w:r w:rsidR="00BD01FB">
        <w:rPr>
          <w:rFonts w:asciiTheme="minorEastAsia" w:hAnsiTheme="minorEastAsia" w:hint="eastAsia"/>
          <w:szCs w:val="21"/>
        </w:rPr>
        <w:t>乙方</w:t>
      </w:r>
      <w:r>
        <w:rPr>
          <w:rFonts w:asciiTheme="minorEastAsia" w:hAnsiTheme="minorEastAsia" w:hint="eastAsia"/>
          <w:szCs w:val="21"/>
        </w:rPr>
        <w:t>做出的书面承诺及其它补充修改的部分；</w:t>
      </w:r>
    </w:p>
    <w:p w14:paraId="7E9D39E2" w14:textId="3301BD37" w:rsidR="004B6C4F" w:rsidRDefault="007D48CE" w:rsidP="00400271">
      <w:pPr>
        <w:snapToGrid w:val="0"/>
        <w:spacing w:line="360" w:lineRule="auto"/>
        <w:rPr>
          <w:rFonts w:asciiTheme="minorEastAsia" w:hAnsiTheme="minorEastAsia"/>
          <w:szCs w:val="21"/>
        </w:rPr>
      </w:pPr>
      <w:r>
        <w:rPr>
          <w:rFonts w:asciiTheme="minorEastAsia" w:hAnsiTheme="minorEastAsia" w:hint="eastAsia"/>
          <w:szCs w:val="21"/>
        </w:rPr>
        <w:t>（3）在执行本合同期间，</w:t>
      </w:r>
      <w:r w:rsidR="00F03311" w:rsidRPr="00F03311">
        <w:rPr>
          <w:rFonts w:asciiTheme="minorEastAsia" w:hAnsiTheme="minorEastAsia"/>
          <w:szCs w:val="21"/>
        </w:rPr>
        <w:t>甲、乙双方所有采用传真或信函方式</w:t>
      </w:r>
      <w:r w:rsidR="00F03311" w:rsidRPr="00F03311">
        <w:rPr>
          <w:rFonts w:asciiTheme="minorEastAsia" w:hAnsiTheme="minorEastAsia" w:hint="eastAsia"/>
          <w:szCs w:val="21"/>
        </w:rPr>
        <w:t>的</w:t>
      </w:r>
      <w:r w:rsidR="00F03311" w:rsidRPr="00F03311">
        <w:rPr>
          <w:rFonts w:asciiTheme="minorEastAsia" w:hAnsiTheme="minorEastAsia"/>
          <w:szCs w:val="21"/>
        </w:rPr>
        <w:t>通知</w:t>
      </w:r>
      <w:r>
        <w:rPr>
          <w:rFonts w:asciiTheme="minorEastAsia" w:hAnsiTheme="minorEastAsia" w:hint="eastAsia"/>
          <w:szCs w:val="21"/>
        </w:rPr>
        <w:t>。</w:t>
      </w:r>
    </w:p>
    <w:p w14:paraId="70C28EA8" w14:textId="77777777" w:rsidR="004B6C4F" w:rsidRDefault="007D48CE" w:rsidP="00400271">
      <w:pPr>
        <w:numPr>
          <w:ilvl w:val="0"/>
          <w:numId w:val="19"/>
        </w:numPr>
        <w:snapToGrid w:val="0"/>
        <w:spacing w:line="360" w:lineRule="auto"/>
        <w:ind w:left="0" w:firstLine="0"/>
        <w:rPr>
          <w:rFonts w:asciiTheme="minorEastAsia" w:hAnsiTheme="minorEastAsia"/>
          <w:szCs w:val="21"/>
        </w:rPr>
      </w:pPr>
      <w:r>
        <w:rPr>
          <w:rFonts w:asciiTheme="minorEastAsia" w:hAnsiTheme="minorEastAsia" w:hint="eastAsia"/>
          <w:szCs w:val="21"/>
        </w:rPr>
        <w:t>本合同与上述文件如对相同内容有不同约定，且约定内容有冲突的，除另有特别约定外，依下列原则处理：</w:t>
      </w:r>
    </w:p>
    <w:p w14:paraId="72E7B119" w14:textId="6D567ACA" w:rsidR="004B6C4F" w:rsidRDefault="00F03311" w:rsidP="00F47DDA">
      <w:pPr>
        <w:snapToGrid w:val="0"/>
        <w:spacing w:line="360" w:lineRule="auto"/>
        <w:rPr>
          <w:rFonts w:asciiTheme="minorEastAsia" w:hAnsiTheme="minorEastAsia"/>
          <w:szCs w:val="21"/>
        </w:rPr>
      </w:pPr>
      <w:r>
        <w:rPr>
          <w:rFonts w:asciiTheme="minorEastAsia" w:hAnsiTheme="minorEastAsia" w:hint="eastAsia"/>
          <w:szCs w:val="21"/>
        </w:rPr>
        <w:t>（1）</w:t>
      </w:r>
      <w:r w:rsidR="007D48CE">
        <w:rPr>
          <w:rFonts w:asciiTheme="minorEastAsia" w:hAnsiTheme="minorEastAsia" w:hint="eastAsia"/>
          <w:szCs w:val="21"/>
        </w:rPr>
        <w:t>合同条款优先于</w:t>
      </w:r>
      <w:r w:rsidR="00622611">
        <w:rPr>
          <w:rFonts w:asciiTheme="minorEastAsia" w:hAnsiTheme="minorEastAsia" w:hint="eastAsia"/>
          <w:szCs w:val="21"/>
        </w:rPr>
        <w:t>采购及响应</w:t>
      </w:r>
      <w:r w:rsidR="007D48CE">
        <w:rPr>
          <w:rFonts w:asciiTheme="minorEastAsia" w:hAnsiTheme="minorEastAsia" w:hint="eastAsia"/>
          <w:szCs w:val="21"/>
        </w:rPr>
        <w:t>文件条款；</w:t>
      </w:r>
    </w:p>
    <w:p w14:paraId="3D8205D7" w14:textId="77777777" w:rsidR="004B6C4F" w:rsidRDefault="007D48CE" w:rsidP="00400271">
      <w:pPr>
        <w:snapToGrid w:val="0"/>
        <w:spacing w:line="360" w:lineRule="auto"/>
        <w:rPr>
          <w:rFonts w:asciiTheme="minorEastAsia" w:hAnsiTheme="minorEastAsia"/>
          <w:szCs w:val="21"/>
        </w:rPr>
      </w:pPr>
      <w:r>
        <w:rPr>
          <w:rFonts w:asciiTheme="minorEastAsia" w:hAnsiTheme="minorEastAsia" w:hint="eastAsia"/>
          <w:szCs w:val="21"/>
        </w:rPr>
        <w:t>（2）在</w:t>
      </w:r>
      <w:proofErr w:type="gramStart"/>
      <w:r>
        <w:rPr>
          <w:rFonts w:asciiTheme="minorEastAsia" w:hAnsiTheme="minorEastAsia" w:hint="eastAsia"/>
          <w:szCs w:val="21"/>
        </w:rPr>
        <w:t>后文件</w:t>
      </w:r>
      <w:proofErr w:type="gramEnd"/>
      <w:r>
        <w:rPr>
          <w:rFonts w:asciiTheme="minorEastAsia" w:hAnsiTheme="minorEastAsia" w:hint="eastAsia"/>
          <w:szCs w:val="21"/>
        </w:rPr>
        <w:t>的效力优先于在先文件的效力。</w:t>
      </w:r>
    </w:p>
    <w:p w14:paraId="4026E963" w14:textId="564B463D" w:rsidR="004B6C4F" w:rsidRDefault="00F03311" w:rsidP="00400271">
      <w:pPr>
        <w:numPr>
          <w:ilvl w:val="0"/>
          <w:numId w:val="19"/>
        </w:numPr>
        <w:snapToGrid w:val="0"/>
        <w:spacing w:line="360" w:lineRule="auto"/>
        <w:ind w:left="0" w:firstLine="0"/>
        <w:rPr>
          <w:rFonts w:asciiTheme="minorEastAsia" w:hAnsiTheme="minorEastAsia"/>
          <w:szCs w:val="21"/>
        </w:rPr>
      </w:pPr>
      <w:r w:rsidRPr="00F03311">
        <w:rPr>
          <w:rFonts w:asciiTheme="minorEastAsia" w:hAnsiTheme="minorEastAsia"/>
          <w:szCs w:val="21"/>
        </w:rPr>
        <w:t>甲、乙双方对合同条款的理解有争议时，应当按照合同的有关条款、合同的目的、交易习惯以及诚实信用原则，确定该条款的真实含义</w:t>
      </w:r>
      <w:r w:rsidR="007D48CE">
        <w:rPr>
          <w:rFonts w:asciiTheme="minorEastAsia" w:hAnsiTheme="minorEastAsia" w:hint="eastAsia"/>
          <w:szCs w:val="21"/>
        </w:rPr>
        <w:t>。</w:t>
      </w:r>
    </w:p>
    <w:p w14:paraId="2FD46477" w14:textId="1602B25E" w:rsidR="004B6C4F" w:rsidRDefault="007D48CE" w:rsidP="00400271">
      <w:pPr>
        <w:numPr>
          <w:ilvl w:val="0"/>
          <w:numId w:val="19"/>
        </w:numPr>
        <w:snapToGrid w:val="0"/>
        <w:spacing w:line="360" w:lineRule="auto"/>
        <w:ind w:left="0" w:firstLine="0"/>
        <w:rPr>
          <w:rFonts w:asciiTheme="minorEastAsia" w:hAnsiTheme="minorEastAsia"/>
          <w:szCs w:val="21"/>
        </w:rPr>
      </w:pPr>
      <w:r>
        <w:rPr>
          <w:rFonts w:asciiTheme="minorEastAsia" w:hAnsiTheme="minorEastAsia" w:hint="eastAsia"/>
          <w:szCs w:val="21"/>
        </w:rPr>
        <w:t>对本合同的任何修改和增补，以双方盖章的书面文件为准。</w:t>
      </w:r>
    </w:p>
    <w:p w14:paraId="021EF97C" w14:textId="7048BA52" w:rsidR="004B6C4F" w:rsidRDefault="00BD01FB" w:rsidP="00400271">
      <w:pPr>
        <w:numPr>
          <w:ilvl w:val="0"/>
          <w:numId w:val="19"/>
        </w:numPr>
        <w:snapToGrid w:val="0"/>
        <w:spacing w:line="360" w:lineRule="auto"/>
        <w:ind w:left="0" w:firstLine="0"/>
        <w:rPr>
          <w:rFonts w:asciiTheme="minorEastAsia" w:hAnsiTheme="minorEastAsia"/>
          <w:szCs w:val="21"/>
        </w:rPr>
      </w:pPr>
      <w:r>
        <w:rPr>
          <w:rFonts w:asciiTheme="minorEastAsia" w:hAnsiTheme="minorEastAsia" w:hint="eastAsia"/>
          <w:szCs w:val="21"/>
        </w:rPr>
        <w:t>甲乙</w:t>
      </w:r>
      <w:r w:rsidR="007D48CE">
        <w:rPr>
          <w:rFonts w:asciiTheme="minorEastAsia" w:hAnsiTheme="minorEastAsia" w:hint="eastAsia"/>
          <w:szCs w:val="21"/>
        </w:rPr>
        <w:t>双方对本合同中产品的具体价格和交易方式有保密的责任，未经对方的书面许可，任何一方不得向第三方透露。</w:t>
      </w:r>
    </w:p>
    <w:p w14:paraId="7955ABC3" w14:textId="4020A939" w:rsidR="004B6C4F" w:rsidRDefault="007D48CE" w:rsidP="00400271">
      <w:pPr>
        <w:numPr>
          <w:ilvl w:val="0"/>
          <w:numId w:val="19"/>
        </w:numPr>
        <w:snapToGrid w:val="0"/>
        <w:spacing w:line="360" w:lineRule="auto"/>
        <w:ind w:left="0" w:firstLine="0"/>
        <w:rPr>
          <w:rFonts w:asciiTheme="minorEastAsia" w:hAnsiTheme="minorEastAsia"/>
          <w:szCs w:val="21"/>
        </w:rPr>
      </w:pPr>
      <w:r>
        <w:rPr>
          <w:rFonts w:asciiTheme="minorEastAsia" w:hAnsiTheme="minorEastAsia" w:hint="eastAsia"/>
          <w:szCs w:val="21"/>
        </w:rPr>
        <w:t>本合同中的未尽事宜，</w:t>
      </w:r>
      <w:r w:rsidR="00BD01FB">
        <w:rPr>
          <w:rFonts w:asciiTheme="minorEastAsia" w:hAnsiTheme="minorEastAsia" w:hint="eastAsia"/>
          <w:szCs w:val="21"/>
        </w:rPr>
        <w:t>甲乙</w:t>
      </w:r>
      <w:r>
        <w:rPr>
          <w:rFonts w:asciiTheme="minorEastAsia" w:hAnsiTheme="minorEastAsia" w:hint="eastAsia"/>
          <w:szCs w:val="21"/>
        </w:rPr>
        <w:t>双方协商解决，</w:t>
      </w:r>
      <w:r w:rsidR="00F03311" w:rsidRPr="00F03311">
        <w:rPr>
          <w:rFonts w:asciiTheme="minorEastAsia" w:hAnsiTheme="minorEastAsia"/>
          <w:szCs w:val="21"/>
        </w:rPr>
        <w:t>并按《中华人民共和国</w:t>
      </w:r>
      <w:r w:rsidR="00F03311" w:rsidRPr="00F03311">
        <w:rPr>
          <w:rFonts w:asciiTheme="minorEastAsia" w:hAnsiTheme="minorEastAsia" w:hint="eastAsia"/>
          <w:szCs w:val="21"/>
        </w:rPr>
        <w:t>民法典</w:t>
      </w:r>
      <w:r w:rsidR="00F03311" w:rsidRPr="00F03311">
        <w:rPr>
          <w:rFonts w:asciiTheme="minorEastAsia" w:hAnsiTheme="minorEastAsia"/>
          <w:szCs w:val="21"/>
        </w:rPr>
        <w:t>》调整</w:t>
      </w:r>
      <w:r>
        <w:rPr>
          <w:rFonts w:asciiTheme="minorEastAsia" w:hAnsiTheme="minorEastAsia" w:hint="eastAsia"/>
          <w:szCs w:val="21"/>
        </w:rPr>
        <w:t>。</w:t>
      </w:r>
    </w:p>
    <w:p w14:paraId="66AB4E01" w14:textId="0B873D05" w:rsidR="004B6C4F"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十</w:t>
      </w:r>
      <w:r w:rsidR="00400271">
        <w:rPr>
          <w:rFonts w:asciiTheme="minorEastAsia" w:eastAsiaTheme="minorEastAsia" w:hAnsiTheme="minorEastAsia" w:hint="eastAsia"/>
          <w:b/>
          <w:sz w:val="21"/>
          <w:szCs w:val="21"/>
        </w:rPr>
        <w:t>五</w:t>
      </w:r>
      <w:r>
        <w:rPr>
          <w:rFonts w:asciiTheme="minorEastAsia" w:eastAsiaTheme="minorEastAsia" w:hAnsiTheme="minorEastAsia" w:hint="eastAsia"/>
          <w:b/>
          <w:sz w:val="21"/>
          <w:szCs w:val="21"/>
        </w:rPr>
        <w:t>、附件列表</w:t>
      </w:r>
    </w:p>
    <w:p w14:paraId="23EE235D" w14:textId="5A93E137" w:rsidR="00BD01FB" w:rsidRDefault="007D48CE" w:rsidP="00400271">
      <w:pPr>
        <w:snapToGrid w:val="0"/>
        <w:spacing w:line="360" w:lineRule="auto"/>
        <w:rPr>
          <w:rFonts w:asciiTheme="minorEastAsia" w:hAnsiTheme="minorEastAsia"/>
          <w:szCs w:val="21"/>
        </w:rPr>
      </w:pPr>
      <w:r>
        <w:rPr>
          <w:rFonts w:asciiTheme="minorEastAsia" w:hAnsiTheme="minorEastAsia" w:hint="eastAsia"/>
          <w:szCs w:val="21"/>
        </w:rPr>
        <w:t>附件一</w:t>
      </w:r>
      <w:r w:rsidR="00BD01FB">
        <w:rPr>
          <w:rFonts w:asciiTheme="minorEastAsia" w:hAnsiTheme="minorEastAsia" w:hint="eastAsia"/>
          <w:szCs w:val="21"/>
        </w:rPr>
        <w:t>：</w:t>
      </w:r>
      <w:r w:rsidR="00F03311">
        <w:rPr>
          <w:rFonts w:asciiTheme="minorEastAsia" w:hAnsiTheme="minorEastAsia" w:hint="eastAsia"/>
          <w:szCs w:val="21"/>
        </w:rPr>
        <w:t>价格表</w:t>
      </w:r>
      <w:r>
        <w:rPr>
          <w:rFonts w:asciiTheme="minorEastAsia" w:hAnsiTheme="minorEastAsia" w:hint="eastAsia"/>
          <w:szCs w:val="21"/>
        </w:rPr>
        <w:t>（包含服务、辅材清单单价、数量和总价）</w:t>
      </w:r>
    </w:p>
    <w:p w14:paraId="1010711A" w14:textId="77777777" w:rsidR="00BD01FB" w:rsidRDefault="00BD01FB">
      <w:pPr>
        <w:adjustRightInd w:val="0"/>
        <w:snapToGrid w:val="0"/>
        <w:spacing w:line="360" w:lineRule="auto"/>
        <w:rPr>
          <w:rFonts w:asciiTheme="minorEastAsia" w:hAnsiTheme="minorEastAsia"/>
          <w:szCs w:val="21"/>
        </w:rPr>
      </w:pPr>
    </w:p>
    <w:p w14:paraId="4633842E" w14:textId="77777777" w:rsidR="00BD01FB" w:rsidRPr="00BD01FB" w:rsidRDefault="00BD01FB" w:rsidP="00BD01FB">
      <w:pPr>
        <w:spacing w:line="360" w:lineRule="auto"/>
        <w:ind w:left="210" w:hangingChars="100" w:hanging="210"/>
        <w:jc w:val="left"/>
        <w:rPr>
          <w:rFonts w:ascii="宋体" w:hAnsi="宋体"/>
          <w:szCs w:val="21"/>
        </w:rPr>
      </w:pPr>
      <w:r w:rsidRPr="00BD01FB">
        <w:rPr>
          <w:rFonts w:ascii="宋体" w:hAnsi="宋体" w:cs="宋体" w:hint="eastAsia"/>
          <w:szCs w:val="21"/>
          <w:lang w:bidi="ar"/>
        </w:rPr>
        <w:t>甲方：</w:t>
      </w:r>
      <w:r w:rsidRPr="00BD01FB">
        <w:rPr>
          <w:rFonts w:ascii="宋体" w:hAnsi="宋体" w:cs="宋体" w:hint="eastAsia"/>
          <w:szCs w:val="21"/>
          <w:u w:val="single"/>
          <w:lang w:bidi="ar"/>
        </w:rPr>
        <w:t>江苏省广电有线信息网络股份有限公司</w:t>
      </w:r>
      <w:r w:rsidRPr="00BD01FB">
        <w:rPr>
          <w:rFonts w:ascii="宋体" w:hAnsi="宋体"/>
          <w:szCs w:val="21"/>
          <w:lang w:bidi="ar"/>
        </w:rPr>
        <w:t xml:space="preserve">  </w:t>
      </w:r>
      <w:r w:rsidRPr="00BD01FB">
        <w:rPr>
          <w:rFonts w:ascii="宋体" w:hAnsi="宋体" w:cs="宋体" w:hint="eastAsia"/>
          <w:szCs w:val="21"/>
          <w:lang w:bidi="ar"/>
        </w:rPr>
        <w:t>乙方：</w:t>
      </w:r>
      <w:r w:rsidRPr="00BD01FB">
        <w:rPr>
          <w:rFonts w:ascii="宋体" w:hAnsi="宋体"/>
          <w:szCs w:val="21"/>
          <w:u w:val="single"/>
          <w:lang w:bidi="ar"/>
        </w:rPr>
        <w:t xml:space="preserve">                       </w:t>
      </w:r>
      <w:r w:rsidRPr="00BD01FB">
        <w:rPr>
          <w:rFonts w:ascii="宋体" w:hAnsi="宋体" w:cs="宋体" w:hint="eastAsia"/>
          <w:szCs w:val="21"/>
          <w:u w:val="single"/>
          <w:lang w:bidi="ar"/>
        </w:rPr>
        <w:t>公司</w:t>
      </w:r>
    </w:p>
    <w:p w14:paraId="4162B0C0" w14:textId="77777777" w:rsidR="00BD01FB" w:rsidRPr="00BD01FB" w:rsidRDefault="00BD01FB" w:rsidP="00BD01FB">
      <w:pPr>
        <w:spacing w:line="360" w:lineRule="auto"/>
        <w:rPr>
          <w:rFonts w:ascii="宋体" w:hAnsi="宋体"/>
          <w:szCs w:val="21"/>
        </w:rPr>
      </w:pPr>
      <w:r w:rsidRPr="00BD01FB">
        <w:rPr>
          <w:rFonts w:ascii="宋体" w:hAnsi="宋体" w:cs="宋体" w:hint="eastAsia"/>
          <w:szCs w:val="21"/>
          <w:lang w:bidi="ar"/>
        </w:rPr>
        <w:t>（盖章）</w:t>
      </w:r>
      <w:r w:rsidRPr="00BD01FB">
        <w:rPr>
          <w:rFonts w:ascii="宋体" w:hAnsi="宋体"/>
          <w:szCs w:val="21"/>
          <w:lang w:bidi="ar"/>
        </w:rPr>
        <w:t xml:space="preserve">_________________________          </w:t>
      </w:r>
      <w:r w:rsidRPr="00BD01FB">
        <w:rPr>
          <w:rFonts w:ascii="宋体" w:hAnsi="宋体" w:cs="宋体" w:hint="eastAsia"/>
          <w:szCs w:val="21"/>
          <w:lang w:bidi="ar"/>
        </w:rPr>
        <w:t>（盖章）</w:t>
      </w:r>
      <w:r w:rsidRPr="00BD01FB">
        <w:rPr>
          <w:rFonts w:ascii="宋体" w:hAnsi="宋体"/>
          <w:szCs w:val="21"/>
          <w:lang w:bidi="ar"/>
        </w:rPr>
        <w:t>_______________________</w:t>
      </w:r>
    </w:p>
    <w:p w14:paraId="2BBDE935" w14:textId="77777777" w:rsidR="00BD01FB" w:rsidRPr="00BD01FB" w:rsidRDefault="00BD01FB" w:rsidP="00BD01FB">
      <w:pPr>
        <w:spacing w:line="360" w:lineRule="auto"/>
        <w:ind w:firstLineChars="50" w:firstLine="105"/>
        <w:rPr>
          <w:rFonts w:ascii="宋体" w:hAnsi="宋体"/>
          <w:szCs w:val="21"/>
        </w:rPr>
      </w:pPr>
      <w:r w:rsidRPr="00BD01FB">
        <w:rPr>
          <w:rFonts w:ascii="宋体" w:hAnsi="宋体" w:cs="宋体" w:hint="eastAsia"/>
          <w:szCs w:val="21"/>
          <w:lang w:bidi="ar"/>
        </w:rPr>
        <w:t>地址：</w:t>
      </w:r>
      <w:r w:rsidRPr="00BD01FB">
        <w:rPr>
          <w:rFonts w:ascii="宋体" w:hAnsi="宋体"/>
          <w:szCs w:val="21"/>
          <w:lang w:bidi="ar"/>
        </w:rPr>
        <w:t xml:space="preserve">___________________                  </w:t>
      </w:r>
      <w:r w:rsidRPr="00BD01FB">
        <w:rPr>
          <w:rFonts w:ascii="宋体" w:hAnsi="宋体" w:cs="宋体" w:hint="eastAsia"/>
          <w:szCs w:val="21"/>
          <w:lang w:bidi="ar"/>
        </w:rPr>
        <w:t>地址：</w:t>
      </w:r>
      <w:r w:rsidRPr="00BD01FB">
        <w:rPr>
          <w:rFonts w:ascii="宋体" w:hAnsi="宋体"/>
          <w:szCs w:val="21"/>
          <w:lang w:bidi="ar"/>
        </w:rPr>
        <w:t>____________________</w:t>
      </w:r>
    </w:p>
    <w:p w14:paraId="2FA85B7E" w14:textId="77777777" w:rsidR="00BD01FB" w:rsidRPr="00BD01FB" w:rsidRDefault="00BD01FB" w:rsidP="00BD01FB">
      <w:pPr>
        <w:spacing w:line="360" w:lineRule="auto"/>
        <w:ind w:firstLineChars="50" w:firstLine="105"/>
        <w:rPr>
          <w:rFonts w:ascii="宋体" w:hAnsi="宋体"/>
          <w:szCs w:val="21"/>
          <w:u w:val="single"/>
        </w:rPr>
      </w:pPr>
      <w:r w:rsidRPr="00BD01FB">
        <w:rPr>
          <w:rFonts w:ascii="宋体" w:hAnsi="宋体" w:cs="宋体" w:hint="eastAsia"/>
          <w:szCs w:val="21"/>
          <w:lang w:bidi="ar"/>
        </w:rPr>
        <w:t>电话：</w:t>
      </w:r>
      <w:r w:rsidRPr="00BD01FB">
        <w:rPr>
          <w:rFonts w:ascii="宋体" w:hAnsi="宋体"/>
          <w:szCs w:val="21"/>
          <w:u w:val="single"/>
          <w:lang w:bidi="ar"/>
        </w:rPr>
        <w:t xml:space="preserve">              </w:t>
      </w:r>
      <w:r w:rsidRPr="00BD01FB">
        <w:rPr>
          <w:rFonts w:ascii="宋体" w:hAnsi="宋体"/>
          <w:szCs w:val="21"/>
          <w:lang w:bidi="ar"/>
        </w:rPr>
        <w:t xml:space="preserve">                       </w:t>
      </w:r>
      <w:r w:rsidRPr="00BD01FB">
        <w:rPr>
          <w:rFonts w:ascii="宋体" w:hAnsi="宋体" w:cs="宋体" w:hint="eastAsia"/>
          <w:szCs w:val="21"/>
          <w:lang w:bidi="ar"/>
        </w:rPr>
        <w:t>电话：</w:t>
      </w:r>
      <w:r w:rsidRPr="00BD01FB">
        <w:rPr>
          <w:rFonts w:ascii="宋体" w:hAnsi="宋体"/>
          <w:szCs w:val="21"/>
          <w:lang w:bidi="ar"/>
        </w:rPr>
        <w:t>_________________</w:t>
      </w:r>
    </w:p>
    <w:p w14:paraId="68CAB4F5" w14:textId="77777777" w:rsidR="00BD01FB" w:rsidRPr="00BD01FB" w:rsidRDefault="00BD01FB" w:rsidP="00BD01FB">
      <w:pPr>
        <w:spacing w:line="360" w:lineRule="auto"/>
        <w:ind w:firstLineChars="50" w:firstLine="105"/>
        <w:rPr>
          <w:rFonts w:ascii="宋体" w:hAnsi="宋体"/>
          <w:szCs w:val="21"/>
          <w:u w:val="single"/>
        </w:rPr>
      </w:pPr>
      <w:r w:rsidRPr="00BD01FB">
        <w:rPr>
          <w:rFonts w:ascii="宋体" w:hAnsi="宋体" w:cs="宋体" w:hint="eastAsia"/>
          <w:szCs w:val="21"/>
          <w:lang w:bidi="ar"/>
        </w:rPr>
        <w:t>开户银行：</w:t>
      </w:r>
      <w:r w:rsidRPr="00BD01FB">
        <w:rPr>
          <w:rFonts w:ascii="宋体" w:hAnsi="宋体"/>
          <w:szCs w:val="21"/>
          <w:u w:val="single"/>
          <w:lang w:bidi="ar"/>
        </w:rPr>
        <w:t xml:space="preserve">                    </w:t>
      </w:r>
      <w:r w:rsidRPr="00BD01FB">
        <w:rPr>
          <w:rFonts w:ascii="宋体" w:hAnsi="宋体"/>
          <w:szCs w:val="21"/>
          <w:lang w:bidi="ar"/>
        </w:rPr>
        <w:t xml:space="preserve">             </w:t>
      </w:r>
      <w:r w:rsidRPr="00BD01FB">
        <w:rPr>
          <w:rFonts w:ascii="宋体" w:hAnsi="宋体" w:cs="宋体" w:hint="eastAsia"/>
          <w:szCs w:val="21"/>
          <w:lang w:bidi="ar"/>
        </w:rPr>
        <w:t>开户银行：</w:t>
      </w:r>
      <w:r w:rsidRPr="00BD01FB">
        <w:rPr>
          <w:rFonts w:ascii="宋体" w:hAnsi="宋体"/>
          <w:szCs w:val="21"/>
          <w:lang w:bidi="ar"/>
        </w:rPr>
        <w:t>_______________</w:t>
      </w:r>
    </w:p>
    <w:p w14:paraId="438D0015" w14:textId="77777777" w:rsidR="00BD01FB" w:rsidRPr="00BD01FB" w:rsidRDefault="00BD01FB" w:rsidP="00BD01FB">
      <w:pPr>
        <w:spacing w:line="360" w:lineRule="auto"/>
        <w:ind w:firstLineChars="50" w:firstLine="105"/>
        <w:rPr>
          <w:rFonts w:ascii="宋体" w:hAnsi="宋体"/>
          <w:szCs w:val="21"/>
          <w:u w:val="single"/>
        </w:rPr>
      </w:pPr>
      <w:r w:rsidRPr="00BD01FB">
        <w:rPr>
          <w:rFonts w:ascii="宋体" w:hAnsi="宋体" w:cs="宋体" w:hint="eastAsia"/>
          <w:szCs w:val="21"/>
          <w:lang w:bidi="ar"/>
        </w:rPr>
        <w:t>银行账号：</w:t>
      </w:r>
      <w:r w:rsidRPr="00BD01FB">
        <w:rPr>
          <w:rFonts w:ascii="宋体" w:hAnsi="宋体"/>
          <w:szCs w:val="21"/>
          <w:u w:val="single"/>
          <w:lang w:bidi="ar"/>
        </w:rPr>
        <w:t xml:space="preserve">                      </w:t>
      </w:r>
      <w:r w:rsidRPr="00BD01FB">
        <w:rPr>
          <w:rFonts w:ascii="宋体" w:hAnsi="宋体"/>
          <w:szCs w:val="21"/>
          <w:lang w:bidi="ar"/>
        </w:rPr>
        <w:t xml:space="preserve">           </w:t>
      </w:r>
      <w:r w:rsidRPr="00BD01FB">
        <w:rPr>
          <w:rFonts w:ascii="宋体" w:hAnsi="宋体" w:cs="宋体" w:hint="eastAsia"/>
          <w:szCs w:val="21"/>
          <w:lang w:bidi="ar"/>
        </w:rPr>
        <w:t>银行账号：</w:t>
      </w:r>
      <w:r w:rsidRPr="00BD01FB">
        <w:rPr>
          <w:rFonts w:ascii="宋体" w:hAnsi="宋体"/>
          <w:szCs w:val="21"/>
          <w:lang w:bidi="ar"/>
        </w:rPr>
        <w:t>_______________</w:t>
      </w:r>
    </w:p>
    <w:p w14:paraId="134900BF" w14:textId="77777777" w:rsidR="00BD01FB" w:rsidRPr="00BD01FB" w:rsidRDefault="00BD01FB" w:rsidP="00BD01FB">
      <w:pPr>
        <w:spacing w:line="360" w:lineRule="auto"/>
        <w:ind w:firstLineChars="17" w:firstLine="36"/>
        <w:rPr>
          <w:rFonts w:ascii="宋体" w:hAnsi="宋体"/>
          <w:szCs w:val="21"/>
        </w:rPr>
      </w:pPr>
      <w:r w:rsidRPr="00BD01FB">
        <w:rPr>
          <w:rFonts w:ascii="宋体" w:hAnsi="宋体" w:cs="宋体" w:hint="eastAsia"/>
          <w:szCs w:val="21"/>
          <w:lang w:bidi="ar"/>
        </w:rPr>
        <w:t>签订日期：</w:t>
      </w:r>
      <w:r w:rsidRPr="00BD01FB">
        <w:rPr>
          <w:rFonts w:ascii="宋体" w:hAnsi="宋体"/>
          <w:szCs w:val="21"/>
          <w:u w:val="single"/>
          <w:lang w:bidi="ar"/>
        </w:rPr>
        <w:t>2021</w:t>
      </w:r>
      <w:r w:rsidRPr="00BD01FB">
        <w:rPr>
          <w:rFonts w:ascii="宋体" w:hAnsi="宋体" w:cs="宋体" w:hint="eastAsia"/>
          <w:szCs w:val="21"/>
          <w:lang w:bidi="ar"/>
        </w:rPr>
        <w:t>年</w:t>
      </w:r>
      <w:r w:rsidRPr="00BD01FB">
        <w:rPr>
          <w:rFonts w:ascii="宋体" w:hAnsi="宋体"/>
          <w:szCs w:val="21"/>
          <w:u w:val="single"/>
          <w:lang w:bidi="ar"/>
        </w:rPr>
        <w:t xml:space="preserve">     </w:t>
      </w:r>
      <w:r w:rsidRPr="00BD01FB">
        <w:rPr>
          <w:rFonts w:ascii="宋体" w:hAnsi="宋体" w:cs="宋体" w:hint="eastAsia"/>
          <w:szCs w:val="21"/>
          <w:lang w:bidi="ar"/>
        </w:rPr>
        <w:t>月</w:t>
      </w:r>
      <w:r w:rsidRPr="00BD01FB">
        <w:rPr>
          <w:rFonts w:ascii="宋体" w:hAnsi="宋体"/>
          <w:szCs w:val="21"/>
          <w:u w:val="single"/>
          <w:lang w:bidi="ar"/>
        </w:rPr>
        <w:t xml:space="preserve">     </w:t>
      </w:r>
      <w:r w:rsidRPr="00BD01FB">
        <w:rPr>
          <w:rFonts w:ascii="宋体" w:hAnsi="宋体" w:cs="宋体" w:hint="eastAsia"/>
          <w:szCs w:val="21"/>
          <w:lang w:bidi="ar"/>
        </w:rPr>
        <w:t>日</w:t>
      </w:r>
      <w:r w:rsidRPr="00BD01FB">
        <w:rPr>
          <w:rFonts w:ascii="宋体" w:hAnsi="宋体"/>
          <w:szCs w:val="21"/>
          <w:lang w:bidi="ar"/>
        </w:rPr>
        <w:t xml:space="preserve">             </w:t>
      </w:r>
      <w:r w:rsidRPr="00BD01FB">
        <w:rPr>
          <w:rFonts w:ascii="宋体" w:hAnsi="宋体" w:cs="宋体" w:hint="eastAsia"/>
          <w:szCs w:val="21"/>
          <w:lang w:bidi="ar"/>
        </w:rPr>
        <w:t>签订日期：</w:t>
      </w:r>
      <w:r w:rsidRPr="00BD01FB">
        <w:rPr>
          <w:rFonts w:ascii="宋体" w:hAnsi="宋体"/>
          <w:szCs w:val="21"/>
          <w:u w:val="single"/>
          <w:lang w:bidi="ar"/>
        </w:rPr>
        <w:t xml:space="preserve">2021 </w:t>
      </w:r>
      <w:r w:rsidRPr="00BD01FB">
        <w:rPr>
          <w:rFonts w:ascii="宋体" w:hAnsi="宋体" w:cs="宋体" w:hint="eastAsia"/>
          <w:szCs w:val="21"/>
          <w:lang w:bidi="ar"/>
        </w:rPr>
        <w:t>年</w:t>
      </w:r>
      <w:r w:rsidRPr="00BD01FB">
        <w:rPr>
          <w:rFonts w:ascii="宋体" w:hAnsi="宋体"/>
          <w:szCs w:val="21"/>
          <w:u w:val="single"/>
          <w:lang w:bidi="ar"/>
        </w:rPr>
        <w:t xml:space="preserve">     </w:t>
      </w:r>
      <w:r w:rsidRPr="00BD01FB">
        <w:rPr>
          <w:rFonts w:ascii="宋体" w:hAnsi="宋体" w:cs="宋体" w:hint="eastAsia"/>
          <w:szCs w:val="21"/>
          <w:lang w:bidi="ar"/>
        </w:rPr>
        <w:t>月</w:t>
      </w:r>
      <w:r w:rsidRPr="00BD01FB">
        <w:rPr>
          <w:rFonts w:ascii="宋体" w:hAnsi="宋体"/>
          <w:szCs w:val="21"/>
          <w:u w:val="single"/>
          <w:lang w:bidi="ar"/>
        </w:rPr>
        <w:t xml:space="preserve">     </w:t>
      </w:r>
      <w:r w:rsidRPr="00BD01FB">
        <w:rPr>
          <w:rFonts w:ascii="宋体" w:hAnsi="宋体" w:cs="宋体" w:hint="eastAsia"/>
          <w:szCs w:val="21"/>
          <w:lang w:bidi="ar"/>
        </w:rPr>
        <w:t>日</w:t>
      </w:r>
    </w:p>
    <w:p w14:paraId="3E5A96FA" w14:textId="299214EE" w:rsidR="00400271" w:rsidRDefault="00400271" w:rsidP="004E4F4C">
      <w:pPr>
        <w:widowControl/>
        <w:jc w:val="left"/>
        <w:rPr>
          <w:szCs w:val="21"/>
        </w:rPr>
      </w:pPr>
      <w:r>
        <w:rPr>
          <w:szCs w:val="21"/>
        </w:rPr>
        <w:br w:type="page"/>
      </w:r>
    </w:p>
    <w:p w14:paraId="507EB515" w14:textId="78878AA8" w:rsidR="00400271" w:rsidRPr="00400271" w:rsidRDefault="00400271" w:rsidP="00400271">
      <w:pPr>
        <w:widowControl/>
        <w:jc w:val="left"/>
        <w:rPr>
          <w:szCs w:val="21"/>
        </w:rPr>
      </w:pPr>
      <w:r w:rsidRPr="00400271">
        <w:rPr>
          <w:rFonts w:hint="eastAsia"/>
          <w:szCs w:val="21"/>
        </w:rPr>
        <w:lastRenderedPageBreak/>
        <w:t>附件一：</w:t>
      </w:r>
      <w:r w:rsidR="00F03311">
        <w:rPr>
          <w:rFonts w:hint="eastAsia"/>
          <w:szCs w:val="21"/>
        </w:rPr>
        <w:t>价格表</w:t>
      </w:r>
      <w:r w:rsidRPr="00400271">
        <w:rPr>
          <w:rFonts w:hint="eastAsia"/>
          <w:szCs w:val="21"/>
        </w:rPr>
        <w:t>（包含服务、辅材清单单价、数量和总价）</w:t>
      </w:r>
    </w:p>
    <w:p w14:paraId="524A2E14" w14:textId="77777777" w:rsidR="00400271" w:rsidRDefault="00400271" w:rsidP="00400271">
      <w:pPr>
        <w:widowControl/>
        <w:jc w:val="left"/>
        <w:rPr>
          <w:szCs w:val="21"/>
        </w:rPr>
      </w:pPr>
    </w:p>
    <w:p w14:paraId="7AA4A2D7" w14:textId="77777777" w:rsidR="00400271" w:rsidRDefault="00400271" w:rsidP="00400271">
      <w:pPr>
        <w:widowControl/>
        <w:jc w:val="left"/>
        <w:rPr>
          <w:szCs w:val="21"/>
        </w:rPr>
      </w:pPr>
    </w:p>
    <w:p w14:paraId="345ECB97" w14:textId="77777777" w:rsidR="004B6C4F" w:rsidRDefault="007D48CE" w:rsidP="00400271">
      <w:pPr>
        <w:pStyle w:val="1"/>
        <w:numPr>
          <w:ilvl w:val="0"/>
          <w:numId w:val="0"/>
        </w:numPr>
        <w:spacing w:before="0" w:after="0" w:line="360" w:lineRule="auto"/>
        <w:jc w:val="both"/>
      </w:pPr>
      <w:r>
        <w:rPr>
          <w:color w:val="000000"/>
          <w:sz w:val="52"/>
          <w:szCs w:val="52"/>
        </w:rPr>
        <w:br w:type="page"/>
      </w:r>
    </w:p>
    <w:p w14:paraId="33B5205F" w14:textId="77777777" w:rsidR="004B6C4F" w:rsidRDefault="007D48CE">
      <w:pPr>
        <w:pStyle w:val="1"/>
        <w:numPr>
          <w:ilvl w:val="0"/>
          <w:numId w:val="0"/>
        </w:numPr>
        <w:spacing w:before="0" w:after="0" w:line="360" w:lineRule="auto"/>
        <w:rPr>
          <w:b/>
          <w:color w:val="000000"/>
          <w:sz w:val="36"/>
          <w:szCs w:val="36"/>
        </w:rPr>
      </w:pPr>
      <w:bookmarkStart w:id="31" w:name="_Toc69378637"/>
      <w:r>
        <w:rPr>
          <w:rFonts w:hint="eastAsia"/>
          <w:b/>
          <w:sz w:val="36"/>
          <w:szCs w:val="36"/>
        </w:rPr>
        <w:lastRenderedPageBreak/>
        <w:t>第五章</w:t>
      </w:r>
      <w:r>
        <w:rPr>
          <w:rFonts w:hint="eastAsia"/>
          <w:b/>
          <w:sz w:val="36"/>
          <w:szCs w:val="36"/>
        </w:rPr>
        <w:t xml:space="preserve"> </w:t>
      </w:r>
      <w:r>
        <w:rPr>
          <w:rFonts w:hint="eastAsia"/>
          <w:b/>
          <w:sz w:val="36"/>
          <w:szCs w:val="36"/>
        </w:rPr>
        <w:t>技术需求书</w:t>
      </w:r>
      <w:bookmarkEnd w:id="31"/>
    </w:p>
    <w:p w14:paraId="46A79F0C" w14:textId="77777777"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1、供应商须对照本《技术需求书》，依据第三方检测报告、供应商本身产品说明书及样本，逐条说明所提供货物和服务已对采购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技术需求偏离表格式填写），对于可以用量化形式表示的条款，供应商必须明确回答，或以功能描述回答。任何通过简单拷贝采购文件技术要求或简单标注“符合”“满足”的响应文件将可能导致废标。</w:t>
      </w:r>
      <w:r>
        <w:rPr>
          <w:rFonts w:ascii="宋体" w:hAnsi="宋体"/>
          <w:color w:val="000000"/>
          <w:kern w:val="0"/>
          <w:szCs w:val="21"/>
        </w:rPr>
        <w:t>中标后中标人在合同</w:t>
      </w:r>
      <w:r>
        <w:rPr>
          <w:rFonts w:ascii="宋体" w:hAnsi="宋体" w:hint="eastAsia"/>
          <w:color w:val="000000"/>
          <w:kern w:val="0"/>
          <w:szCs w:val="21"/>
        </w:rPr>
        <w:t>签订</w:t>
      </w:r>
      <w:r>
        <w:rPr>
          <w:rFonts w:ascii="宋体" w:hAnsi="宋体"/>
          <w:color w:val="000000"/>
          <w:kern w:val="0"/>
          <w:szCs w:val="21"/>
        </w:rPr>
        <w:t>中的任何偏差都不得超越</w:t>
      </w:r>
      <w:r>
        <w:rPr>
          <w:rFonts w:ascii="宋体" w:hAnsi="宋体" w:hint="eastAsia"/>
          <w:color w:val="000000"/>
          <w:kern w:val="0"/>
          <w:szCs w:val="21"/>
        </w:rPr>
        <w:t>技术</w:t>
      </w:r>
      <w:r>
        <w:rPr>
          <w:rFonts w:ascii="宋体" w:hAnsi="宋体"/>
          <w:color w:val="000000"/>
          <w:kern w:val="0"/>
          <w:szCs w:val="21"/>
        </w:rPr>
        <w:t>偏</w:t>
      </w:r>
      <w:r>
        <w:rPr>
          <w:rFonts w:ascii="宋体" w:hAnsi="宋体" w:hint="eastAsia"/>
          <w:color w:val="000000"/>
          <w:kern w:val="0"/>
          <w:szCs w:val="21"/>
        </w:rPr>
        <w:t>离</w:t>
      </w:r>
      <w:r>
        <w:rPr>
          <w:rFonts w:ascii="宋体" w:hAnsi="宋体"/>
          <w:color w:val="000000"/>
          <w:kern w:val="0"/>
          <w:szCs w:val="21"/>
        </w:rPr>
        <w:t>表中已被</w:t>
      </w:r>
      <w:r>
        <w:rPr>
          <w:rFonts w:ascii="宋体" w:hAnsi="宋体" w:hint="eastAsia"/>
          <w:color w:val="000000"/>
          <w:kern w:val="0"/>
          <w:szCs w:val="21"/>
        </w:rPr>
        <w:t>磋商</w:t>
      </w:r>
      <w:r>
        <w:rPr>
          <w:rFonts w:ascii="宋体" w:hAnsi="宋体"/>
          <w:color w:val="000000"/>
          <w:kern w:val="0"/>
          <w:szCs w:val="21"/>
        </w:rPr>
        <w:t>人确认的条款。</w:t>
      </w:r>
    </w:p>
    <w:p w14:paraId="278D7497" w14:textId="77777777"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2、采购文件技术要求中所描述的内容为本项目的基本技术要求，</w:t>
      </w:r>
      <w:r>
        <w:rPr>
          <w:rFonts w:ascii="宋体" w:hAnsi="宋体"/>
          <w:color w:val="000000"/>
          <w:szCs w:val="21"/>
        </w:rPr>
        <w:t>不应作为完整的详细要求。</w:t>
      </w:r>
      <w:r>
        <w:rPr>
          <w:rFonts w:ascii="宋体" w:hAnsi="宋体" w:hint="eastAsia"/>
          <w:color w:val="000000"/>
          <w:szCs w:val="21"/>
        </w:rPr>
        <w:t>对于为满足正常运行所需的设备材料的供应、安装、调试、验收及质量保证的内容请供应商自行考虑。</w:t>
      </w:r>
      <w:r>
        <w:rPr>
          <w:rFonts w:ascii="宋体" w:hAnsi="宋体"/>
          <w:color w:val="000000"/>
          <w:szCs w:val="21"/>
        </w:rPr>
        <w:t>中标人应满足本技术</w:t>
      </w:r>
      <w:r>
        <w:rPr>
          <w:rFonts w:ascii="宋体" w:hAnsi="宋体" w:hint="eastAsia"/>
          <w:color w:val="000000"/>
          <w:szCs w:val="21"/>
        </w:rPr>
        <w:t>需求书</w:t>
      </w:r>
      <w:r>
        <w:rPr>
          <w:rFonts w:ascii="宋体" w:hAnsi="宋体"/>
          <w:color w:val="000000"/>
          <w:szCs w:val="21"/>
        </w:rPr>
        <w:t>中未描述的，但为保证设备能正常有效运行所需要的其它要求和所需的设备与附件。</w:t>
      </w:r>
    </w:p>
    <w:p w14:paraId="78BE878A" w14:textId="77777777"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3、技术需求书中</w:t>
      </w:r>
      <w:r>
        <w:rPr>
          <w:rFonts w:ascii="宋体" w:hAnsi="宋体"/>
          <w:color w:val="000000"/>
          <w:szCs w:val="21"/>
        </w:rPr>
        <w:t>带</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”部分为</w:t>
      </w:r>
      <w:r>
        <w:rPr>
          <w:rFonts w:ascii="宋体" w:hAnsi="宋体"/>
          <w:color w:val="000000"/>
          <w:szCs w:val="21"/>
        </w:rPr>
        <w:t>必须保证满足要求</w:t>
      </w:r>
      <w:r>
        <w:rPr>
          <w:rFonts w:ascii="宋体" w:hAnsi="宋体" w:hint="eastAsia"/>
          <w:color w:val="000000"/>
          <w:szCs w:val="21"/>
        </w:rPr>
        <w:t>的条款。</w:t>
      </w:r>
    </w:p>
    <w:p w14:paraId="4062AC4C" w14:textId="77777777" w:rsidR="004B6C4F" w:rsidRDefault="007D48CE">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、响应</w:t>
      </w:r>
      <w:r>
        <w:rPr>
          <w:rFonts w:ascii="宋体" w:hAnsi="宋体"/>
          <w:szCs w:val="21"/>
        </w:rPr>
        <w:t>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2478C07E" w14:textId="77777777" w:rsidR="004B6C4F" w:rsidRDefault="004B6C4F">
      <w:pPr>
        <w:spacing w:line="300" w:lineRule="auto"/>
        <w:rPr>
          <w:rFonts w:ascii="宋体"/>
          <w:color w:val="000000"/>
          <w:sz w:val="24"/>
        </w:rPr>
      </w:pPr>
    </w:p>
    <w:p w14:paraId="477D764B" w14:textId="77777777" w:rsidR="004B6C4F" w:rsidRDefault="007D48CE">
      <w:pPr>
        <w:spacing w:line="300" w:lineRule="auto"/>
        <w:ind w:leftChars="200" w:left="2820" w:hangingChars="1000" w:hanging="2400"/>
        <w:rPr>
          <w:color w:val="000000"/>
          <w:sz w:val="24"/>
        </w:rPr>
      </w:pPr>
      <w:r>
        <w:rPr>
          <w:color w:val="000000"/>
          <w:sz w:val="24"/>
        </w:rPr>
        <w:br w:type="page"/>
      </w:r>
    </w:p>
    <w:p w14:paraId="332FF0E4" w14:textId="77777777" w:rsidR="004B6C4F" w:rsidRDefault="007D48CE">
      <w:pPr>
        <w:jc w:val="center"/>
        <w:rPr>
          <w:rFonts w:ascii="黑体" w:eastAsia="黑体" w:hAnsi="黑体"/>
          <w:color w:val="000000"/>
          <w:sz w:val="32"/>
          <w:szCs w:val="32"/>
        </w:rPr>
      </w:pPr>
      <w:r>
        <w:rPr>
          <w:rFonts w:ascii="黑体" w:eastAsia="黑体" w:hAnsi="黑体" w:hint="eastAsia"/>
          <w:color w:val="000000"/>
          <w:sz w:val="32"/>
          <w:szCs w:val="32"/>
        </w:rPr>
        <w:lastRenderedPageBreak/>
        <w:t>技术需求书</w:t>
      </w:r>
    </w:p>
    <w:p w14:paraId="18700F46" w14:textId="77777777" w:rsidR="004B6C4F" w:rsidRPr="00214DE9" w:rsidRDefault="007D48CE">
      <w:pPr>
        <w:pStyle w:val="4"/>
        <w:rPr>
          <w:b/>
          <w:bCs/>
          <w:sz w:val="21"/>
          <w:szCs w:val="21"/>
        </w:rPr>
      </w:pPr>
      <w:bookmarkStart w:id="32" w:name="_Toc502914229"/>
      <w:bookmarkEnd w:id="17"/>
      <w:bookmarkEnd w:id="18"/>
      <w:bookmarkEnd w:id="19"/>
      <w:r w:rsidRPr="00214DE9">
        <w:rPr>
          <w:rFonts w:hint="eastAsia"/>
          <w:b/>
          <w:bCs/>
          <w:sz w:val="21"/>
          <w:szCs w:val="21"/>
        </w:rPr>
        <w:t>一、项目概况</w:t>
      </w:r>
    </w:p>
    <w:p w14:paraId="1E06A9AD" w14:textId="77777777" w:rsidR="004B6C4F" w:rsidRPr="00214DE9" w:rsidRDefault="007D48CE">
      <w:pPr>
        <w:spacing w:line="360" w:lineRule="auto"/>
        <w:ind w:firstLineChars="150" w:firstLine="315"/>
        <w:rPr>
          <w:szCs w:val="21"/>
        </w:rPr>
      </w:pPr>
      <w:r w:rsidRPr="00214DE9">
        <w:rPr>
          <w:rFonts w:hint="eastAsia"/>
          <w:szCs w:val="21"/>
        </w:rPr>
        <w:t>为保障</w:t>
      </w:r>
      <w:r w:rsidRPr="00214DE9">
        <w:rPr>
          <w:rFonts w:hint="eastAsia"/>
          <w:szCs w:val="21"/>
        </w:rPr>
        <w:t>2</w:t>
      </w:r>
      <w:r w:rsidRPr="00214DE9">
        <w:rPr>
          <w:szCs w:val="21"/>
        </w:rPr>
        <w:t>021</w:t>
      </w:r>
      <w:r w:rsidRPr="00214DE9">
        <w:rPr>
          <w:rFonts w:hint="eastAsia"/>
          <w:szCs w:val="21"/>
        </w:rPr>
        <w:t>年云</w:t>
      </w:r>
      <w:r w:rsidRPr="00214DE9">
        <w:rPr>
          <w:rFonts w:hint="eastAsia"/>
          <w:szCs w:val="21"/>
        </w:rPr>
        <w:t>BOSS</w:t>
      </w:r>
      <w:r w:rsidRPr="00214DE9">
        <w:rPr>
          <w:rFonts w:hint="eastAsia"/>
          <w:szCs w:val="21"/>
        </w:rPr>
        <w:t>割</w:t>
      </w:r>
      <w:proofErr w:type="gramStart"/>
      <w:r w:rsidRPr="00214DE9">
        <w:rPr>
          <w:rFonts w:hint="eastAsia"/>
          <w:szCs w:val="21"/>
        </w:rPr>
        <w:t>接顺利</w:t>
      </w:r>
      <w:proofErr w:type="gramEnd"/>
      <w:r w:rsidRPr="00214DE9">
        <w:rPr>
          <w:rFonts w:hint="eastAsia"/>
          <w:szCs w:val="21"/>
        </w:rPr>
        <w:t>完成，计划将泰州备份中心部分</w:t>
      </w:r>
      <w:proofErr w:type="gramStart"/>
      <w:r w:rsidRPr="00214DE9">
        <w:rPr>
          <w:rFonts w:hint="eastAsia"/>
          <w:szCs w:val="21"/>
        </w:rPr>
        <w:t>设备利旧搬迁</w:t>
      </w:r>
      <w:proofErr w:type="gramEnd"/>
      <w:r w:rsidRPr="00214DE9">
        <w:rPr>
          <w:rFonts w:hint="eastAsia"/>
          <w:szCs w:val="21"/>
        </w:rPr>
        <w:t>至麒麟机房，搬迁</w:t>
      </w:r>
      <w:proofErr w:type="gramStart"/>
      <w:r w:rsidRPr="00214DE9">
        <w:rPr>
          <w:rFonts w:hint="eastAsia"/>
          <w:szCs w:val="21"/>
        </w:rPr>
        <w:t>的利旧设备</w:t>
      </w:r>
      <w:proofErr w:type="gramEnd"/>
      <w:r w:rsidRPr="00214DE9">
        <w:rPr>
          <w:rFonts w:hint="eastAsia"/>
          <w:szCs w:val="21"/>
        </w:rPr>
        <w:t>用于支撑云</w:t>
      </w:r>
      <w:r w:rsidRPr="00214DE9">
        <w:rPr>
          <w:rFonts w:hint="eastAsia"/>
          <w:szCs w:val="21"/>
        </w:rPr>
        <w:t>BOSS</w:t>
      </w:r>
      <w:r w:rsidRPr="00214DE9">
        <w:rPr>
          <w:rFonts w:hint="eastAsia"/>
          <w:szCs w:val="21"/>
        </w:rPr>
        <w:t>的正式上线运行。</w:t>
      </w:r>
    </w:p>
    <w:p w14:paraId="00A82300" w14:textId="77777777" w:rsidR="004B6C4F" w:rsidRPr="00214DE9" w:rsidRDefault="00204DDA" w:rsidP="004E4F4C">
      <w:pPr>
        <w:pStyle w:val="4"/>
        <w:rPr>
          <w:b/>
          <w:bCs/>
          <w:sz w:val="21"/>
          <w:szCs w:val="21"/>
        </w:rPr>
      </w:pPr>
      <w:r w:rsidRPr="00214DE9">
        <w:rPr>
          <w:rFonts w:hint="eastAsia"/>
          <w:b/>
          <w:bCs/>
          <w:sz w:val="21"/>
          <w:szCs w:val="21"/>
        </w:rPr>
        <w:t>二、</w:t>
      </w:r>
      <w:r w:rsidR="00923D83" w:rsidRPr="00214DE9">
        <w:rPr>
          <mc:AlternateContent>
            <mc:Choice Requires="w16se">
              <w:rFonts w:hint="eastAsia"/>
            </mc:Choice>
            <mc:Fallback>
              <w:rFonts w:ascii="Segoe UI Symbol" w:eastAsia="Segoe UI Symbol" w:hAnsi="Segoe UI Symbol" w:cs="Segoe UI Symbol"/>
            </mc:Fallback>
          </mc:AlternateContent>
          <w:b/>
          <w:bCs/>
          <w:sz w:val="21"/>
          <w:szCs w:val="21"/>
        </w:rPr>
        <mc:AlternateContent>
          <mc:Choice Requires="w16se">
            <w16se:symEx w16se:font="Segoe UI Symbol" w16se:char="2605"/>
          </mc:Choice>
          <mc:Fallback>
            <w:t>★</w:t>
          </mc:Fallback>
        </mc:AlternateContent>
      </w:r>
      <w:r w:rsidR="007D48CE" w:rsidRPr="00214DE9">
        <w:rPr>
          <w:rFonts w:hint="eastAsia"/>
          <w:b/>
          <w:bCs/>
          <w:sz w:val="21"/>
          <w:szCs w:val="21"/>
        </w:rPr>
        <w:t>搬迁设备清单</w:t>
      </w:r>
      <w:r w:rsidR="00923D83" w:rsidRPr="00214DE9">
        <w:rPr>
          <w:rFonts w:hint="eastAsia"/>
          <w:b/>
          <w:bCs/>
          <w:sz w:val="21"/>
          <w:szCs w:val="21"/>
        </w:rPr>
        <w:t>与责任</w:t>
      </w:r>
    </w:p>
    <w:p w14:paraId="4D535F9C" w14:textId="62996C38" w:rsidR="004B6C4F" w:rsidRPr="00214DE9" w:rsidRDefault="007D48CE" w:rsidP="004E4F4C">
      <w:pPr>
        <w:spacing w:line="360" w:lineRule="auto"/>
        <w:ind w:firstLineChars="150" w:firstLine="315"/>
        <w:rPr>
          <w:rFonts w:asciiTheme="minorEastAsia" w:eastAsiaTheme="minorEastAsia" w:hAnsiTheme="minorEastAsia"/>
          <w:szCs w:val="21"/>
        </w:rPr>
      </w:pPr>
      <w:r w:rsidRPr="00214DE9">
        <w:rPr>
          <w:rFonts w:asciiTheme="minorEastAsia" w:eastAsiaTheme="minorEastAsia" w:hAnsiTheme="minorEastAsia" w:hint="eastAsia"/>
          <w:szCs w:val="21"/>
        </w:rPr>
        <w:t>此次搬迁的设备包含下表所列设备，但不仅限于这些设备，还包括一些备用、老旧和未拆封设备，本项目计划分为2批次搬迁，单批次搬迁设备及时间由</w:t>
      </w:r>
      <w:r w:rsidR="00BD01FB" w:rsidRPr="00214DE9">
        <w:rPr>
          <w:rFonts w:asciiTheme="minorEastAsia" w:eastAsiaTheme="minorEastAsia" w:hAnsiTheme="minorEastAsia" w:hint="eastAsia"/>
          <w:szCs w:val="21"/>
        </w:rPr>
        <w:t>采购人</w:t>
      </w:r>
      <w:r w:rsidRPr="00214DE9">
        <w:rPr>
          <w:rFonts w:asciiTheme="minorEastAsia" w:eastAsiaTheme="minorEastAsia" w:hAnsiTheme="minorEastAsia" w:hint="eastAsia"/>
          <w:szCs w:val="21"/>
        </w:rPr>
        <w:t>指定。</w:t>
      </w:r>
    </w:p>
    <w:p w14:paraId="1287CEC0" w14:textId="77777777" w:rsidR="004B6C4F" w:rsidRPr="00214DE9" w:rsidRDefault="007D48CE" w:rsidP="004E4F4C">
      <w:pPr>
        <w:tabs>
          <w:tab w:val="left" w:pos="420"/>
        </w:tabs>
        <w:spacing w:line="360" w:lineRule="auto"/>
        <w:ind w:firstLineChars="150" w:firstLine="315"/>
        <w:rPr>
          <w:rFonts w:asciiTheme="minorEastAsia" w:eastAsiaTheme="minorEastAsia" w:hAnsiTheme="minorEastAsia"/>
          <w:szCs w:val="21"/>
        </w:rPr>
      </w:pPr>
      <w:proofErr w:type="gramStart"/>
      <w:r w:rsidRPr="00214DE9">
        <w:rPr>
          <w:rFonts w:asciiTheme="minorEastAsia" w:eastAsiaTheme="minorEastAsia" w:hAnsiTheme="minorEastAsia" w:hint="eastAsia"/>
          <w:szCs w:val="21"/>
        </w:rPr>
        <w:t>设备维保责任</w:t>
      </w:r>
      <w:proofErr w:type="gramEnd"/>
      <w:r w:rsidRPr="00214DE9">
        <w:rPr>
          <w:rFonts w:asciiTheme="minorEastAsia" w:eastAsiaTheme="minorEastAsia" w:hAnsiTheme="minorEastAsia" w:hint="eastAsia"/>
          <w:szCs w:val="21"/>
        </w:rPr>
        <w:t>转移与确认：在实施搬迁前，响应人和</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共同对设备进行断电重启，</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与</w:t>
      </w:r>
      <w:r w:rsidRPr="00214DE9">
        <w:rPr>
          <w:rFonts w:asciiTheme="minorEastAsia" w:eastAsiaTheme="minorEastAsia" w:hAnsiTheme="minorEastAsia"/>
          <w:szCs w:val="21"/>
        </w:rPr>
        <w:t>响应人</w:t>
      </w:r>
      <w:r w:rsidRPr="00214DE9">
        <w:rPr>
          <w:rFonts w:asciiTheme="minorEastAsia" w:eastAsiaTheme="minorEastAsia" w:hAnsiTheme="minorEastAsia" w:hint="eastAsia"/>
          <w:szCs w:val="21"/>
        </w:rPr>
        <w:t>书面确认设备无故障，</w:t>
      </w:r>
      <w:proofErr w:type="gramStart"/>
      <w:r w:rsidRPr="00214DE9">
        <w:rPr>
          <w:rFonts w:asciiTheme="minorEastAsia" w:eastAsiaTheme="minorEastAsia" w:hAnsiTheme="minorEastAsia" w:hint="eastAsia"/>
          <w:szCs w:val="21"/>
        </w:rPr>
        <w:t>设备维保责任</w:t>
      </w:r>
      <w:proofErr w:type="gramEnd"/>
      <w:r w:rsidRPr="00214DE9">
        <w:rPr>
          <w:rFonts w:asciiTheme="minorEastAsia" w:eastAsiaTheme="minorEastAsia" w:hAnsiTheme="minorEastAsia" w:hint="eastAsia"/>
          <w:szCs w:val="21"/>
        </w:rPr>
        <w:t>由</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转移至</w:t>
      </w:r>
      <w:r w:rsidRPr="00214DE9">
        <w:rPr>
          <w:rFonts w:asciiTheme="minorEastAsia" w:eastAsiaTheme="minorEastAsia" w:hAnsiTheme="minorEastAsia"/>
          <w:szCs w:val="21"/>
        </w:rPr>
        <w:t>响应人</w:t>
      </w:r>
      <w:r w:rsidRPr="00214DE9">
        <w:rPr>
          <w:rFonts w:asciiTheme="minorEastAsia" w:eastAsiaTheme="minorEastAsia" w:hAnsiTheme="minorEastAsia" w:hint="eastAsia"/>
          <w:szCs w:val="21"/>
        </w:rPr>
        <w:t>；在完成搬迁后，设备上架加电时，响应人和</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再次共同对设备加电启动，</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与</w:t>
      </w:r>
      <w:r w:rsidRPr="00214DE9">
        <w:rPr>
          <w:rFonts w:asciiTheme="minorEastAsia" w:eastAsiaTheme="minorEastAsia" w:hAnsiTheme="minorEastAsia"/>
          <w:szCs w:val="21"/>
        </w:rPr>
        <w:t>响应人</w:t>
      </w:r>
      <w:r w:rsidRPr="00214DE9">
        <w:rPr>
          <w:rFonts w:asciiTheme="minorEastAsia" w:eastAsiaTheme="minorEastAsia" w:hAnsiTheme="minorEastAsia" w:hint="eastAsia"/>
          <w:szCs w:val="21"/>
        </w:rPr>
        <w:t>书面确认设备无故障，</w:t>
      </w:r>
      <w:proofErr w:type="gramStart"/>
      <w:r w:rsidRPr="00214DE9">
        <w:rPr>
          <w:rFonts w:asciiTheme="minorEastAsia" w:eastAsiaTheme="minorEastAsia" w:hAnsiTheme="minorEastAsia" w:hint="eastAsia"/>
          <w:szCs w:val="21"/>
        </w:rPr>
        <w:t>设备维保责任</w:t>
      </w:r>
      <w:proofErr w:type="gramEnd"/>
      <w:r w:rsidRPr="00214DE9">
        <w:rPr>
          <w:rFonts w:asciiTheme="minorEastAsia" w:eastAsiaTheme="minorEastAsia" w:hAnsiTheme="minorEastAsia" w:hint="eastAsia"/>
          <w:szCs w:val="21"/>
        </w:rPr>
        <w:t>由</w:t>
      </w:r>
      <w:r w:rsidRPr="00214DE9">
        <w:rPr>
          <w:rFonts w:asciiTheme="minorEastAsia" w:eastAsiaTheme="minorEastAsia" w:hAnsiTheme="minorEastAsia"/>
          <w:szCs w:val="21"/>
        </w:rPr>
        <w:t>响应人</w:t>
      </w:r>
      <w:r w:rsidRPr="00214DE9">
        <w:rPr>
          <w:rFonts w:asciiTheme="minorEastAsia" w:eastAsiaTheme="minorEastAsia" w:hAnsiTheme="minorEastAsia" w:hint="eastAsia"/>
          <w:szCs w:val="21"/>
        </w:rPr>
        <w:t>转移至</w:t>
      </w:r>
      <w:proofErr w:type="gramStart"/>
      <w:r w:rsidRPr="00214DE9">
        <w:rPr>
          <w:rFonts w:asciiTheme="minorEastAsia" w:eastAsiaTheme="minorEastAsia" w:hAnsiTheme="minorEastAsia" w:hint="eastAsia"/>
          <w:szCs w:val="21"/>
        </w:rPr>
        <w:t>设备维保厂商</w:t>
      </w:r>
      <w:proofErr w:type="gramEnd"/>
      <w:r w:rsidRPr="00214DE9">
        <w:rPr>
          <w:rFonts w:asciiTheme="minorEastAsia" w:eastAsiaTheme="minorEastAsia" w:hAnsiTheme="minorEastAsia" w:hint="eastAsia"/>
          <w:szCs w:val="21"/>
        </w:rPr>
        <w:t>。</w:t>
      </w:r>
    </w:p>
    <w:p w14:paraId="7F1349FA" w14:textId="77777777" w:rsidR="004B6C4F" w:rsidRPr="00214DE9" w:rsidRDefault="004B6C4F">
      <w:pPr>
        <w:rPr>
          <w:szCs w:val="21"/>
        </w:rPr>
      </w:pPr>
    </w:p>
    <w:tbl>
      <w:tblPr>
        <w:tblW w:w="5550" w:type="pct"/>
        <w:jc w:val="center"/>
        <w:shd w:val="clear" w:color="auto" w:fill="FFFFFF" w:themeFill="background1"/>
        <w:tblLook w:val="04A0" w:firstRow="1" w:lastRow="0" w:firstColumn="1" w:lastColumn="0" w:noHBand="0" w:noVBand="1"/>
      </w:tblPr>
      <w:tblGrid>
        <w:gridCol w:w="660"/>
        <w:gridCol w:w="1326"/>
        <w:gridCol w:w="1936"/>
        <w:gridCol w:w="1553"/>
        <w:gridCol w:w="2159"/>
        <w:gridCol w:w="1575"/>
      </w:tblGrid>
      <w:tr w:rsidR="004B6C4F" w:rsidRPr="00214DE9" w14:paraId="2347EB07" w14:textId="77777777" w:rsidTr="00BD01FB">
        <w:trPr>
          <w:trHeight w:val="270"/>
          <w:jc w:val="center"/>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9FECC"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编号</w:t>
            </w:r>
          </w:p>
        </w:tc>
        <w:tc>
          <w:tcPr>
            <w:tcW w:w="720" w:type="pct"/>
            <w:tcBorders>
              <w:top w:val="single" w:sz="4" w:space="0" w:color="auto"/>
              <w:left w:val="nil"/>
              <w:bottom w:val="single" w:sz="4" w:space="0" w:color="auto"/>
              <w:right w:val="single" w:sz="4" w:space="0" w:color="auto"/>
            </w:tcBorders>
            <w:shd w:val="clear" w:color="auto" w:fill="FFFFFF" w:themeFill="background1"/>
            <w:noWrap/>
            <w:vAlign w:val="center"/>
          </w:tcPr>
          <w:p w14:paraId="74809F10"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设备类型</w:t>
            </w:r>
          </w:p>
        </w:tc>
        <w:tc>
          <w:tcPr>
            <w:tcW w:w="1051" w:type="pct"/>
            <w:tcBorders>
              <w:top w:val="single" w:sz="4" w:space="0" w:color="auto"/>
              <w:left w:val="nil"/>
              <w:bottom w:val="single" w:sz="4" w:space="0" w:color="auto"/>
              <w:right w:val="single" w:sz="4" w:space="0" w:color="auto"/>
            </w:tcBorders>
            <w:shd w:val="clear" w:color="auto" w:fill="FFFFFF" w:themeFill="background1"/>
            <w:noWrap/>
            <w:vAlign w:val="center"/>
          </w:tcPr>
          <w:p w14:paraId="0563298B"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设备品牌名称</w:t>
            </w:r>
          </w:p>
        </w:tc>
        <w:tc>
          <w:tcPr>
            <w:tcW w:w="843" w:type="pct"/>
            <w:tcBorders>
              <w:top w:val="single" w:sz="4" w:space="0" w:color="auto"/>
              <w:left w:val="nil"/>
              <w:bottom w:val="single" w:sz="4" w:space="0" w:color="auto"/>
              <w:right w:val="single" w:sz="4" w:space="0" w:color="auto"/>
            </w:tcBorders>
            <w:shd w:val="clear" w:color="auto" w:fill="FFFFFF" w:themeFill="background1"/>
            <w:noWrap/>
            <w:vAlign w:val="center"/>
          </w:tcPr>
          <w:p w14:paraId="483D6F5F"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设备当前位置</w:t>
            </w:r>
          </w:p>
        </w:tc>
        <w:tc>
          <w:tcPr>
            <w:tcW w:w="1172" w:type="pct"/>
            <w:tcBorders>
              <w:top w:val="single" w:sz="4" w:space="0" w:color="auto"/>
              <w:left w:val="nil"/>
              <w:bottom w:val="single" w:sz="4" w:space="0" w:color="auto"/>
              <w:right w:val="single" w:sz="4" w:space="0" w:color="auto"/>
            </w:tcBorders>
            <w:shd w:val="clear" w:color="auto" w:fill="FFFFFF" w:themeFill="background1"/>
            <w:noWrap/>
            <w:vAlign w:val="center"/>
          </w:tcPr>
          <w:p w14:paraId="77E659FD"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现在用途</w:t>
            </w:r>
          </w:p>
        </w:tc>
        <w:tc>
          <w:tcPr>
            <w:tcW w:w="855" w:type="pct"/>
            <w:tcBorders>
              <w:top w:val="single" w:sz="4" w:space="0" w:color="auto"/>
              <w:left w:val="nil"/>
              <w:bottom w:val="single" w:sz="4" w:space="0" w:color="auto"/>
              <w:right w:val="single" w:sz="4" w:space="0" w:color="auto"/>
            </w:tcBorders>
            <w:shd w:val="clear" w:color="auto" w:fill="FFFFFF" w:themeFill="background1"/>
            <w:noWrap/>
            <w:vAlign w:val="center"/>
          </w:tcPr>
          <w:p w14:paraId="5B172DE1" w14:textId="77777777" w:rsidR="004B6C4F" w:rsidRPr="00214DE9" w:rsidRDefault="007D48CE">
            <w:pPr>
              <w:widowControl/>
              <w:jc w:val="center"/>
              <w:rPr>
                <w:rFonts w:ascii="宋体" w:hAnsi="宋体" w:cs="宋体"/>
                <w:b/>
                <w:bCs/>
                <w:color w:val="000000"/>
                <w:kern w:val="0"/>
                <w:szCs w:val="21"/>
              </w:rPr>
            </w:pPr>
            <w:r w:rsidRPr="00214DE9">
              <w:rPr>
                <w:rFonts w:ascii="宋体" w:hAnsi="宋体" w:cs="宋体" w:hint="eastAsia"/>
                <w:b/>
                <w:bCs/>
                <w:color w:val="000000"/>
                <w:kern w:val="0"/>
                <w:szCs w:val="21"/>
              </w:rPr>
              <w:t>数量</w:t>
            </w:r>
          </w:p>
        </w:tc>
      </w:tr>
      <w:tr w:rsidR="004B6C4F" w:rsidRPr="00214DE9" w14:paraId="30983C17" w14:textId="77777777" w:rsidTr="00BD01FB">
        <w:trPr>
          <w:trHeight w:val="565"/>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191040AA"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1</w:t>
            </w:r>
          </w:p>
        </w:tc>
        <w:tc>
          <w:tcPr>
            <w:tcW w:w="720" w:type="pct"/>
            <w:tcBorders>
              <w:top w:val="nil"/>
              <w:left w:val="single" w:sz="4" w:space="0" w:color="auto"/>
              <w:bottom w:val="single" w:sz="4" w:space="0" w:color="auto"/>
              <w:right w:val="single" w:sz="4" w:space="0" w:color="auto"/>
            </w:tcBorders>
            <w:shd w:val="clear" w:color="auto" w:fill="FFFFFF" w:themeFill="background1"/>
            <w:vAlign w:val="center"/>
          </w:tcPr>
          <w:p w14:paraId="1F8D7A6C"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※数据库一体机</w:t>
            </w:r>
          </w:p>
        </w:tc>
        <w:tc>
          <w:tcPr>
            <w:tcW w:w="1051" w:type="pct"/>
            <w:tcBorders>
              <w:top w:val="nil"/>
              <w:left w:val="nil"/>
              <w:bottom w:val="single" w:sz="4" w:space="0" w:color="auto"/>
              <w:right w:val="single" w:sz="4" w:space="0" w:color="auto"/>
            </w:tcBorders>
            <w:shd w:val="clear" w:color="auto" w:fill="FFFFFF" w:themeFill="background1"/>
            <w:vAlign w:val="center"/>
          </w:tcPr>
          <w:p w14:paraId="119E51B6" w14:textId="77777777" w:rsidR="004B6C4F" w:rsidRPr="00214DE9" w:rsidRDefault="007D48CE">
            <w:pPr>
              <w:widowControl/>
              <w:jc w:val="left"/>
              <w:rPr>
                <w:rFonts w:ascii="宋体" w:hAnsi="宋体" w:cs="宋体"/>
                <w:color w:val="000000"/>
                <w:kern w:val="0"/>
                <w:szCs w:val="21"/>
              </w:rPr>
            </w:pPr>
            <w:r w:rsidRPr="00214DE9">
              <w:rPr>
                <w:rFonts w:ascii="宋体" w:hAnsi="宋体" w:cs="宋体"/>
                <w:color w:val="000000"/>
                <w:kern w:val="0"/>
                <w:szCs w:val="21"/>
              </w:rPr>
              <w:t>O</w:t>
            </w:r>
            <w:r w:rsidRPr="00214DE9">
              <w:rPr>
                <w:rFonts w:ascii="宋体" w:hAnsi="宋体" w:cs="宋体" w:hint="eastAsia"/>
                <w:color w:val="000000"/>
                <w:kern w:val="0"/>
                <w:szCs w:val="21"/>
              </w:rPr>
              <w:t>racle</w:t>
            </w:r>
            <w:r w:rsidRPr="00214DE9">
              <w:rPr>
                <w:rFonts w:ascii="宋体" w:hAnsi="宋体" w:cs="宋体"/>
                <w:color w:val="000000"/>
                <w:kern w:val="0"/>
                <w:szCs w:val="21"/>
              </w:rPr>
              <w:t xml:space="preserve"> </w:t>
            </w:r>
            <w:proofErr w:type="spellStart"/>
            <w:r w:rsidRPr="00214DE9">
              <w:rPr>
                <w:rFonts w:ascii="宋体" w:hAnsi="宋体" w:cs="宋体" w:hint="eastAsia"/>
                <w:color w:val="000000"/>
                <w:kern w:val="0"/>
                <w:szCs w:val="21"/>
              </w:rPr>
              <w:t>exadata</w:t>
            </w:r>
            <w:proofErr w:type="spellEnd"/>
          </w:p>
        </w:tc>
        <w:tc>
          <w:tcPr>
            <w:tcW w:w="843" w:type="pct"/>
            <w:tcBorders>
              <w:top w:val="nil"/>
              <w:left w:val="nil"/>
              <w:bottom w:val="single" w:sz="4" w:space="0" w:color="auto"/>
              <w:right w:val="single" w:sz="4" w:space="0" w:color="auto"/>
            </w:tcBorders>
            <w:shd w:val="clear" w:color="auto" w:fill="FFFFFF" w:themeFill="background1"/>
            <w:noWrap/>
            <w:vAlign w:val="center"/>
          </w:tcPr>
          <w:p w14:paraId="01B169BE"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0E326176"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BOSS1生产库</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3DD1B1A1"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1套</w:t>
            </w:r>
          </w:p>
        </w:tc>
      </w:tr>
      <w:tr w:rsidR="004B6C4F" w:rsidRPr="00214DE9" w14:paraId="7741A0D4" w14:textId="77777777" w:rsidTr="00BD01FB">
        <w:trPr>
          <w:trHeight w:val="314"/>
          <w:jc w:val="center"/>
        </w:trPr>
        <w:tc>
          <w:tcPr>
            <w:tcW w:w="359" w:type="pct"/>
            <w:vMerge w:val="restart"/>
            <w:tcBorders>
              <w:top w:val="nil"/>
              <w:left w:val="single" w:sz="4" w:space="0" w:color="auto"/>
              <w:right w:val="single" w:sz="4" w:space="0" w:color="auto"/>
            </w:tcBorders>
            <w:shd w:val="clear" w:color="auto" w:fill="FFFFFF" w:themeFill="background1"/>
            <w:noWrap/>
            <w:vAlign w:val="center"/>
          </w:tcPr>
          <w:p w14:paraId="5B460696"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2</w:t>
            </w:r>
          </w:p>
        </w:tc>
        <w:tc>
          <w:tcPr>
            <w:tcW w:w="720" w:type="pct"/>
            <w:vMerge w:val="restart"/>
            <w:tcBorders>
              <w:top w:val="nil"/>
              <w:left w:val="single" w:sz="4" w:space="0" w:color="auto"/>
              <w:right w:val="single" w:sz="4" w:space="0" w:color="auto"/>
            </w:tcBorders>
            <w:shd w:val="clear" w:color="auto" w:fill="FFFFFF" w:themeFill="background1"/>
            <w:vAlign w:val="center"/>
          </w:tcPr>
          <w:p w14:paraId="2877863B"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※存储设备</w:t>
            </w:r>
          </w:p>
        </w:tc>
        <w:tc>
          <w:tcPr>
            <w:tcW w:w="1051" w:type="pct"/>
            <w:tcBorders>
              <w:top w:val="nil"/>
              <w:left w:val="nil"/>
              <w:bottom w:val="single" w:sz="4" w:space="0" w:color="auto"/>
              <w:right w:val="single" w:sz="4" w:space="0" w:color="auto"/>
            </w:tcBorders>
            <w:shd w:val="clear" w:color="auto" w:fill="FFFFFF" w:themeFill="background1"/>
            <w:vAlign w:val="center"/>
          </w:tcPr>
          <w:p w14:paraId="0C6541D4"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Fujitsu AF250 S2</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239B24EE"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11E479CF"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测试库</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0521A849"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1套</w:t>
            </w:r>
          </w:p>
        </w:tc>
      </w:tr>
      <w:tr w:rsidR="004B6C4F" w:rsidRPr="00214DE9" w14:paraId="552D97B0" w14:textId="77777777" w:rsidTr="00BD01FB">
        <w:trPr>
          <w:trHeight w:val="237"/>
          <w:jc w:val="center"/>
        </w:trPr>
        <w:tc>
          <w:tcPr>
            <w:tcW w:w="359" w:type="pct"/>
            <w:vMerge/>
            <w:tcBorders>
              <w:left w:val="single" w:sz="4" w:space="0" w:color="auto"/>
              <w:bottom w:val="single" w:sz="4" w:space="0" w:color="auto"/>
              <w:right w:val="single" w:sz="4" w:space="0" w:color="auto"/>
            </w:tcBorders>
            <w:shd w:val="clear" w:color="auto" w:fill="FFFFFF" w:themeFill="background1"/>
            <w:noWrap/>
            <w:vAlign w:val="center"/>
          </w:tcPr>
          <w:p w14:paraId="2BC3DA94" w14:textId="77777777" w:rsidR="004B6C4F" w:rsidRPr="00214DE9" w:rsidRDefault="004B6C4F">
            <w:pPr>
              <w:pStyle w:val="aff9"/>
              <w:widowControl/>
              <w:ind w:left="420" w:firstLineChars="0" w:firstLine="0"/>
              <w:rPr>
                <w:rFonts w:ascii="宋体" w:hAnsi="宋体" w:cs="宋体"/>
                <w:color w:val="000000"/>
                <w:sz w:val="21"/>
                <w:szCs w:val="21"/>
              </w:rPr>
            </w:pPr>
          </w:p>
        </w:tc>
        <w:tc>
          <w:tcPr>
            <w:tcW w:w="720" w:type="pct"/>
            <w:vMerge/>
            <w:tcBorders>
              <w:left w:val="single" w:sz="4" w:space="0" w:color="auto"/>
              <w:bottom w:val="single" w:sz="4" w:space="0" w:color="auto"/>
              <w:right w:val="single" w:sz="4" w:space="0" w:color="auto"/>
            </w:tcBorders>
            <w:shd w:val="clear" w:color="auto" w:fill="FFFFFF" w:themeFill="background1"/>
            <w:vAlign w:val="center"/>
          </w:tcPr>
          <w:p w14:paraId="13A53975" w14:textId="77777777" w:rsidR="004B6C4F" w:rsidRPr="00214DE9" w:rsidRDefault="004B6C4F">
            <w:pPr>
              <w:widowControl/>
              <w:jc w:val="center"/>
              <w:rPr>
                <w:rFonts w:ascii="宋体" w:hAnsi="宋体" w:cs="宋体"/>
                <w:color w:val="000000"/>
                <w:kern w:val="0"/>
                <w:szCs w:val="21"/>
              </w:rPr>
            </w:pPr>
          </w:p>
        </w:tc>
        <w:tc>
          <w:tcPr>
            <w:tcW w:w="1051" w:type="pct"/>
            <w:tcBorders>
              <w:top w:val="single" w:sz="4" w:space="0" w:color="auto"/>
              <w:left w:val="nil"/>
              <w:bottom w:val="single" w:sz="4" w:space="0" w:color="auto"/>
              <w:right w:val="single" w:sz="4" w:space="0" w:color="auto"/>
            </w:tcBorders>
            <w:shd w:val="clear" w:color="auto" w:fill="FFFFFF" w:themeFill="background1"/>
            <w:vAlign w:val="center"/>
          </w:tcPr>
          <w:p w14:paraId="449A013D"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Fujitsu DX600</w:t>
            </w:r>
          </w:p>
        </w:tc>
        <w:tc>
          <w:tcPr>
            <w:tcW w:w="843" w:type="pct"/>
            <w:tcBorders>
              <w:top w:val="single" w:sz="4" w:space="0" w:color="auto"/>
              <w:left w:val="nil"/>
              <w:bottom w:val="single" w:sz="4" w:space="0" w:color="auto"/>
              <w:right w:val="single" w:sz="4" w:space="0" w:color="auto"/>
            </w:tcBorders>
            <w:shd w:val="clear" w:color="auto" w:fill="FFFFFF" w:themeFill="background1"/>
            <w:noWrap/>
            <w:vAlign w:val="center"/>
          </w:tcPr>
          <w:p w14:paraId="632E62CA"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single" w:sz="4" w:space="0" w:color="auto"/>
              <w:left w:val="nil"/>
              <w:bottom w:val="single" w:sz="4" w:space="0" w:color="auto"/>
              <w:right w:val="single" w:sz="4" w:space="0" w:color="auto"/>
            </w:tcBorders>
            <w:shd w:val="clear" w:color="auto" w:fill="FFFFFF" w:themeFill="background1"/>
            <w:noWrap/>
            <w:vAlign w:val="center"/>
          </w:tcPr>
          <w:p w14:paraId="0590D33A"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BOSS应用</w:t>
            </w:r>
          </w:p>
        </w:tc>
        <w:tc>
          <w:tcPr>
            <w:tcW w:w="855" w:type="pct"/>
            <w:tcBorders>
              <w:top w:val="single" w:sz="4" w:space="0" w:color="auto"/>
              <w:left w:val="nil"/>
              <w:bottom w:val="single" w:sz="4" w:space="0" w:color="auto"/>
              <w:right w:val="single" w:sz="4" w:space="0" w:color="auto"/>
            </w:tcBorders>
            <w:shd w:val="clear" w:color="auto" w:fill="FFFFFF" w:themeFill="background1"/>
            <w:noWrap/>
            <w:vAlign w:val="center"/>
          </w:tcPr>
          <w:p w14:paraId="20040481"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2套</w:t>
            </w:r>
          </w:p>
        </w:tc>
      </w:tr>
      <w:tr w:rsidR="004B6C4F" w:rsidRPr="00214DE9" w14:paraId="033016C2" w14:textId="77777777" w:rsidTr="00BD01FB">
        <w:trPr>
          <w:trHeight w:val="565"/>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51211813"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3</w:t>
            </w:r>
          </w:p>
        </w:tc>
        <w:tc>
          <w:tcPr>
            <w:tcW w:w="72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DA56245"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※小型机</w:t>
            </w:r>
          </w:p>
        </w:tc>
        <w:tc>
          <w:tcPr>
            <w:tcW w:w="1051" w:type="pct"/>
            <w:tcBorders>
              <w:top w:val="nil"/>
              <w:left w:val="nil"/>
              <w:bottom w:val="single" w:sz="4" w:space="0" w:color="auto"/>
              <w:right w:val="single" w:sz="4" w:space="0" w:color="auto"/>
            </w:tcBorders>
            <w:shd w:val="clear" w:color="auto" w:fill="FFFFFF" w:themeFill="background1"/>
            <w:vAlign w:val="center"/>
          </w:tcPr>
          <w:p w14:paraId="4CB7FB4F"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Fujitsu M10-4s</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4930E47C"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73BA3A44"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BOSS1计费账务模块</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4A5A3F02"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2台</w:t>
            </w:r>
          </w:p>
        </w:tc>
      </w:tr>
      <w:tr w:rsidR="004B6C4F" w:rsidRPr="00214DE9" w14:paraId="7EFDDE0B" w14:textId="77777777" w:rsidTr="00BD01FB">
        <w:trPr>
          <w:trHeight w:val="270"/>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66E5BA96"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4</w:t>
            </w:r>
          </w:p>
        </w:tc>
        <w:tc>
          <w:tcPr>
            <w:tcW w:w="720" w:type="pct"/>
            <w:vMerge/>
            <w:tcBorders>
              <w:top w:val="nil"/>
              <w:left w:val="single" w:sz="4" w:space="0" w:color="auto"/>
              <w:bottom w:val="single" w:sz="4" w:space="0" w:color="auto"/>
              <w:right w:val="single" w:sz="4" w:space="0" w:color="auto"/>
            </w:tcBorders>
            <w:shd w:val="clear" w:color="auto" w:fill="FFFFFF" w:themeFill="background1"/>
            <w:vAlign w:val="center"/>
          </w:tcPr>
          <w:p w14:paraId="1633E97C" w14:textId="77777777" w:rsidR="004B6C4F" w:rsidRPr="00214DE9" w:rsidRDefault="004B6C4F">
            <w:pPr>
              <w:widowControl/>
              <w:jc w:val="left"/>
              <w:rPr>
                <w:rFonts w:ascii="宋体" w:hAnsi="宋体" w:cs="宋体"/>
                <w:color w:val="000000"/>
                <w:kern w:val="0"/>
                <w:szCs w:val="21"/>
              </w:rPr>
            </w:pPr>
          </w:p>
        </w:tc>
        <w:tc>
          <w:tcPr>
            <w:tcW w:w="1051" w:type="pct"/>
            <w:tcBorders>
              <w:top w:val="nil"/>
              <w:left w:val="nil"/>
              <w:bottom w:val="single" w:sz="4" w:space="0" w:color="auto"/>
              <w:right w:val="single" w:sz="4" w:space="0" w:color="auto"/>
            </w:tcBorders>
            <w:shd w:val="clear" w:color="auto" w:fill="FFFFFF" w:themeFill="background1"/>
            <w:vAlign w:val="center"/>
          </w:tcPr>
          <w:p w14:paraId="6090EE1F"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Fujitsu M10-4</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330BFE51"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6E284835"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BOSS1计费账务模块</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1A6710D8" w14:textId="77777777" w:rsidR="004B6C4F" w:rsidRPr="00214DE9" w:rsidRDefault="007D48CE">
            <w:pPr>
              <w:widowControl/>
              <w:jc w:val="center"/>
              <w:rPr>
                <w:rFonts w:ascii="宋体" w:hAnsi="宋体" w:cs="宋体"/>
                <w:color w:val="000000"/>
                <w:kern w:val="0"/>
                <w:szCs w:val="21"/>
              </w:rPr>
            </w:pPr>
            <w:r w:rsidRPr="00214DE9">
              <w:rPr>
                <w:rFonts w:ascii="宋体" w:hAnsi="宋体" w:cs="宋体"/>
                <w:color w:val="000000"/>
                <w:kern w:val="0"/>
                <w:szCs w:val="21"/>
              </w:rPr>
              <w:t>7</w:t>
            </w:r>
            <w:r w:rsidRPr="00214DE9">
              <w:rPr>
                <w:rFonts w:ascii="宋体" w:hAnsi="宋体" w:cs="宋体" w:hint="eastAsia"/>
                <w:color w:val="000000"/>
                <w:kern w:val="0"/>
                <w:szCs w:val="21"/>
              </w:rPr>
              <w:t>台</w:t>
            </w:r>
          </w:p>
        </w:tc>
      </w:tr>
      <w:tr w:rsidR="004B6C4F" w:rsidRPr="00214DE9" w14:paraId="30BBA170" w14:textId="77777777" w:rsidTr="00BD01FB">
        <w:trPr>
          <w:trHeight w:val="270"/>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6C3C594F"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5</w:t>
            </w:r>
          </w:p>
        </w:tc>
        <w:tc>
          <w:tcPr>
            <w:tcW w:w="720" w:type="pct"/>
            <w:vMerge/>
            <w:tcBorders>
              <w:top w:val="nil"/>
              <w:left w:val="single" w:sz="4" w:space="0" w:color="auto"/>
              <w:bottom w:val="single" w:sz="4" w:space="0" w:color="auto"/>
              <w:right w:val="single" w:sz="4" w:space="0" w:color="auto"/>
            </w:tcBorders>
            <w:shd w:val="clear" w:color="auto" w:fill="FFFFFF" w:themeFill="background1"/>
            <w:vAlign w:val="center"/>
          </w:tcPr>
          <w:p w14:paraId="623B1BB7" w14:textId="77777777" w:rsidR="004B6C4F" w:rsidRPr="00214DE9" w:rsidRDefault="004B6C4F">
            <w:pPr>
              <w:widowControl/>
              <w:jc w:val="left"/>
              <w:rPr>
                <w:rFonts w:ascii="宋体" w:hAnsi="宋体" w:cs="宋体"/>
                <w:color w:val="000000"/>
                <w:kern w:val="0"/>
                <w:szCs w:val="21"/>
              </w:rPr>
            </w:pPr>
          </w:p>
        </w:tc>
        <w:tc>
          <w:tcPr>
            <w:tcW w:w="1051" w:type="pct"/>
            <w:tcBorders>
              <w:top w:val="nil"/>
              <w:left w:val="nil"/>
              <w:bottom w:val="single" w:sz="4" w:space="0" w:color="auto"/>
              <w:right w:val="single" w:sz="4" w:space="0" w:color="auto"/>
            </w:tcBorders>
            <w:shd w:val="clear" w:color="auto" w:fill="FFFFFF" w:themeFill="background1"/>
            <w:vAlign w:val="center"/>
          </w:tcPr>
          <w:p w14:paraId="10A32A9A"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Fujitsu M10-4(</w:t>
            </w:r>
            <w:proofErr w:type="gramStart"/>
            <w:r w:rsidRPr="00214DE9">
              <w:rPr>
                <w:rFonts w:ascii="宋体" w:hAnsi="宋体" w:cs="宋体" w:hint="eastAsia"/>
                <w:color w:val="000000"/>
                <w:kern w:val="0"/>
                <w:szCs w:val="21"/>
              </w:rPr>
              <w:t>半配</w:t>
            </w:r>
            <w:proofErr w:type="gramEnd"/>
            <w:r w:rsidRPr="00214DE9">
              <w:rPr>
                <w:rFonts w:ascii="宋体" w:hAnsi="宋体" w:cs="宋体" w:hint="eastAsia"/>
                <w:color w:val="000000"/>
                <w:kern w:val="0"/>
                <w:szCs w:val="21"/>
              </w:rPr>
              <w:t>)</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5EA617BB"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24E94D35"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BOSS1计费账务模块</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2543AFCA" w14:textId="77777777" w:rsidR="004B6C4F" w:rsidRPr="00214DE9" w:rsidRDefault="007D48CE">
            <w:pPr>
              <w:widowControl/>
              <w:jc w:val="center"/>
              <w:rPr>
                <w:rFonts w:ascii="宋体" w:hAnsi="宋体" w:cs="宋体"/>
                <w:color w:val="000000"/>
                <w:kern w:val="0"/>
                <w:szCs w:val="21"/>
              </w:rPr>
            </w:pPr>
            <w:r w:rsidRPr="00214DE9">
              <w:rPr>
                <w:rFonts w:ascii="宋体" w:hAnsi="宋体" w:cs="宋体"/>
                <w:color w:val="000000"/>
                <w:kern w:val="0"/>
                <w:szCs w:val="21"/>
              </w:rPr>
              <w:t>4</w:t>
            </w:r>
            <w:r w:rsidRPr="00214DE9">
              <w:rPr>
                <w:rFonts w:ascii="宋体" w:hAnsi="宋体" w:cs="宋体" w:hint="eastAsia"/>
                <w:color w:val="000000"/>
                <w:kern w:val="0"/>
                <w:szCs w:val="21"/>
              </w:rPr>
              <w:t>台</w:t>
            </w:r>
          </w:p>
        </w:tc>
      </w:tr>
      <w:tr w:rsidR="004B6C4F" w:rsidRPr="00214DE9" w14:paraId="551E144E" w14:textId="77777777" w:rsidTr="00BD01FB">
        <w:trPr>
          <w:trHeight w:val="270"/>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292D2359"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6</w:t>
            </w:r>
          </w:p>
        </w:tc>
        <w:tc>
          <w:tcPr>
            <w:tcW w:w="720" w:type="pct"/>
            <w:tcBorders>
              <w:top w:val="nil"/>
              <w:left w:val="nil"/>
              <w:bottom w:val="single" w:sz="4" w:space="0" w:color="auto"/>
              <w:right w:val="single" w:sz="4" w:space="0" w:color="auto"/>
            </w:tcBorders>
            <w:shd w:val="clear" w:color="auto" w:fill="FFFFFF" w:themeFill="background1"/>
            <w:noWrap/>
            <w:vAlign w:val="center"/>
          </w:tcPr>
          <w:p w14:paraId="43B1E91F"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刀片服务器</w:t>
            </w:r>
          </w:p>
        </w:tc>
        <w:tc>
          <w:tcPr>
            <w:tcW w:w="1051" w:type="pct"/>
            <w:tcBorders>
              <w:top w:val="nil"/>
              <w:left w:val="nil"/>
              <w:bottom w:val="single" w:sz="4" w:space="0" w:color="auto"/>
              <w:right w:val="single" w:sz="4" w:space="0" w:color="auto"/>
            </w:tcBorders>
            <w:shd w:val="clear" w:color="auto" w:fill="FFFFFF" w:themeFill="background1"/>
            <w:noWrap/>
            <w:vAlign w:val="center"/>
          </w:tcPr>
          <w:p w14:paraId="1B49114C"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思科UCS刀片</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5D294B94"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144544BC"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 WEB应用</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406A9D37"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3框</w:t>
            </w:r>
          </w:p>
        </w:tc>
      </w:tr>
      <w:tr w:rsidR="004B6C4F" w:rsidRPr="00214DE9" w14:paraId="42918D36" w14:textId="77777777" w:rsidTr="00BD01FB">
        <w:trPr>
          <w:trHeight w:val="270"/>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7DFDDF8E"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7</w:t>
            </w:r>
          </w:p>
        </w:tc>
        <w:tc>
          <w:tcPr>
            <w:tcW w:w="720" w:type="pct"/>
            <w:tcBorders>
              <w:top w:val="nil"/>
              <w:left w:val="nil"/>
              <w:bottom w:val="single" w:sz="4" w:space="0" w:color="auto"/>
              <w:right w:val="single" w:sz="4" w:space="0" w:color="auto"/>
            </w:tcBorders>
            <w:shd w:val="clear" w:color="auto" w:fill="FFFFFF" w:themeFill="background1"/>
            <w:noWrap/>
            <w:vAlign w:val="center"/>
          </w:tcPr>
          <w:p w14:paraId="0F764805"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8路服务器</w:t>
            </w:r>
          </w:p>
        </w:tc>
        <w:tc>
          <w:tcPr>
            <w:tcW w:w="1051" w:type="pct"/>
            <w:tcBorders>
              <w:top w:val="nil"/>
              <w:left w:val="nil"/>
              <w:bottom w:val="single" w:sz="4" w:space="0" w:color="auto"/>
              <w:right w:val="single" w:sz="4" w:space="0" w:color="auto"/>
            </w:tcBorders>
            <w:shd w:val="clear" w:color="auto" w:fill="FFFFFF" w:themeFill="background1"/>
            <w:noWrap/>
            <w:vAlign w:val="center"/>
          </w:tcPr>
          <w:p w14:paraId="47B59DFD"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浪潮</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1D7AD944"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0CEDBDD4"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工单、标准地址库</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1798235E"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2台</w:t>
            </w:r>
          </w:p>
        </w:tc>
      </w:tr>
      <w:tr w:rsidR="004B6C4F" w:rsidRPr="00214DE9" w14:paraId="5720FF80" w14:textId="77777777" w:rsidTr="00BD01FB">
        <w:trPr>
          <w:trHeight w:val="270"/>
          <w:jc w:val="center"/>
        </w:trPr>
        <w:tc>
          <w:tcPr>
            <w:tcW w:w="359" w:type="pct"/>
            <w:tcBorders>
              <w:top w:val="nil"/>
              <w:left w:val="single" w:sz="4" w:space="0" w:color="auto"/>
              <w:bottom w:val="single" w:sz="4" w:space="0" w:color="auto"/>
              <w:right w:val="single" w:sz="4" w:space="0" w:color="auto"/>
            </w:tcBorders>
            <w:shd w:val="clear" w:color="auto" w:fill="FFFFFF" w:themeFill="background1"/>
            <w:noWrap/>
            <w:vAlign w:val="center"/>
          </w:tcPr>
          <w:p w14:paraId="64E33611" w14:textId="77777777" w:rsidR="004B6C4F" w:rsidRPr="00214DE9" w:rsidRDefault="007D48CE">
            <w:pPr>
              <w:widowControl/>
              <w:jc w:val="center"/>
              <w:rPr>
                <w:rFonts w:ascii="宋体" w:hAnsi="宋体" w:cs="宋体"/>
                <w:color w:val="000000"/>
                <w:szCs w:val="21"/>
              </w:rPr>
            </w:pPr>
            <w:r w:rsidRPr="00214DE9">
              <w:rPr>
                <w:rFonts w:ascii="宋体" w:hAnsi="宋体" w:cs="宋体" w:hint="eastAsia"/>
                <w:color w:val="000000"/>
                <w:szCs w:val="21"/>
              </w:rPr>
              <w:t>8</w:t>
            </w:r>
          </w:p>
        </w:tc>
        <w:tc>
          <w:tcPr>
            <w:tcW w:w="720" w:type="pct"/>
            <w:tcBorders>
              <w:top w:val="nil"/>
              <w:left w:val="nil"/>
              <w:bottom w:val="single" w:sz="4" w:space="0" w:color="auto"/>
              <w:right w:val="single" w:sz="4" w:space="0" w:color="auto"/>
            </w:tcBorders>
            <w:shd w:val="clear" w:color="auto" w:fill="FFFFFF" w:themeFill="background1"/>
            <w:noWrap/>
            <w:vAlign w:val="center"/>
          </w:tcPr>
          <w:p w14:paraId="7B9E2820"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网络设备</w:t>
            </w:r>
          </w:p>
        </w:tc>
        <w:tc>
          <w:tcPr>
            <w:tcW w:w="1051" w:type="pct"/>
            <w:tcBorders>
              <w:top w:val="nil"/>
              <w:left w:val="nil"/>
              <w:bottom w:val="single" w:sz="4" w:space="0" w:color="auto"/>
              <w:right w:val="single" w:sz="4" w:space="0" w:color="auto"/>
            </w:tcBorders>
            <w:shd w:val="clear" w:color="auto" w:fill="FFFFFF" w:themeFill="background1"/>
            <w:noWrap/>
            <w:vAlign w:val="center"/>
          </w:tcPr>
          <w:p w14:paraId="7D7660C9" w14:textId="77777777" w:rsidR="004B6C4F" w:rsidRPr="00214DE9" w:rsidRDefault="007D48CE">
            <w:pPr>
              <w:widowControl/>
              <w:jc w:val="left"/>
              <w:rPr>
                <w:rFonts w:ascii="宋体" w:hAnsi="宋体" w:cs="宋体"/>
                <w:color w:val="000000"/>
                <w:kern w:val="0"/>
                <w:szCs w:val="21"/>
              </w:rPr>
            </w:pPr>
            <w:proofErr w:type="spellStart"/>
            <w:r w:rsidRPr="00214DE9">
              <w:rPr>
                <w:rFonts w:ascii="宋体" w:hAnsi="宋体" w:cs="宋体" w:hint="eastAsia"/>
                <w:color w:val="000000"/>
                <w:kern w:val="0"/>
                <w:szCs w:val="21"/>
              </w:rPr>
              <w:t>radware</w:t>
            </w:r>
            <w:proofErr w:type="spellEnd"/>
            <w:r w:rsidRPr="00214DE9">
              <w:rPr>
                <w:rFonts w:ascii="宋体" w:hAnsi="宋体" w:cs="宋体" w:hint="eastAsia"/>
                <w:color w:val="000000"/>
                <w:kern w:val="0"/>
                <w:szCs w:val="21"/>
              </w:rPr>
              <w:t>负载均衡</w:t>
            </w:r>
          </w:p>
        </w:tc>
        <w:tc>
          <w:tcPr>
            <w:tcW w:w="843" w:type="pct"/>
            <w:tcBorders>
              <w:top w:val="nil"/>
              <w:left w:val="nil"/>
              <w:bottom w:val="single" w:sz="4" w:space="0" w:color="auto"/>
              <w:right w:val="single" w:sz="4" w:space="0" w:color="auto"/>
            </w:tcBorders>
            <w:shd w:val="clear" w:color="auto" w:fill="FFFFFF" w:themeFill="background1"/>
            <w:noWrap/>
            <w:vAlign w:val="center"/>
          </w:tcPr>
          <w:p w14:paraId="416C0750"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泰州备份中心</w:t>
            </w:r>
          </w:p>
        </w:tc>
        <w:tc>
          <w:tcPr>
            <w:tcW w:w="1172" w:type="pct"/>
            <w:tcBorders>
              <w:top w:val="nil"/>
              <w:left w:val="nil"/>
              <w:bottom w:val="single" w:sz="4" w:space="0" w:color="auto"/>
              <w:right w:val="single" w:sz="4" w:space="0" w:color="auto"/>
            </w:tcBorders>
            <w:shd w:val="clear" w:color="auto" w:fill="FFFFFF" w:themeFill="background1"/>
            <w:noWrap/>
            <w:vAlign w:val="center"/>
          </w:tcPr>
          <w:p w14:paraId="6861717C" w14:textId="77777777" w:rsidR="004B6C4F" w:rsidRPr="00214DE9" w:rsidRDefault="007D48CE">
            <w:pPr>
              <w:widowControl/>
              <w:jc w:val="left"/>
              <w:rPr>
                <w:rFonts w:ascii="宋体" w:hAnsi="宋体" w:cs="宋体"/>
                <w:color w:val="000000"/>
                <w:kern w:val="0"/>
                <w:szCs w:val="21"/>
              </w:rPr>
            </w:pPr>
            <w:r w:rsidRPr="00214DE9">
              <w:rPr>
                <w:rFonts w:ascii="宋体" w:hAnsi="宋体" w:cs="宋体" w:hint="eastAsia"/>
                <w:color w:val="000000"/>
                <w:kern w:val="0"/>
                <w:szCs w:val="21"/>
              </w:rPr>
              <w:t>BOSS1生产库负载</w:t>
            </w:r>
          </w:p>
        </w:tc>
        <w:tc>
          <w:tcPr>
            <w:tcW w:w="855" w:type="pct"/>
            <w:tcBorders>
              <w:top w:val="nil"/>
              <w:left w:val="nil"/>
              <w:bottom w:val="single" w:sz="4" w:space="0" w:color="auto"/>
              <w:right w:val="single" w:sz="4" w:space="0" w:color="auto"/>
            </w:tcBorders>
            <w:shd w:val="clear" w:color="auto" w:fill="FFFFFF" w:themeFill="background1"/>
            <w:noWrap/>
            <w:vAlign w:val="center"/>
          </w:tcPr>
          <w:p w14:paraId="7D4B91B0" w14:textId="77777777" w:rsidR="004B6C4F" w:rsidRPr="00214DE9" w:rsidRDefault="007D48CE">
            <w:pPr>
              <w:widowControl/>
              <w:jc w:val="center"/>
              <w:rPr>
                <w:rFonts w:ascii="宋体" w:hAnsi="宋体" w:cs="宋体"/>
                <w:color w:val="000000"/>
                <w:kern w:val="0"/>
                <w:szCs w:val="21"/>
              </w:rPr>
            </w:pPr>
            <w:r w:rsidRPr="00214DE9">
              <w:rPr>
                <w:rFonts w:ascii="宋体" w:hAnsi="宋体" w:cs="宋体" w:hint="eastAsia"/>
                <w:color w:val="000000"/>
                <w:kern w:val="0"/>
                <w:szCs w:val="21"/>
              </w:rPr>
              <w:t>2台</w:t>
            </w:r>
          </w:p>
        </w:tc>
      </w:tr>
    </w:tbl>
    <w:p w14:paraId="76C8024A" w14:textId="73246797" w:rsidR="004B6C4F" w:rsidRPr="00214DE9" w:rsidRDefault="007D48CE" w:rsidP="004E4F4C">
      <w:pPr>
        <w:spacing w:line="360" w:lineRule="auto"/>
        <w:rPr>
          <w:rFonts w:ascii="宋体" w:hAnsi="宋体" w:cs="宋体"/>
          <w:kern w:val="0"/>
          <w:szCs w:val="21"/>
        </w:rPr>
      </w:pPr>
      <w:r w:rsidRPr="00214DE9">
        <w:rPr>
          <w:rFonts w:ascii="宋体" w:hAnsi="宋体" w:cs="宋体" w:hint="eastAsia"/>
          <w:kern w:val="0"/>
          <w:szCs w:val="21"/>
        </w:rPr>
        <w:t>备注：</w:t>
      </w:r>
      <w:r w:rsidRPr="00214DE9">
        <w:rPr>
          <w:rFonts w:ascii="宋体" w:hAnsi="宋体" w:cs="宋体" w:hint="eastAsia"/>
          <w:color w:val="000000"/>
          <w:kern w:val="0"/>
          <w:szCs w:val="21"/>
        </w:rPr>
        <w:t>※</w:t>
      </w:r>
      <w:r w:rsidRPr="00214DE9">
        <w:rPr>
          <w:rFonts w:ascii="宋体" w:hAnsi="宋体" w:cs="宋体" w:hint="eastAsia"/>
          <w:kern w:val="0"/>
          <w:szCs w:val="21"/>
        </w:rPr>
        <w:t>为本项目关键设备</w:t>
      </w:r>
    </w:p>
    <w:p w14:paraId="720CB822" w14:textId="77777777" w:rsidR="004B6C4F" w:rsidRPr="00214DE9" w:rsidRDefault="007D48CE" w:rsidP="004E4F4C">
      <w:pPr>
        <w:pStyle w:val="4"/>
        <w:snapToGrid w:val="0"/>
        <w:spacing w:line="360" w:lineRule="auto"/>
        <w:rPr>
          <w:rFonts w:asciiTheme="minorEastAsia" w:eastAsiaTheme="minorEastAsia" w:hAnsiTheme="minorEastAsia"/>
          <w:b/>
          <w:bCs/>
          <w:sz w:val="21"/>
          <w:szCs w:val="21"/>
        </w:rPr>
      </w:pPr>
      <w:r w:rsidRPr="00214DE9">
        <w:rPr>
          <w:rFonts w:hint="eastAsia"/>
          <w:b/>
          <w:bCs/>
          <w:sz w:val="21"/>
          <w:szCs w:val="21"/>
        </w:rPr>
        <w:t>三、</w:t>
      </w:r>
      <w:r w:rsidRPr="00214DE9">
        <w:rPr>
          <w:rFonts w:asciiTheme="minorEastAsia" w:eastAsiaTheme="minorEastAsia" w:hAnsiTheme="minorEastAsia" w:hint="eastAsia"/>
          <w:b/>
          <w:bCs/>
          <w:sz w:val="21"/>
          <w:szCs w:val="21"/>
        </w:rPr>
        <w:t>搬迁界面划分</w:t>
      </w:r>
    </w:p>
    <w:p w14:paraId="6D00D5E1" w14:textId="16983F78" w:rsidR="004B6C4F" w:rsidRPr="00214DE9" w:rsidRDefault="00204DDA">
      <w:pPr>
        <w:adjustRightInd w:val="0"/>
        <w:snapToGrid w:val="0"/>
        <w:spacing w:line="360" w:lineRule="auto"/>
        <w:ind w:firstLine="420"/>
        <w:rPr>
          <w:rFonts w:asciiTheme="minorEastAsia" w:hAnsiTheme="minorEastAsia"/>
          <w:szCs w:val="21"/>
        </w:rPr>
      </w:pPr>
      <w:bookmarkStart w:id="33" w:name="_Hlk83391850"/>
      <w:r w:rsidRPr="00214DE9">
        <w:rPr>
          <w:rFonts w:asciiTheme="minorEastAsia" w:hAnsiTheme="minorEastAsia" w:hint="eastAsia"/>
          <w:szCs w:val="21"/>
        </w:rPr>
        <w:t>★</w:t>
      </w:r>
      <w:r w:rsidR="007D48CE" w:rsidRPr="00214DE9">
        <w:rPr>
          <w:rFonts w:asciiTheme="minorEastAsia" w:hAnsiTheme="minorEastAsia" w:hint="eastAsia"/>
          <w:szCs w:val="21"/>
        </w:rPr>
        <w:t>响应人须提供整个搬迁项目的各方（</w:t>
      </w:r>
      <w:r w:rsidR="004F07C2">
        <w:rPr>
          <w:rFonts w:asciiTheme="minorEastAsia" w:hAnsiTheme="minorEastAsia" w:hint="eastAsia"/>
          <w:szCs w:val="21"/>
        </w:rPr>
        <w:t>采购</w:t>
      </w:r>
      <w:r w:rsidR="007D48CE" w:rsidRPr="00214DE9">
        <w:rPr>
          <w:rFonts w:asciiTheme="minorEastAsia" w:hAnsiTheme="minorEastAsia" w:hint="eastAsia"/>
          <w:szCs w:val="21"/>
        </w:rPr>
        <w:t>人存在运维服务商，需考虑在分工界面中）的职责分工及其界面，需定义清晰，不得存在模棱两可的情况（如出现定义不清晰的内容，则视为响应人免费提供该项服务）。</w:t>
      </w:r>
    </w:p>
    <w:p w14:paraId="5419F75F" w14:textId="70B6605B" w:rsidR="004B6C4F" w:rsidRPr="00214DE9" w:rsidRDefault="00523CB4">
      <w:pPr>
        <w:adjustRightInd w:val="0"/>
        <w:snapToGrid w:val="0"/>
        <w:spacing w:line="360" w:lineRule="auto"/>
        <w:ind w:firstLine="420"/>
        <w:rPr>
          <w:rFonts w:asciiTheme="minorEastAsia" w:hAnsiTheme="minorEastAsia"/>
          <w:szCs w:val="21"/>
        </w:rPr>
      </w:pPr>
      <w:r w:rsidRPr="00523CB4">
        <w:rPr>
          <w:rFonts w:asciiTheme="minorEastAsia" w:hAnsiTheme="minorEastAsia" w:hint="eastAsia"/>
          <w:szCs w:val="21"/>
        </w:rPr>
        <w:t>★</w:t>
      </w:r>
      <w:r w:rsidR="007D48CE" w:rsidRPr="00214DE9">
        <w:rPr>
          <w:rFonts w:asciiTheme="minorEastAsia" w:hAnsiTheme="minorEastAsia" w:hint="eastAsia"/>
          <w:szCs w:val="21"/>
        </w:rPr>
        <w:t>响应人负责完成：现机房所有设备断电、下架、包装、运输；新机房设备上架、安装、布线、调试，至设备加</w:t>
      </w:r>
      <w:proofErr w:type="gramStart"/>
      <w:r w:rsidR="007D48CE" w:rsidRPr="00214DE9">
        <w:rPr>
          <w:rFonts w:asciiTheme="minorEastAsia" w:hAnsiTheme="minorEastAsia" w:hint="eastAsia"/>
          <w:szCs w:val="21"/>
        </w:rPr>
        <w:t>电正常</w:t>
      </w:r>
      <w:proofErr w:type="gramEnd"/>
      <w:r w:rsidR="007D48CE" w:rsidRPr="00214DE9">
        <w:rPr>
          <w:rFonts w:asciiTheme="minorEastAsia" w:hAnsiTheme="minorEastAsia" w:hint="eastAsia"/>
          <w:szCs w:val="21"/>
        </w:rPr>
        <w:t>工作为止。</w:t>
      </w:r>
    </w:p>
    <w:p w14:paraId="0333E13D" w14:textId="16E340B5" w:rsidR="004B6C4F" w:rsidRPr="00214DE9" w:rsidRDefault="004F07C2">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采购</w:t>
      </w:r>
      <w:r w:rsidR="007D48CE" w:rsidRPr="00214DE9">
        <w:rPr>
          <w:rFonts w:asciiTheme="minorEastAsia" w:hAnsiTheme="minorEastAsia" w:hint="eastAsia"/>
          <w:szCs w:val="21"/>
        </w:rPr>
        <w:t>人负责协调集成商、设备厂商完成系统间联调与运行状态确认以及信号切割上线。</w:t>
      </w:r>
    </w:p>
    <w:p w14:paraId="78549FF2" w14:textId="0307AA2F" w:rsidR="004B6C4F" w:rsidRPr="00214DE9" w:rsidRDefault="00204DDA">
      <w:pPr>
        <w:adjustRightInd w:val="0"/>
        <w:snapToGrid w:val="0"/>
        <w:spacing w:line="360" w:lineRule="auto"/>
        <w:ind w:firstLine="420"/>
        <w:rPr>
          <w:rFonts w:asciiTheme="minorEastAsia" w:hAnsiTheme="minorEastAsia"/>
          <w:szCs w:val="21"/>
        </w:rPr>
      </w:pPr>
      <w:r w:rsidRPr="00214DE9">
        <w:rPr>
          <w:rFonts w:asciiTheme="minorEastAsia" w:hAnsiTheme="minorEastAsia"/>
          <w:szCs w:val="21"/>
        </w:rPr>
        <w:t>★</w:t>
      </w:r>
      <w:r w:rsidR="007D48CE" w:rsidRPr="00214DE9">
        <w:rPr>
          <w:rFonts w:asciiTheme="minorEastAsia" w:hAnsiTheme="minorEastAsia" w:hint="eastAsia"/>
          <w:szCs w:val="21"/>
        </w:rPr>
        <w:t>响应人应根据</w:t>
      </w:r>
      <w:r w:rsidR="004F07C2">
        <w:rPr>
          <w:rFonts w:asciiTheme="minorEastAsia" w:hAnsiTheme="minorEastAsia" w:hint="eastAsia"/>
          <w:szCs w:val="21"/>
        </w:rPr>
        <w:t>采购</w:t>
      </w:r>
      <w:r w:rsidR="007D48CE" w:rsidRPr="00214DE9">
        <w:rPr>
          <w:rFonts w:asciiTheme="minorEastAsia" w:hAnsiTheme="minorEastAsia" w:hint="eastAsia"/>
          <w:szCs w:val="21"/>
        </w:rPr>
        <w:t>人的业务需求及相关的技术规范要求，在</w:t>
      </w:r>
      <w:r w:rsidR="004F07C2">
        <w:rPr>
          <w:rFonts w:asciiTheme="minorEastAsia" w:hAnsiTheme="minorEastAsia" w:hint="eastAsia"/>
          <w:szCs w:val="21"/>
        </w:rPr>
        <w:t>响应</w:t>
      </w:r>
      <w:r w:rsidR="007D48CE" w:rsidRPr="00214DE9">
        <w:rPr>
          <w:rFonts w:asciiTheme="minorEastAsia" w:hAnsiTheme="minorEastAsia" w:hint="eastAsia"/>
          <w:szCs w:val="21"/>
        </w:rPr>
        <w:t>文件中提出完整的项目管理、系统设计、工程培训、项目施工、项目验收、技术支持方案以及响应人人力资源供给方案。</w:t>
      </w:r>
    </w:p>
    <w:p w14:paraId="61890F5C" w14:textId="156DC92E" w:rsidR="004B6C4F" w:rsidRPr="00214DE9" w:rsidRDefault="00523CB4">
      <w:pPr>
        <w:adjustRightInd w:val="0"/>
        <w:snapToGrid w:val="0"/>
        <w:spacing w:line="360" w:lineRule="auto"/>
        <w:ind w:firstLine="420"/>
        <w:rPr>
          <w:rFonts w:asciiTheme="minorEastAsia" w:hAnsiTheme="minorEastAsia"/>
          <w:szCs w:val="21"/>
        </w:rPr>
      </w:pPr>
      <w:r w:rsidRPr="00523CB4">
        <w:rPr>
          <w:rFonts w:asciiTheme="minorEastAsia" w:hAnsiTheme="minorEastAsia"/>
          <w:szCs w:val="21"/>
        </w:rPr>
        <w:lastRenderedPageBreak/>
        <w:t>★</w:t>
      </w:r>
      <w:r w:rsidR="007D48CE" w:rsidRPr="00214DE9">
        <w:rPr>
          <w:rFonts w:asciiTheme="minorEastAsia" w:hAnsiTheme="minorEastAsia" w:hint="eastAsia"/>
          <w:szCs w:val="21"/>
        </w:rPr>
        <w:t>依据</w:t>
      </w:r>
      <w:r w:rsidR="004F07C2">
        <w:rPr>
          <w:rFonts w:asciiTheme="minorEastAsia" w:hAnsiTheme="minorEastAsia" w:hint="eastAsia"/>
          <w:szCs w:val="21"/>
        </w:rPr>
        <w:t>采购</w:t>
      </w:r>
      <w:r w:rsidR="007D48CE" w:rsidRPr="00214DE9">
        <w:rPr>
          <w:rFonts w:asciiTheme="minorEastAsia" w:hAnsiTheme="minorEastAsia" w:hint="eastAsia"/>
          <w:szCs w:val="21"/>
        </w:rPr>
        <w:t>人提供的系统设备连线和机架规划图纸结合施工现场实际情况，提前制定详细的系统集成方案和项目实施计划以及施工图纸，并取得</w:t>
      </w:r>
      <w:r w:rsidR="004F07C2">
        <w:rPr>
          <w:rFonts w:asciiTheme="minorEastAsia" w:hAnsiTheme="minorEastAsia" w:hint="eastAsia"/>
          <w:szCs w:val="21"/>
        </w:rPr>
        <w:t>采购</w:t>
      </w:r>
      <w:r w:rsidR="007D48CE" w:rsidRPr="00214DE9">
        <w:rPr>
          <w:rFonts w:asciiTheme="minorEastAsia" w:hAnsiTheme="minorEastAsia" w:hint="eastAsia"/>
          <w:szCs w:val="21"/>
        </w:rPr>
        <w:t>人认可</w:t>
      </w:r>
      <w:bookmarkEnd w:id="33"/>
      <w:r w:rsidR="007D48CE" w:rsidRPr="00214DE9">
        <w:rPr>
          <w:rFonts w:asciiTheme="minorEastAsia" w:hAnsiTheme="minorEastAsia" w:hint="eastAsia"/>
          <w:szCs w:val="21"/>
        </w:rPr>
        <w:t>。</w:t>
      </w:r>
    </w:p>
    <w:p w14:paraId="5FC241B2" w14:textId="77777777" w:rsidR="004B6C4F" w:rsidRPr="00214DE9" w:rsidRDefault="007D48CE" w:rsidP="004E4F4C">
      <w:pPr>
        <w:pStyle w:val="4"/>
        <w:snapToGrid w:val="0"/>
        <w:spacing w:line="360" w:lineRule="auto"/>
        <w:rPr>
          <w:rFonts w:asciiTheme="minorEastAsia" w:eastAsiaTheme="minorEastAsia" w:hAnsiTheme="minorEastAsia"/>
          <w:b/>
          <w:bCs/>
          <w:sz w:val="21"/>
          <w:szCs w:val="21"/>
        </w:rPr>
      </w:pPr>
      <w:r w:rsidRPr="00214DE9">
        <w:rPr>
          <w:rFonts w:asciiTheme="minorEastAsia" w:eastAsiaTheme="minorEastAsia" w:hAnsiTheme="minorEastAsia" w:hint="eastAsia"/>
          <w:b/>
          <w:bCs/>
          <w:sz w:val="21"/>
          <w:szCs w:val="21"/>
        </w:rPr>
        <w:t>四、项目具体工作及要求</w:t>
      </w:r>
    </w:p>
    <w:p w14:paraId="7370E907" w14:textId="24BC9D1F" w:rsidR="004B6C4F" w:rsidRPr="00214DE9" w:rsidRDefault="007D48CE">
      <w:pPr>
        <w:adjustRightInd w:val="0"/>
        <w:snapToGrid w:val="0"/>
        <w:spacing w:line="360" w:lineRule="auto"/>
        <w:ind w:firstLineChars="200" w:firstLine="420"/>
        <w:rPr>
          <w:rFonts w:asciiTheme="minorEastAsia" w:hAnsiTheme="minorEastAsia" w:cs="Arial"/>
          <w:szCs w:val="21"/>
        </w:rPr>
      </w:pPr>
      <w:r w:rsidRPr="00214DE9">
        <w:rPr>
          <w:rFonts w:asciiTheme="minorEastAsia" w:hAnsiTheme="minorEastAsia"/>
          <w:szCs w:val="21"/>
        </w:rPr>
        <w:t>具体工作包括但不仅限于：调研搬迁对各业务系统的影响，梳理分析各业务系统的搬迁需求；制定搬迁风险分析方案，列出各类重要风险点和事项，确保搬迁过程风险的消除；并根据调研结果和风险分析结果与</w:t>
      </w:r>
      <w:r w:rsidR="00622611">
        <w:rPr>
          <w:rFonts w:asciiTheme="minorEastAsia" w:hAnsiTheme="minorEastAsia"/>
          <w:szCs w:val="21"/>
        </w:rPr>
        <w:t>采购</w:t>
      </w:r>
      <w:r w:rsidRPr="00214DE9">
        <w:rPr>
          <w:rFonts w:asciiTheme="minorEastAsia" w:hAnsiTheme="minorEastAsia"/>
          <w:szCs w:val="21"/>
        </w:rPr>
        <w:t>人协商制定详细的迁移实施步骤和应急预案，进行搬迁测试和搬迁演练。</w:t>
      </w:r>
    </w:p>
    <w:p w14:paraId="4DA899C5" w14:textId="77777777" w:rsidR="004B6C4F" w:rsidRPr="00214DE9" w:rsidRDefault="007D48CE">
      <w:pPr>
        <w:adjustRightInd w:val="0"/>
        <w:snapToGrid w:val="0"/>
        <w:spacing w:line="360" w:lineRule="auto"/>
        <w:ind w:firstLine="420"/>
        <w:rPr>
          <w:rFonts w:asciiTheme="minorEastAsia" w:hAnsiTheme="minorEastAsia"/>
          <w:szCs w:val="21"/>
        </w:rPr>
      </w:pPr>
      <w:r w:rsidRPr="00214DE9">
        <w:rPr>
          <w:rFonts w:asciiTheme="minorEastAsia" w:hAnsiTheme="minorEastAsia"/>
          <w:szCs w:val="21"/>
        </w:rPr>
        <w:t>响应人应在搬迁前对机房进行现场调研，制定机房物理环境准备要求和检测方案，审查主机、服务器、存储、机房环境的准备情况，对其进行健康检查，用以对搬迁方案的详细设计和保障搬迁的实施，以保证搬迁的顺利进行。</w:t>
      </w:r>
    </w:p>
    <w:p w14:paraId="581FE784" w14:textId="77777777" w:rsidR="004B6C4F" w:rsidRPr="00214DE9" w:rsidRDefault="007D48CE">
      <w:pPr>
        <w:adjustRightInd w:val="0"/>
        <w:snapToGrid w:val="0"/>
        <w:spacing w:line="360" w:lineRule="auto"/>
        <w:ind w:firstLine="420"/>
        <w:rPr>
          <w:rFonts w:asciiTheme="minorEastAsia" w:hAnsiTheme="minorEastAsia"/>
          <w:szCs w:val="21"/>
        </w:rPr>
      </w:pPr>
      <w:r w:rsidRPr="00214DE9">
        <w:rPr>
          <w:rFonts w:asciiTheme="minorEastAsia" w:hAnsiTheme="minorEastAsia"/>
          <w:szCs w:val="21"/>
        </w:rPr>
        <w:t>核实新机房的环境（包括基建、安防、网络、UPS、空调等）在搬迁开始前能满足搬迁设备运行的要求</w:t>
      </w:r>
      <w:r w:rsidRPr="00214DE9">
        <w:rPr>
          <w:rFonts w:asciiTheme="minorEastAsia" w:hAnsiTheme="minorEastAsia" w:hint="eastAsia"/>
          <w:szCs w:val="21"/>
        </w:rPr>
        <w:t>。</w:t>
      </w:r>
    </w:p>
    <w:p w14:paraId="5B01A1B2" w14:textId="75CF1463" w:rsidR="004B6C4F" w:rsidRPr="00214DE9" w:rsidRDefault="00BD01FB">
      <w:pPr>
        <w:adjustRightInd w:val="0"/>
        <w:snapToGrid w:val="0"/>
        <w:spacing w:line="360" w:lineRule="auto"/>
        <w:rPr>
          <w:rFonts w:asciiTheme="minorEastAsia" w:hAnsiTheme="minorEastAsia"/>
          <w:szCs w:val="21"/>
        </w:rPr>
      </w:pPr>
      <w:r w:rsidRPr="00214DE9">
        <w:rPr>
          <w:rFonts w:asciiTheme="minorEastAsia" w:hAnsiTheme="minorEastAsia"/>
          <w:szCs w:val="21"/>
        </w:rPr>
        <w:t>★</w:t>
      </w:r>
      <w:r w:rsidR="007D48CE" w:rsidRPr="00214DE9">
        <w:rPr>
          <w:rFonts w:asciiTheme="minorEastAsia" w:hAnsiTheme="minorEastAsia"/>
          <w:szCs w:val="21"/>
        </w:rPr>
        <w:t>4.1</w:t>
      </w:r>
      <w:r w:rsidR="007D48CE" w:rsidRPr="00214DE9">
        <w:rPr>
          <w:rFonts w:asciiTheme="minorEastAsia" w:hAnsiTheme="minorEastAsia" w:hint="eastAsia"/>
          <w:szCs w:val="21"/>
        </w:rPr>
        <w:t>关键设备搬迁要求</w:t>
      </w:r>
    </w:p>
    <w:p w14:paraId="68A51555" w14:textId="6207041C" w:rsidR="004B6C4F" w:rsidRPr="00214DE9" w:rsidRDefault="007D48CE" w:rsidP="00BD01FB">
      <w:pPr>
        <w:adjustRightInd w:val="0"/>
        <w:snapToGrid w:val="0"/>
        <w:spacing w:line="360" w:lineRule="auto"/>
        <w:ind w:firstLineChars="200" w:firstLine="420"/>
        <w:rPr>
          <w:rFonts w:asciiTheme="minorEastAsia" w:hAnsiTheme="minorEastAsia"/>
          <w:szCs w:val="21"/>
        </w:rPr>
      </w:pPr>
      <w:bookmarkStart w:id="34" w:name="_Hlk83391883"/>
      <w:r w:rsidRPr="00214DE9">
        <w:rPr>
          <w:rFonts w:asciiTheme="minorEastAsia" w:hAnsiTheme="minorEastAsia" w:hint="eastAsia"/>
          <w:szCs w:val="21"/>
        </w:rPr>
        <w:t>响应人保证在实施搬迁过程中，由原厂或经原厂培训的工程师负责设备拆装；出现设备硬件、软件故障等问题时，由原厂或经原厂培训的工程师负责维修，并保证在搬迁后，所有设备在新机房恢复到原有使用状态，不影响正常业务流程，在承诺书中须做出明确承诺。</w:t>
      </w:r>
    </w:p>
    <w:p w14:paraId="20305EC2" w14:textId="4107647E" w:rsidR="004B6C4F" w:rsidRPr="00214DE9" w:rsidRDefault="007D48CE">
      <w:pPr>
        <w:adjustRightInd w:val="0"/>
        <w:snapToGrid w:val="0"/>
        <w:spacing w:line="360" w:lineRule="auto"/>
        <w:ind w:firstLine="420"/>
        <w:rPr>
          <w:rFonts w:asciiTheme="minorEastAsia" w:hAnsiTheme="minorEastAsia"/>
          <w:szCs w:val="21"/>
        </w:rPr>
      </w:pPr>
      <w:r w:rsidRPr="00214DE9">
        <w:rPr>
          <w:rFonts w:asciiTheme="minorEastAsia" w:hAnsiTheme="minorEastAsia" w:hint="eastAsia"/>
          <w:szCs w:val="21"/>
        </w:rPr>
        <w:t>响应人中</w:t>
      </w:r>
      <w:r w:rsidR="004F07C2">
        <w:rPr>
          <w:rFonts w:asciiTheme="minorEastAsia" w:hAnsiTheme="minorEastAsia" w:hint="eastAsia"/>
          <w:szCs w:val="21"/>
        </w:rPr>
        <w:t>选</w:t>
      </w:r>
      <w:r w:rsidRPr="00214DE9">
        <w:rPr>
          <w:rFonts w:asciiTheme="minorEastAsia" w:hAnsiTheme="minorEastAsia" w:hint="eastAsia"/>
          <w:szCs w:val="21"/>
        </w:rPr>
        <w:t>后，针对关键设备必须单独制作搬迁方案，说明备机备件保障体系、响应时限、处置能力等，并经过设备原厂制造商评审。方案执行前须由</w:t>
      </w:r>
      <w:r w:rsidR="00622611">
        <w:rPr>
          <w:rFonts w:asciiTheme="minorEastAsia" w:hAnsiTheme="minorEastAsia" w:hint="eastAsia"/>
          <w:szCs w:val="21"/>
        </w:rPr>
        <w:t>采购</w:t>
      </w:r>
      <w:r w:rsidRPr="00214DE9">
        <w:rPr>
          <w:rFonts w:asciiTheme="minorEastAsia" w:hAnsiTheme="minorEastAsia" w:hint="eastAsia"/>
          <w:szCs w:val="21"/>
        </w:rPr>
        <w:t>人签字确认</w:t>
      </w:r>
      <w:bookmarkEnd w:id="34"/>
      <w:r w:rsidRPr="00214DE9">
        <w:rPr>
          <w:rFonts w:asciiTheme="minorEastAsia" w:hAnsiTheme="minorEastAsia" w:hint="eastAsia"/>
          <w:szCs w:val="21"/>
        </w:rPr>
        <w:t>。</w:t>
      </w:r>
    </w:p>
    <w:p w14:paraId="4C68A561" w14:textId="754642C1" w:rsidR="004B6C4F" w:rsidRPr="00214DE9" w:rsidRDefault="00BD01FB">
      <w:pPr>
        <w:adjustRightInd w:val="0"/>
        <w:snapToGrid w:val="0"/>
        <w:spacing w:line="360" w:lineRule="auto"/>
        <w:rPr>
          <w:rFonts w:asciiTheme="minorEastAsia" w:hAnsiTheme="minorEastAsia"/>
          <w:szCs w:val="21"/>
        </w:rPr>
      </w:pPr>
      <w:r w:rsidRPr="00214DE9">
        <w:rPr>
          <w:rFonts w:asciiTheme="minorEastAsia" w:hAnsiTheme="minorEastAsia"/>
          <w:szCs w:val="21"/>
        </w:rPr>
        <w:t>★4</w:t>
      </w:r>
      <w:r w:rsidR="007D48CE" w:rsidRPr="00214DE9">
        <w:rPr>
          <w:rFonts w:asciiTheme="minorEastAsia" w:hAnsiTheme="minorEastAsia"/>
          <w:szCs w:val="21"/>
        </w:rPr>
        <w:t>.2</w:t>
      </w:r>
      <w:proofErr w:type="gramStart"/>
      <w:r w:rsidR="007D48CE" w:rsidRPr="00214DE9">
        <w:rPr>
          <w:rFonts w:asciiTheme="minorEastAsia" w:hAnsiTheme="minorEastAsia" w:hint="eastAsia"/>
          <w:szCs w:val="21"/>
        </w:rPr>
        <w:t>维保要求</w:t>
      </w:r>
      <w:proofErr w:type="gramEnd"/>
    </w:p>
    <w:p w14:paraId="659D4BFC" w14:textId="4FBBDE36" w:rsidR="004B6C4F" w:rsidRPr="00214DE9" w:rsidRDefault="007D48CE">
      <w:pPr>
        <w:adjustRightInd w:val="0"/>
        <w:snapToGrid w:val="0"/>
        <w:spacing w:line="360" w:lineRule="auto"/>
        <w:ind w:firstLine="420"/>
        <w:rPr>
          <w:rFonts w:asciiTheme="minorEastAsia" w:hAnsiTheme="minorEastAsia"/>
          <w:szCs w:val="21"/>
        </w:rPr>
      </w:pPr>
      <w:bookmarkStart w:id="35" w:name="_Hlk83391893"/>
      <w:r w:rsidRPr="00214DE9">
        <w:rPr>
          <w:rFonts w:asciiTheme="minorEastAsia" w:hAnsiTheme="minorEastAsia" w:hint="eastAsia"/>
          <w:szCs w:val="21"/>
        </w:rPr>
        <w:t>搬迁所有涉及到的</w:t>
      </w:r>
      <w:proofErr w:type="gramStart"/>
      <w:r w:rsidRPr="00214DE9">
        <w:rPr>
          <w:rFonts w:asciiTheme="minorEastAsia" w:hAnsiTheme="minorEastAsia" w:hint="eastAsia"/>
          <w:szCs w:val="21"/>
        </w:rPr>
        <w:t>设备维保服务</w:t>
      </w:r>
      <w:proofErr w:type="gramEnd"/>
      <w:r w:rsidRPr="00214DE9">
        <w:rPr>
          <w:rFonts w:asciiTheme="minorEastAsia" w:hAnsiTheme="minorEastAsia" w:hint="eastAsia"/>
          <w:szCs w:val="21"/>
        </w:rPr>
        <w:t>（含原厂商和第三</w:t>
      </w:r>
      <w:proofErr w:type="gramStart"/>
      <w:r w:rsidRPr="00214DE9">
        <w:rPr>
          <w:rFonts w:asciiTheme="minorEastAsia" w:hAnsiTheme="minorEastAsia" w:hint="eastAsia"/>
          <w:szCs w:val="21"/>
        </w:rPr>
        <w:t>方维保厂商</w:t>
      </w:r>
      <w:proofErr w:type="gramEnd"/>
      <w:r w:rsidRPr="00214DE9">
        <w:rPr>
          <w:rFonts w:asciiTheme="minorEastAsia" w:hAnsiTheme="minorEastAsia" w:hint="eastAsia"/>
          <w:szCs w:val="21"/>
        </w:rPr>
        <w:t>），响应人必须保证在实施搬迁后，</w:t>
      </w:r>
      <w:r w:rsidR="00622611">
        <w:rPr>
          <w:rFonts w:asciiTheme="minorEastAsia" w:hAnsiTheme="minorEastAsia" w:hint="eastAsia"/>
          <w:szCs w:val="21"/>
        </w:rPr>
        <w:t>采购</w:t>
      </w:r>
      <w:r w:rsidRPr="00214DE9">
        <w:rPr>
          <w:rFonts w:asciiTheme="minorEastAsia" w:hAnsiTheme="minorEastAsia" w:hint="eastAsia"/>
          <w:szCs w:val="21"/>
        </w:rPr>
        <w:t>人原有</w:t>
      </w:r>
      <w:proofErr w:type="gramStart"/>
      <w:r w:rsidRPr="00214DE9">
        <w:rPr>
          <w:rFonts w:asciiTheme="minorEastAsia" w:hAnsiTheme="minorEastAsia" w:hint="eastAsia"/>
          <w:szCs w:val="21"/>
        </w:rPr>
        <w:t>的维保服务</w:t>
      </w:r>
      <w:proofErr w:type="gramEnd"/>
      <w:r w:rsidRPr="00214DE9">
        <w:rPr>
          <w:rFonts w:asciiTheme="minorEastAsia" w:hAnsiTheme="minorEastAsia" w:hint="eastAsia"/>
          <w:szCs w:val="21"/>
        </w:rPr>
        <w:t>继续有效</w:t>
      </w:r>
      <w:bookmarkEnd w:id="35"/>
      <w:r w:rsidRPr="00214DE9">
        <w:rPr>
          <w:rFonts w:asciiTheme="minorEastAsia" w:hAnsiTheme="minorEastAsia" w:hint="eastAsia"/>
          <w:szCs w:val="21"/>
        </w:rPr>
        <w:t>。</w:t>
      </w:r>
    </w:p>
    <w:p w14:paraId="5E78E2E7" w14:textId="1C6ADD0B" w:rsidR="004B6C4F" w:rsidRPr="00214DE9" w:rsidRDefault="00BD01FB">
      <w:pPr>
        <w:adjustRightInd w:val="0"/>
        <w:snapToGrid w:val="0"/>
        <w:spacing w:line="360" w:lineRule="auto"/>
        <w:rPr>
          <w:rFonts w:asciiTheme="minorEastAsia" w:hAnsiTheme="minorEastAsia"/>
          <w:szCs w:val="21"/>
        </w:rPr>
      </w:pPr>
      <w:r w:rsidRPr="00214DE9">
        <w:rPr>
          <w:rFonts w:asciiTheme="minorEastAsia" w:hAnsiTheme="minorEastAsia"/>
          <w:szCs w:val="21"/>
        </w:rPr>
        <w:t>★4</w:t>
      </w:r>
      <w:r w:rsidR="007D48CE" w:rsidRPr="00214DE9">
        <w:rPr>
          <w:rFonts w:asciiTheme="minorEastAsia" w:hAnsiTheme="minorEastAsia"/>
          <w:szCs w:val="21"/>
        </w:rPr>
        <w:t>.3</w:t>
      </w:r>
      <w:r w:rsidR="007D48CE" w:rsidRPr="00214DE9">
        <w:rPr>
          <w:rFonts w:asciiTheme="minorEastAsia" w:hAnsiTheme="minorEastAsia" w:hint="eastAsia"/>
          <w:szCs w:val="21"/>
        </w:rPr>
        <w:t>备品备件要求</w:t>
      </w:r>
    </w:p>
    <w:p w14:paraId="5EA5A862" w14:textId="0E2B5935" w:rsidR="004B6C4F" w:rsidRPr="00214DE9" w:rsidRDefault="007D48CE">
      <w:pPr>
        <w:adjustRightInd w:val="0"/>
        <w:snapToGrid w:val="0"/>
        <w:spacing w:line="360" w:lineRule="auto"/>
        <w:ind w:firstLineChars="200" w:firstLine="420"/>
        <w:rPr>
          <w:rFonts w:asciiTheme="minorEastAsia" w:hAnsiTheme="minorEastAsia"/>
          <w:szCs w:val="21"/>
        </w:rPr>
      </w:pPr>
      <w:bookmarkStart w:id="36" w:name="_Hlk83391901"/>
      <w:r w:rsidRPr="00214DE9">
        <w:rPr>
          <w:rFonts w:asciiTheme="minorEastAsia" w:hAnsiTheme="minorEastAsia" w:hint="eastAsia"/>
          <w:szCs w:val="21"/>
        </w:rPr>
        <w:t>搬迁阶段要求有足够的备件或整机备份设备，对于</w:t>
      </w:r>
      <w:r w:rsidR="004F07C2">
        <w:rPr>
          <w:rFonts w:asciiTheme="minorEastAsia" w:hAnsiTheme="minorEastAsia" w:hint="eastAsia"/>
          <w:szCs w:val="21"/>
        </w:rPr>
        <w:t>采购</w:t>
      </w:r>
      <w:r w:rsidRPr="00214DE9">
        <w:rPr>
          <w:rFonts w:asciiTheme="minorEastAsia" w:hAnsiTheme="minorEastAsia" w:hint="eastAsia"/>
          <w:szCs w:val="21"/>
        </w:rPr>
        <w:t>人的核心设备，必须能够提供支持</w:t>
      </w:r>
      <w:r w:rsidR="004F07C2">
        <w:rPr>
          <w:rFonts w:asciiTheme="minorEastAsia" w:hAnsiTheme="minorEastAsia" w:hint="eastAsia"/>
          <w:szCs w:val="21"/>
        </w:rPr>
        <w:t>采购</w:t>
      </w:r>
      <w:r w:rsidRPr="00214DE9">
        <w:rPr>
          <w:rFonts w:asciiTheme="minorEastAsia" w:hAnsiTheme="minorEastAsia" w:hint="eastAsia"/>
          <w:szCs w:val="21"/>
        </w:rPr>
        <w:t>人现有应用系统运行的可用的备机以应对不可预知的风险。</w:t>
      </w:r>
    </w:p>
    <w:p w14:paraId="1439AA18" w14:textId="77777777" w:rsidR="004B6C4F" w:rsidRPr="00214DE9" w:rsidRDefault="007D48CE" w:rsidP="004E4F4C">
      <w:pPr>
        <w:adjustRightInd w:val="0"/>
        <w:snapToGrid w:val="0"/>
        <w:spacing w:line="360" w:lineRule="auto"/>
        <w:ind w:firstLineChars="200" w:firstLine="420"/>
        <w:rPr>
          <w:rFonts w:asciiTheme="minorEastAsia" w:hAnsiTheme="minorEastAsia"/>
          <w:szCs w:val="21"/>
        </w:rPr>
      </w:pPr>
      <w:r w:rsidRPr="00214DE9">
        <w:rPr>
          <w:rFonts w:asciiTheme="minorEastAsia" w:hAnsiTheme="minorEastAsia" w:hint="eastAsia"/>
          <w:szCs w:val="21"/>
        </w:rPr>
        <w:t>响应人应在响应文件中详细列出备机备件应对方案</w:t>
      </w:r>
      <w:bookmarkEnd w:id="36"/>
      <w:r w:rsidRPr="00214DE9">
        <w:rPr>
          <w:rFonts w:asciiTheme="minorEastAsia" w:hAnsiTheme="minorEastAsia" w:hint="eastAsia"/>
          <w:szCs w:val="21"/>
        </w:rPr>
        <w:t>。</w:t>
      </w:r>
    </w:p>
    <w:p w14:paraId="033F232E" w14:textId="3CA03FEA" w:rsidR="00BD01FB" w:rsidRDefault="00BD01FB" w:rsidP="004E4F4C">
      <w:pPr>
        <w:adjustRightInd w:val="0"/>
        <w:snapToGrid w:val="0"/>
        <w:spacing w:line="360" w:lineRule="auto"/>
        <w:rPr>
          <w:rFonts w:asciiTheme="minorEastAsia" w:hAnsiTheme="minorEastAsia"/>
          <w:sz w:val="24"/>
        </w:rPr>
      </w:pPr>
      <w:r>
        <w:rPr>
          <w:rFonts w:asciiTheme="minorEastAsia" w:hAnsiTheme="minorEastAsia"/>
          <w:sz w:val="24"/>
        </w:rPr>
        <w:br w:type="page"/>
      </w:r>
    </w:p>
    <w:p w14:paraId="07FC5F5A" w14:textId="77777777" w:rsidR="004B6C4F" w:rsidRDefault="007D48CE">
      <w:pPr>
        <w:autoSpaceDE w:val="0"/>
        <w:autoSpaceDN w:val="0"/>
        <w:spacing w:line="240" w:lineRule="atLeast"/>
        <w:jc w:val="center"/>
        <w:outlineLvl w:val="0"/>
        <w:rPr>
          <w:rFonts w:eastAsia="黑体"/>
          <w:b/>
          <w:bCs/>
          <w:kern w:val="44"/>
          <w:sz w:val="36"/>
          <w:szCs w:val="36"/>
        </w:rPr>
      </w:pPr>
      <w:bookmarkStart w:id="37" w:name="_Toc69378657"/>
      <w:r>
        <w:rPr>
          <w:rFonts w:eastAsia="黑体" w:hint="eastAsia"/>
          <w:b/>
          <w:bCs/>
          <w:kern w:val="44"/>
          <w:sz w:val="36"/>
          <w:szCs w:val="36"/>
        </w:rPr>
        <w:lastRenderedPageBreak/>
        <w:t>第六章</w:t>
      </w:r>
      <w:r>
        <w:rPr>
          <w:rFonts w:eastAsia="黑体" w:hint="eastAsia"/>
          <w:b/>
          <w:bCs/>
          <w:kern w:val="44"/>
          <w:sz w:val="36"/>
          <w:szCs w:val="36"/>
        </w:rPr>
        <w:t xml:space="preserve"> </w:t>
      </w:r>
      <w:r>
        <w:rPr>
          <w:rFonts w:eastAsia="黑体" w:hint="eastAsia"/>
          <w:b/>
          <w:bCs/>
          <w:kern w:val="44"/>
          <w:sz w:val="36"/>
          <w:szCs w:val="36"/>
        </w:rPr>
        <w:t>竞争性磋商响应文件格式</w:t>
      </w:r>
      <w:bookmarkEnd w:id="37"/>
    </w:p>
    <w:p w14:paraId="77E2BFC2" w14:textId="77777777" w:rsidR="004B6C4F" w:rsidRDefault="004B6C4F"/>
    <w:p w14:paraId="50E35AEE" w14:textId="77777777" w:rsidR="004B6C4F" w:rsidRDefault="004B6C4F"/>
    <w:p w14:paraId="3D243434" w14:textId="77777777" w:rsidR="004B6C4F" w:rsidRDefault="004B6C4F"/>
    <w:p w14:paraId="30F37D44" w14:textId="77777777" w:rsidR="004B6C4F" w:rsidRDefault="004B6C4F"/>
    <w:p w14:paraId="08197365" w14:textId="77777777" w:rsidR="004B6C4F" w:rsidRDefault="004B6C4F"/>
    <w:p w14:paraId="536CAD6D" w14:textId="77777777" w:rsidR="004B6C4F" w:rsidRDefault="004B6C4F"/>
    <w:p w14:paraId="0B46103C" w14:textId="77777777" w:rsidR="004B6C4F" w:rsidRDefault="004B6C4F"/>
    <w:p w14:paraId="19E974E9" w14:textId="77777777" w:rsidR="004B6C4F" w:rsidRDefault="007D48CE">
      <w:pPr>
        <w:jc w:val="center"/>
        <w:rPr>
          <w:rFonts w:ascii="宋体" w:hAnsi="宋体"/>
          <w:sz w:val="44"/>
          <w:szCs w:val="44"/>
        </w:rPr>
      </w:pPr>
      <w:bookmarkStart w:id="38" w:name="_Toc26259736"/>
      <w:r>
        <w:rPr>
          <w:rFonts w:ascii="宋体" w:hAnsi="宋体" w:hint="eastAsia"/>
          <w:sz w:val="44"/>
          <w:szCs w:val="44"/>
        </w:rPr>
        <w:t>江苏省广电有线信息网络股份有限公司</w:t>
      </w:r>
    </w:p>
    <w:p w14:paraId="2C36E171" w14:textId="10057051" w:rsidR="004B6C4F" w:rsidRPr="004E4F4C" w:rsidRDefault="007D48CE">
      <w:pPr>
        <w:jc w:val="center"/>
        <w:rPr>
          <w:rFonts w:ascii="宋体" w:hAnsi="宋体"/>
          <w:sz w:val="36"/>
          <w:szCs w:val="36"/>
        </w:rPr>
      </w:pPr>
      <w:r w:rsidRPr="004E4F4C">
        <w:rPr>
          <w:rFonts w:ascii="宋体" w:hAnsi="宋体"/>
          <w:sz w:val="36"/>
          <w:szCs w:val="36"/>
        </w:rPr>
        <w:t>设备搬迁</w:t>
      </w:r>
      <w:r w:rsidR="003F1B6F">
        <w:rPr>
          <w:rFonts w:ascii="宋体" w:hAnsi="宋体" w:hint="eastAsia"/>
          <w:sz w:val="36"/>
          <w:szCs w:val="36"/>
        </w:rPr>
        <w:t>服务</w:t>
      </w:r>
      <w:r w:rsidRPr="004E4F4C">
        <w:rPr>
          <w:rFonts w:ascii="宋体" w:hAnsi="宋体"/>
          <w:sz w:val="36"/>
          <w:szCs w:val="36"/>
        </w:rPr>
        <w:t>项目</w:t>
      </w:r>
      <w:bookmarkEnd w:id="38"/>
    </w:p>
    <w:p w14:paraId="50737AE0" w14:textId="77777777" w:rsidR="004B6C4F" w:rsidRDefault="004B6C4F"/>
    <w:p w14:paraId="793DC082" w14:textId="77777777" w:rsidR="004B6C4F" w:rsidRDefault="004B6C4F">
      <w:pPr>
        <w:pStyle w:val="ab"/>
        <w:kinsoku w:val="0"/>
        <w:overflowPunct w:val="0"/>
        <w:adjustRightInd w:val="0"/>
        <w:snapToGrid w:val="0"/>
        <w:spacing w:beforeLines="100" w:before="312" w:afterLines="100" w:after="312"/>
        <w:ind w:leftChars="100" w:left="210" w:rightChars="100" w:right="210" w:firstLineChars="200" w:firstLine="400"/>
        <w:jc w:val="left"/>
        <w:rPr>
          <w:sz w:val="20"/>
        </w:rPr>
      </w:pPr>
    </w:p>
    <w:p w14:paraId="510F32F6" w14:textId="77777777" w:rsidR="004B6C4F" w:rsidRDefault="007D48CE">
      <w:pPr>
        <w:pStyle w:val="ab"/>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4F22EB65" w14:textId="77777777" w:rsidR="004B6C4F" w:rsidRDefault="004B6C4F">
      <w:pPr>
        <w:pStyle w:val="ab"/>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5D6EC19E" w14:textId="77777777" w:rsidR="004B6C4F" w:rsidRDefault="004B6C4F">
      <w:pPr>
        <w:pStyle w:val="ab"/>
        <w:kinsoku w:val="0"/>
        <w:overflowPunct w:val="0"/>
        <w:adjustRightInd w:val="0"/>
        <w:snapToGrid w:val="0"/>
        <w:spacing w:beforeLines="100" w:before="312" w:afterLines="100" w:after="312"/>
        <w:ind w:rightChars="100" w:right="210"/>
        <w:jc w:val="left"/>
        <w:rPr>
          <w:sz w:val="44"/>
          <w:szCs w:val="44"/>
        </w:rPr>
      </w:pPr>
    </w:p>
    <w:p w14:paraId="7D06A535" w14:textId="77777777" w:rsidR="004B6C4F" w:rsidRDefault="004B6C4F">
      <w:pPr>
        <w:pStyle w:val="ab"/>
        <w:kinsoku w:val="0"/>
        <w:overflowPunct w:val="0"/>
        <w:adjustRightInd w:val="0"/>
        <w:snapToGrid w:val="0"/>
        <w:spacing w:beforeLines="100" w:before="312" w:afterLines="100" w:after="312"/>
        <w:ind w:rightChars="100" w:right="210"/>
        <w:jc w:val="left"/>
        <w:rPr>
          <w:sz w:val="44"/>
          <w:szCs w:val="44"/>
        </w:rPr>
      </w:pPr>
    </w:p>
    <w:p w14:paraId="02FCE828" w14:textId="77777777" w:rsidR="004B6C4F" w:rsidRDefault="004B6C4F">
      <w:pPr>
        <w:pStyle w:val="ab"/>
        <w:kinsoku w:val="0"/>
        <w:overflowPunct w:val="0"/>
        <w:adjustRightInd w:val="0"/>
        <w:snapToGrid w:val="0"/>
        <w:spacing w:beforeLines="100" w:before="312" w:afterLines="100" w:after="312"/>
        <w:ind w:rightChars="100" w:right="210"/>
        <w:jc w:val="left"/>
        <w:rPr>
          <w:sz w:val="44"/>
          <w:szCs w:val="44"/>
        </w:rPr>
      </w:pPr>
    </w:p>
    <w:p w14:paraId="3B62EA6C" w14:textId="77777777" w:rsidR="004B6C4F" w:rsidRDefault="007D48CE">
      <w:pPr>
        <w:pStyle w:val="ab"/>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5CC80B4D" w14:textId="77777777" w:rsidR="004B6C4F" w:rsidRDefault="007D48CE">
      <w:pPr>
        <w:pStyle w:val="ab"/>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01666031" w14:textId="258302AD" w:rsidR="004B6C4F" w:rsidRDefault="007D48CE" w:rsidP="003F1B6F">
      <w:pPr>
        <w:pStyle w:val="ab"/>
        <w:adjustRightInd w:val="0"/>
        <w:snapToGrid w:val="0"/>
        <w:spacing w:beforeLines="100" w:before="312" w:afterLines="100" w:after="312"/>
        <w:ind w:leftChars="100" w:left="210" w:rightChars="100" w:right="210" w:firstLineChars="500" w:firstLine="1400"/>
        <w:jc w:val="left"/>
      </w:pPr>
      <w:r>
        <w:rPr>
          <w:rFonts w:hint="eastAsia"/>
          <w:szCs w:val="28"/>
        </w:rPr>
        <w:t>年</w:t>
      </w:r>
      <w:r w:rsidR="003F1B6F">
        <w:rPr>
          <w:rFonts w:hint="eastAsia"/>
          <w:szCs w:val="28"/>
        </w:rPr>
        <w:t xml:space="preserve"> </w:t>
      </w:r>
      <w:r w:rsidR="003F1B6F">
        <w:rPr>
          <w:szCs w:val="28"/>
        </w:rPr>
        <w:t xml:space="preserve">  </w:t>
      </w:r>
      <w:r>
        <w:rPr>
          <w:rFonts w:hint="eastAsia"/>
          <w:spacing w:val="-3"/>
          <w:szCs w:val="28"/>
        </w:rPr>
        <w:t>月</w:t>
      </w:r>
      <w:r w:rsidR="003F1B6F">
        <w:rPr>
          <w:rFonts w:hint="eastAsia"/>
          <w:spacing w:val="-3"/>
          <w:szCs w:val="28"/>
        </w:rPr>
        <w:t xml:space="preserve"> </w:t>
      </w:r>
      <w:r w:rsidR="003F1B6F">
        <w:rPr>
          <w:spacing w:val="-3"/>
          <w:szCs w:val="28"/>
        </w:rPr>
        <w:t xml:space="preserve">  </w:t>
      </w:r>
      <w:r>
        <w:rPr>
          <w:rFonts w:hint="eastAsia"/>
          <w:szCs w:val="28"/>
        </w:rPr>
        <w:t>日</w:t>
      </w:r>
    </w:p>
    <w:p w14:paraId="4F84FBC3" w14:textId="77777777" w:rsidR="004B6C4F" w:rsidRDefault="007D48CE">
      <w:pPr>
        <w:pStyle w:val="000"/>
        <w:ind w:firstLineChars="0" w:firstLine="0"/>
        <w:rPr>
          <w:rFonts w:ascii="Arial" w:eastAsia="黑体" w:hAnsi="Arial" w:cs="Arial"/>
        </w:rPr>
      </w:pPr>
      <w:r>
        <w:rPr>
          <w:rFonts w:ascii="Arial" w:eastAsia="黑体" w:hAnsi="Arial" w:cs="Arial"/>
        </w:rPr>
        <w:br w:type="page"/>
      </w:r>
    </w:p>
    <w:p w14:paraId="3BBB3804" w14:textId="77777777" w:rsidR="004B6C4F" w:rsidRDefault="007D48CE">
      <w:pPr>
        <w:pStyle w:val="2"/>
        <w:numPr>
          <w:ilvl w:val="0"/>
          <w:numId w:val="0"/>
        </w:numPr>
        <w:jc w:val="center"/>
      </w:pPr>
      <w:bookmarkStart w:id="39" w:name="_Toc26259737"/>
      <w:bookmarkStart w:id="40" w:name="_Toc529538374"/>
      <w:bookmarkStart w:id="41" w:name="_Toc472689687"/>
      <w:bookmarkStart w:id="42" w:name="_Toc69378658"/>
      <w:bookmarkStart w:id="43" w:name="_Toc26260030"/>
      <w:bookmarkStart w:id="44" w:name="_Toc447265603"/>
      <w:bookmarkStart w:id="45" w:name="_Toc447265317"/>
      <w:bookmarkStart w:id="46" w:name="_Toc438052118"/>
      <w:r>
        <w:rPr>
          <w:rFonts w:hint="eastAsia"/>
        </w:rPr>
        <w:lastRenderedPageBreak/>
        <w:t>评审索引表</w:t>
      </w:r>
      <w:bookmarkEnd w:id="39"/>
      <w:bookmarkEnd w:id="40"/>
      <w:bookmarkEnd w:id="41"/>
      <w:bookmarkEnd w:id="42"/>
      <w:bookmarkEnd w:id="43"/>
    </w:p>
    <w:p w14:paraId="1860BE08" w14:textId="77777777" w:rsidR="004B6C4F" w:rsidRDefault="007D48CE">
      <w:pPr>
        <w:spacing w:line="276" w:lineRule="auto"/>
        <w:rPr>
          <w:b/>
          <w:sz w:val="24"/>
        </w:rPr>
      </w:pPr>
      <w:r>
        <w:rPr>
          <w:rFonts w:hint="eastAsia"/>
          <w:b/>
          <w:sz w:val="24"/>
        </w:rPr>
        <w:t>为了便于评审高效有序进行，请供应商提供如下索引表，并请将该索引表置于应答文件首页。请供应</w:t>
      </w:r>
      <w:proofErr w:type="gramStart"/>
      <w:r>
        <w:rPr>
          <w:rFonts w:hint="eastAsia"/>
          <w:b/>
          <w:sz w:val="24"/>
        </w:rPr>
        <w:t>商按照</w:t>
      </w:r>
      <w:proofErr w:type="gramEnd"/>
      <w:r>
        <w:rPr>
          <w:rFonts w:hint="eastAsia"/>
          <w:b/>
          <w:sz w:val="24"/>
        </w:rPr>
        <w:t>索引表及采购文件要求提供相关材料。供应商没有按照采购文件要求提交全部资料，或者应答没有对采购文件做出实质性响应是供应商的风险，并可能导致其响应文件作否决处理。</w:t>
      </w:r>
    </w:p>
    <w:p w14:paraId="526704CF" w14:textId="77777777" w:rsidR="004B6C4F" w:rsidRDefault="004B6C4F">
      <w:pPr>
        <w:pStyle w:val="a0"/>
        <w:rPr>
          <w:rFonts w:ascii="宋体" w:eastAsia="宋体" w:hAnsi="宋体"/>
          <w:b/>
          <w:sz w:val="24"/>
        </w:rPr>
      </w:pPr>
      <w:bookmarkStart w:id="47" w:name="_Toc429954241"/>
      <w:bookmarkStart w:id="48" w:name="_Toc401216443"/>
      <w:bookmarkStart w:id="49" w:name="_Toc26259738"/>
      <w:bookmarkStart w:id="50" w:name="_Toc485737092"/>
      <w:bookmarkStart w:id="51" w:name="_Toc26260031"/>
      <w:bookmarkStart w:id="52" w:name="_Toc529538375"/>
      <w:bookmarkStart w:id="53" w:name="_Toc401151285"/>
      <w:bookmarkStart w:id="54" w:name="_Toc427071030"/>
      <w:bookmarkStart w:id="55" w:name="_Toc401133270"/>
    </w:p>
    <w:p w14:paraId="5530531D" w14:textId="77777777" w:rsidR="004B6C4F" w:rsidRDefault="007D48CE">
      <w:pPr>
        <w:pStyle w:val="30"/>
        <w:spacing w:before="260" w:after="260" w:line="416" w:lineRule="auto"/>
        <w:jc w:val="center"/>
        <w:rPr>
          <w:rFonts w:ascii="宋体" w:eastAsia="宋体" w:hAnsi="宋体"/>
          <w:b/>
          <w:bCs/>
          <w:sz w:val="22"/>
          <w:szCs w:val="28"/>
        </w:rPr>
      </w:pPr>
      <w:bookmarkStart w:id="56" w:name="_Toc69378659"/>
      <w:r>
        <w:rPr>
          <w:rFonts w:ascii="宋体" w:eastAsia="宋体" w:hAnsi="宋体" w:hint="eastAsia"/>
          <w:b/>
          <w:bCs/>
          <w:sz w:val="22"/>
          <w:szCs w:val="28"/>
        </w:rPr>
        <w:t>初步</w:t>
      </w:r>
      <w:r>
        <w:rPr>
          <w:rFonts w:ascii="宋体" w:eastAsia="宋体" w:hAnsi="宋体"/>
          <w:b/>
          <w:bCs/>
          <w:sz w:val="22"/>
          <w:szCs w:val="28"/>
        </w:rPr>
        <w:t>评审索引表</w:t>
      </w:r>
      <w:bookmarkEnd w:id="47"/>
      <w:bookmarkEnd w:id="48"/>
      <w:bookmarkEnd w:id="49"/>
      <w:bookmarkEnd w:id="50"/>
      <w:bookmarkEnd w:id="51"/>
      <w:bookmarkEnd w:id="52"/>
      <w:bookmarkEnd w:id="53"/>
      <w:bookmarkEnd w:id="54"/>
      <w:bookmarkEnd w:id="55"/>
      <w:bookmarkEnd w:id="56"/>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4B6C4F" w14:paraId="7B11F74D" w14:textId="77777777">
        <w:trPr>
          <w:trHeight w:val="20"/>
          <w:jc w:val="center"/>
        </w:trPr>
        <w:tc>
          <w:tcPr>
            <w:tcW w:w="576" w:type="pct"/>
            <w:vAlign w:val="center"/>
          </w:tcPr>
          <w:p w14:paraId="39F1582D" w14:textId="77777777"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7AD08B9D" w14:textId="77777777"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2D88FB00" w14:textId="77777777"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4B6C4F" w14:paraId="7AFA0ABF" w14:textId="77777777">
        <w:trPr>
          <w:trHeight w:val="20"/>
          <w:jc w:val="center"/>
        </w:trPr>
        <w:tc>
          <w:tcPr>
            <w:tcW w:w="576" w:type="pct"/>
            <w:vAlign w:val="center"/>
          </w:tcPr>
          <w:p w14:paraId="7B495009" w14:textId="77777777" w:rsidR="004B6C4F" w:rsidRDefault="007D48CE">
            <w:pPr>
              <w:widowControl/>
              <w:jc w:val="center"/>
              <w:rPr>
                <w:rFonts w:ascii="宋体" w:hAnsi="宋体"/>
              </w:rPr>
            </w:pPr>
            <w:r>
              <w:rPr>
                <w:rFonts w:ascii="宋体" w:hAnsi="宋体" w:hint="eastAsia"/>
              </w:rPr>
              <w:t>1</w:t>
            </w:r>
          </w:p>
        </w:tc>
        <w:tc>
          <w:tcPr>
            <w:tcW w:w="3771" w:type="pct"/>
            <w:vAlign w:val="center"/>
          </w:tcPr>
          <w:p w14:paraId="46906E44"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2DE3106E" w14:textId="77777777" w:rsidR="004B6C4F" w:rsidRDefault="004B6C4F">
            <w:pPr>
              <w:widowControl/>
              <w:rPr>
                <w:rFonts w:ascii="宋体" w:hAnsi="宋体" w:cs="宋体"/>
                <w:color w:val="000000"/>
                <w:kern w:val="0"/>
                <w:szCs w:val="21"/>
              </w:rPr>
            </w:pPr>
          </w:p>
        </w:tc>
      </w:tr>
      <w:tr w:rsidR="004B6C4F" w14:paraId="19595BBF" w14:textId="77777777">
        <w:trPr>
          <w:trHeight w:val="20"/>
          <w:jc w:val="center"/>
        </w:trPr>
        <w:tc>
          <w:tcPr>
            <w:tcW w:w="576" w:type="pct"/>
            <w:vAlign w:val="center"/>
          </w:tcPr>
          <w:p w14:paraId="657B49D4" w14:textId="77777777" w:rsidR="004B6C4F" w:rsidRDefault="007D48CE">
            <w:pPr>
              <w:widowControl/>
              <w:jc w:val="center"/>
              <w:rPr>
                <w:rFonts w:ascii="宋体" w:hAnsi="宋体"/>
              </w:rPr>
            </w:pPr>
            <w:r>
              <w:rPr>
                <w:rFonts w:ascii="宋体" w:hAnsi="宋体" w:hint="eastAsia"/>
              </w:rPr>
              <w:t>2</w:t>
            </w:r>
          </w:p>
        </w:tc>
        <w:tc>
          <w:tcPr>
            <w:tcW w:w="3771" w:type="pct"/>
            <w:vAlign w:val="center"/>
          </w:tcPr>
          <w:p w14:paraId="45CC4160"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47F4E747" w14:textId="77777777" w:rsidR="004B6C4F" w:rsidRDefault="004B6C4F">
            <w:pPr>
              <w:widowControl/>
              <w:rPr>
                <w:rFonts w:ascii="宋体" w:hAnsi="宋体" w:cs="宋体"/>
                <w:color w:val="000000"/>
                <w:kern w:val="0"/>
                <w:szCs w:val="21"/>
              </w:rPr>
            </w:pPr>
          </w:p>
        </w:tc>
      </w:tr>
      <w:tr w:rsidR="004B6C4F" w14:paraId="6C9B357C" w14:textId="77777777">
        <w:trPr>
          <w:trHeight w:val="20"/>
          <w:jc w:val="center"/>
        </w:trPr>
        <w:tc>
          <w:tcPr>
            <w:tcW w:w="576" w:type="pct"/>
            <w:vAlign w:val="center"/>
          </w:tcPr>
          <w:p w14:paraId="142176C5" w14:textId="77777777" w:rsidR="004B6C4F" w:rsidRDefault="007D48CE">
            <w:pPr>
              <w:widowControl/>
              <w:jc w:val="center"/>
              <w:rPr>
                <w:rFonts w:ascii="宋体" w:hAnsi="宋体"/>
              </w:rPr>
            </w:pPr>
            <w:r>
              <w:rPr>
                <w:rFonts w:ascii="宋体" w:hAnsi="宋体" w:hint="eastAsia"/>
              </w:rPr>
              <w:t>3</w:t>
            </w:r>
          </w:p>
        </w:tc>
        <w:tc>
          <w:tcPr>
            <w:tcW w:w="3771" w:type="pct"/>
            <w:vAlign w:val="center"/>
          </w:tcPr>
          <w:p w14:paraId="62D628E0"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4CEAF3E3" w14:textId="77777777" w:rsidR="004B6C4F" w:rsidRDefault="004B6C4F" w:rsidP="004F07C2">
            <w:pPr>
              <w:widowControl/>
              <w:rPr>
                <w:rFonts w:ascii="宋体" w:hAnsi="宋体" w:cs="宋体"/>
                <w:b/>
                <w:color w:val="000000"/>
                <w:kern w:val="0"/>
                <w:szCs w:val="21"/>
              </w:rPr>
            </w:pPr>
          </w:p>
        </w:tc>
      </w:tr>
      <w:tr w:rsidR="004B6C4F" w14:paraId="4C02B0DD" w14:textId="77777777">
        <w:trPr>
          <w:trHeight w:val="20"/>
          <w:jc w:val="center"/>
        </w:trPr>
        <w:tc>
          <w:tcPr>
            <w:tcW w:w="576" w:type="pct"/>
            <w:vAlign w:val="center"/>
          </w:tcPr>
          <w:p w14:paraId="195FD713" w14:textId="77777777" w:rsidR="004B6C4F" w:rsidRDefault="007D48CE">
            <w:pPr>
              <w:widowControl/>
              <w:jc w:val="center"/>
              <w:rPr>
                <w:rFonts w:ascii="宋体" w:hAnsi="宋体"/>
              </w:rPr>
            </w:pPr>
            <w:r>
              <w:rPr>
                <w:rFonts w:ascii="宋体" w:hAnsi="宋体" w:hint="eastAsia"/>
              </w:rPr>
              <w:t>4</w:t>
            </w:r>
          </w:p>
        </w:tc>
        <w:tc>
          <w:tcPr>
            <w:tcW w:w="3771" w:type="pct"/>
            <w:vAlign w:val="center"/>
          </w:tcPr>
          <w:p w14:paraId="0CCAC5A7"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5A0D51A9" w14:textId="77777777" w:rsidR="004B6C4F" w:rsidRDefault="004B6C4F">
            <w:pPr>
              <w:widowControl/>
              <w:rPr>
                <w:rFonts w:ascii="宋体" w:hAnsi="宋体" w:cs="宋体"/>
                <w:color w:val="000000"/>
                <w:kern w:val="0"/>
                <w:szCs w:val="21"/>
              </w:rPr>
            </w:pPr>
          </w:p>
        </w:tc>
      </w:tr>
      <w:tr w:rsidR="004B6C4F" w14:paraId="11C06F1F" w14:textId="77777777">
        <w:trPr>
          <w:trHeight w:val="20"/>
          <w:jc w:val="center"/>
        </w:trPr>
        <w:tc>
          <w:tcPr>
            <w:tcW w:w="576" w:type="pct"/>
            <w:vAlign w:val="center"/>
          </w:tcPr>
          <w:p w14:paraId="1E47DA6A" w14:textId="77777777" w:rsidR="004B6C4F" w:rsidRDefault="007D48CE">
            <w:pPr>
              <w:widowControl/>
              <w:jc w:val="center"/>
              <w:rPr>
                <w:rFonts w:ascii="宋体" w:hAnsi="宋体"/>
              </w:rPr>
            </w:pPr>
            <w:r>
              <w:rPr>
                <w:rFonts w:ascii="宋体" w:hAnsi="宋体" w:hint="eastAsia"/>
              </w:rPr>
              <w:t>5</w:t>
            </w:r>
          </w:p>
        </w:tc>
        <w:tc>
          <w:tcPr>
            <w:tcW w:w="3771" w:type="pct"/>
            <w:vAlign w:val="center"/>
          </w:tcPr>
          <w:p w14:paraId="4592DCF7"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2E33BC02" w14:textId="77777777" w:rsidR="004B6C4F" w:rsidRDefault="004B6C4F">
            <w:pPr>
              <w:widowControl/>
              <w:rPr>
                <w:rFonts w:ascii="宋体" w:hAnsi="宋体" w:cs="宋体"/>
                <w:color w:val="000000"/>
                <w:kern w:val="0"/>
                <w:szCs w:val="21"/>
              </w:rPr>
            </w:pPr>
          </w:p>
        </w:tc>
      </w:tr>
      <w:tr w:rsidR="004B6C4F" w14:paraId="0E437B1B" w14:textId="77777777">
        <w:trPr>
          <w:trHeight w:val="20"/>
          <w:jc w:val="center"/>
        </w:trPr>
        <w:tc>
          <w:tcPr>
            <w:tcW w:w="576" w:type="pct"/>
            <w:vAlign w:val="center"/>
          </w:tcPr>
          <w:p w14:paraId="1E73BC4D" w14:textId="77777777" w:rsidR="004B6C4F" w:rsidRDefault="007D48CE">
            <w:pPr>
              <w:widowControl/>
              <w:jc w:val="center"/>
              <w:rPr>
                <w:rFonts w:ascii="宋体" w:hAnsi="宋体"/>
              </w:rPr>
            </w:pPr>
            <w:r>
              <w:rPr>
                <w:rFonts w:ascii="宋体" w:hAnsi="宋体" w:hint="eastAsia"/>
              </w:rPr>
              <w:t>6</w:t>
            </w:r>
          </w:p>
        </w:tc>
        <w:tc>
          <w:tcPr>
            <w:tcW w:w="3771" w:type="pct"/>
            <w:vAlign w:val="center"/>
          </w:tcPr>
          <w:p w14:paraId="590B86C0"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2A3D571B" w14:textId="77777777" w:rsidR="004B6C4F" w:rsidRDefault="004B6C4F">
            <w:pPr>
              <w:widowControl/>
              <w:rPr>
                <w:rFonts w:ascii="宋体" w:hAnsi="宋体" w:cs="宋体"/>
                <w:color w:val="000000"/>
                <w:kern w:val="0"/>
                <w:szCs w:val="21"/>
              </w:rPr>
            </w:pPr>
          </w:p>
        </w:tc>
      </w:tr>
      <w:tr w:rsidR="004B6C4F" w14:paraId="7B74DEEA" w14:textId="77777777">
        <w:trPr>
          <w:trHeight w:val="20"/>
          <w:jc w:val="center"/>
        </w:trPr>
        <w:tc>
          <w:tcPr>
            <w:tcW w:w="576" w:type="pct"/>
            <w:vAlign w:val="center"/>
          </w:tcPr>
          <w:p w14:paraId="4DD67B8C" w14:textId="77777777" w:rsidR="004B6C4F" w:rsidRDefault="007D48CE">
            <w:pPr>
              <w:widowControl/>
              <w:jc w:val="center"/>
              <w:rPr>
                <w:rFonts w:ascii="宋体" w:hAnsi="宋体"/>
              </w:rPr>
            </w:pPr>
            <w:r>
              <w:rPr>
                <w:rFonts w:ascii="宋体" w:hAnsi="宋体" w:hint="eastAsia"/>
              </w:rPr>
              <w:t>7</w:t>
            </w:r>
          </w:p>
        </w:tc>
        <w:tc>
          <w:tcPr>
            <w:tcW w:w="3771" w:type="pct"/>
            <w:vAlign w:val="center"/>
          </w:tcPr>
          <w:p w14:paraId="384E814D"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36C33FD7" w14:textId="77777777" w:rsidR="004B6C4F" w:rsidRDefault="004B6C4F">
            <w:pPr>
              <w:widowControl/>
              <w:rPr>
                <w:rFonts w:ascii="宋体" w:hAnsi="宋体" w:cs="宋体"/>
                <w:color w:val="000000"/>
                <w:kern w:val="0"/>
                <w:szCs w:val="21"/>
              </w:rPr>
            </w:pPr>
          </w:p>
        </w:tc>
      </w:tr>
      <w:tr w:rsidR="004B6C4F" w14:paraId="23E64FEF" w14:textId="77777777">
        <w:trPr>
          <w:trHeight w:val="20"/>
          <w:jc w:val="center"/>
        </w:trPr>
        <w:tc>
          <w:tcPr>
            <w:tcW w:w="576" w:type="pct"/>
            <w:vAlign w:val="center"/>
          </w:tcPr>
          <w:p w14:paraId="4D989F9B" w14:textId="77777777" w:rsidR="004B6C4F" w:rsidRDefault="007D48CE">
            <w:pPr>
              <w:widowControl/>
              <w:jc w:val="center"/>
              <w:rPr>
                <w:rFonts w:ascii="宋体" w:hAnsi="宋体"/>
              </w:rPr>
            </w:pPr>
            <w:r>
              <w:rPr>
                <w:rFonts w:ascii="宋体" w:hAnsi="宋体" w:hint="eastAsia"/>
              </w:rPr>
              <w:t>8</w:t>
            </w:r>
          </w:p>
        </w:tc>
        <w:tc>
          <w:tcPr>
            <w:tcW w:w="3771" w:type="pct"/>
            <w:vAlign w:val="center"/>
          </w:tcPr>
          <w:p w14:paraId="732FED06"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10A4F8B7" w14:textId="77777777" w:rsidR="004B6C4F" w:rsidRDefault="004B6C4F">
            <w:pPr>
              <w:widowControl/>
              <w:rPr>
                <w:rFonts w:ascii="宋体" w:hAnsi="宋体" w:cs="宋体"/>
                <w:color w:val="000000"/>
                <w:kern w:val="0"/>
                <w:szCs w:val="21"/>
              </w:rPr>
            </w:pPr>
          </w:p>
        </w:tc>
      </w:tr>
      <w:tr w:rsidR="004B6C4F" w14:paraId="49F8C6CC" w14:textId="77777777">
        <w:trPr>
          <w:trHeight w:val="20"/>
          <w:jc w:val="center"/>
        </w:trPr>
        <w:tc>
          <w:tcPr>
            <w:tcW w:w="576" w:type="pct"/>
            <w:vAlign w:val="center"/>
          </w:tcPr>
          <w:p w14:paraId="55955A4A" w14:textId="77777777" w:rsidR="004B6C4F" w:rsidRDefault="007D48CE">
            <w:pPr>
              <w:widowControl/>
              <w:jc w:val="center"/>
              <w:rPr>
                <w:rFonts w:ascii="宋体" w:hAnsi="宋体"/>
              </w:rPr>
            </w:pPr>
            <w:r>
              <w:rPr>
                <w:rFonts w:ascii="宋体" w:hAnsi="宋体" w:hint="eastAsia"/>
              </w:rPr>
              <w:t>9</w:t>
            </w:r>
          </w:p>
        </w:tc>
        <w:tc>
          <w:tcPr>
            <w:tcW w:w="3771" w:type="pct"/>
            <w:vAlign w:val="center"/>
          </w:tcPr>
          <w:p w14:paraId="5DB5BA3F"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1FB6FC46" w14:textId="77777777" w:rsidR="004B6C4F" w:rsidRDefault="004B6C4F">
            <w:pPr>
              <w:widowControl/>
              <w:rPr>
                <w:rFonts w:ascii="宋体" w:hAnsi="宋体" w:cs="宋体"/>
                <w:color w:val="000000"/>
                <w:kern w:val="0"/>
                <w:szCs w:val="21"/>
              </w:rPr>
            </w:pPr>
          </w:p>
        </w:tc>
      </w:tr>
      <w:tr w:rsidR="004B6C4F" w14:paraId="5456ECD0" w14:textId="77777777">
        <w:trPr>
          <w:trHeight w:val="20"/>
          <w:jc w:val="center"/>
        </w:trPr>
        <w:tc>
          <w:tcPr>
            <w:tcW w:w="576" w:type="pct"/>
            <w:vAlign w:val="center"/>
          </w:tcPr>
          <w:p w14:paraId="67EF50E1" w14:textId="77777777" w:rsidR="004B6C4F" w:rsidRDefault="007D48CE">
            <w:pPr>
              <w:widowControl/>
              <w:jc w:val="center"/>
              <w:rPr>
                <w:rFonts w:ascii="宋体" w:hAnsi="宋体"/>
              </w:rPr>
            </w:pPr>
            <w:r>
              <w:rPr>
                <w:rFonts w:ascii="宋体" w:hAnsi="宋体" w:hint="eastAsia"/>
              </w:rPr>
              <w:t>10</w:t>
            </w:r>
          </w:p>
        </w:tc>
        <w:tc>
          <w:tcPr>
            <w:tcW w:w="3771" w:type="pct"/>
            <w:vAlign w:val="center"/>
          </w:tcPr>
          <w:p w14:paraId="62FEC099" w14:textId="77777777" w:rsidR="004B6C4F" w:rsidRDefault="004B6C4F">
            <w:pPr>
              <w:widowControl/>
              <w:spacing w:line="300" w:lineRule="auto"/>
              <w:jc w:val="left"/>
              <w:rPr>
                <w:rFonts w:ascii="宋体" w:hAnsi="宋体"/>
                <w:color w:val="000000"/>
                <w:kern w:val="0"/>
                <w:highlight w:val="yellow"/>
              </w:rPr>
            </w:pPr>
          </w:p>
        </w:tc>
        <w:tc>
          <w:tcPr>
            <w:tcW w:w="650" w:type="pct"/>
            <w:vAlign w:val="center"/>
          </w:tcPr>
          <w:p w14:paraId="622F86E5" w14:textId="77777777" w:rsidR="004B6C4F" w:rsidRDefault="004B6C4F">
            <w:pPr>
              <w:widowControl/>
              <w:rPr>
                <w:rFonts w:ascii="宋体" w:hAnsi="宋体" w:cs="宋体"/>
                <w:color w:val="000000"/>
                <w:kern w:val="0"/>
                <w:szCs w:val="21"/>
              </w:rPr>
            </w:pPr>
          </w:p>
        </w:tc>
      </w:tr>
      <w:tr w:rsidR="004B6C4F" w14:paraId="276BCFA5" w14:textId="77777777">
        <w:trPr>
          <w:trHeight w:val="20"/>
          <w:jc w:val="center"/>
        </w:trPr>
        <w:tc>
          <w:tcPr>
            <w:tcW w:w="576" w:type="pct"/>
            <w:vAlign w:val="center"/>
          </w:tcPr>
          <w:p w14:paraId="25C7B770" w14:textId="77777777" w:rsidR="004B6C4F" w:rsidRDefault="007D48CE">
            <w:pPr>
              <w:widowControl/>
              <w:jc w:val="center"/>
              <w:rPr>
                <w:rFonts w:ascii="宋体" w:hAnsi="宋体"/>
              </w:rPr>
            </w:pPr>
            <w:r>
              <w:rPr>
                <w:rFonts w:ascii="宋体" w:hAnsi="宋体" w:hint="eastAsia"/>
              </w:rPr>
              <w:t>11</w:t>
            </w:r>
          </w:p>
        </w:tc>
        <w:tc>
          <w:tcPr>
            <w:tcW w:w="3771" w:type="pct"/>
            <w:vAlign w:val="center"/>
          </w:tcPr>
          <w:p w14:paraId="79D50F49" w14:textId="77777777" w:rsidR="004B6C4F" w:rsidRDefault="004B6C4F">
            <w:pPr>
              <w:widowControl/>
              <w:spacing w:line="300" w:lineRule="auto"/>
              <w:jc w:val="left"/>
              <w:rPr>
                <w:rFonts w:ascii="宋体" w:hAnsi="宋体"/>
                <w:color w:val="000000"/>
                <w:kern w:val="0"/>
              </w:rPr>
            </w:pPr>
          </w:p>
        </w:tc>
        <w:tc>
          <w:tcPr>
            <w:tcW w:w="650" w:type="pct"/>
            <w:vAlign w:val="center"/>
          </w:tcPr>
          <w:p w14:paraId="7DB86E49" w14:textId="77777777" w:rsidR="004B6C4F" w:rsidRDefault="004B6C4F">
            <w:pPr>
              <w:widowControl/>
              <w:rPr>
                <w:rFonts w:ascii="宋体" w:hAnsi="宋体" w:cs="宋体"/>
                <w:color w:val="000000"/>
                <w:kern w:val="0"/>
                <w:szCs w:val="21"/>
              </w:rPr>
            </w:pPr>
          </w:p>
        </w:tc>
      </w:tr>
      <w:tr w:rsidR="004B6C4F" w14:paraId="4EAF0D07" w14:textId="77777777">
        <w:trPr>
          <w:trHeight w:val="20"/>
          <w:jc w:val="center"/>
        </w:trPr>
        <w:tc>
          <w:tcPr>
            <w:tcW w:w="576" w:type="pct"/>
            <w:vAlign w:val="center"/>
          </w:tcPr>
          <w:p w14:paraId="6E09C0C9" w14:textId="77777777" w:rsidR="004B6C4F" w:rsidRDefault="007D48CE">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0735C2AE" w14:textId="77777777" w:rsidR="004B6C4F" w:rsidRDefault="004B6C4F">
            <w:pPr>
              <w:widowControl/>
              <w:spacing w:line="300" w:lineRule="auto"/>
              <w:jc w:val="left"/>
              <w:rPr>
                <w:rFonts w:ascii="宋体" w:hAnsi="宋体"/>
                <w:color w:val="000000"/>
                <w:kern w:val="0"/>
              </w:rPr>
            </w:pPr>
          </w:p>
        </w:tc>
        <w:tc>
          <w:tcPr>
            <w:tcW w:w="650" w:type="pct"/>
            <w:vAlign w:val="center"/>
          </w:tcPr>
          <w:p w14:paraId="347A30CE" w14:textId="77777777" w:rsidR="004B6C4F" w:rsidRDefault="004B6C4F">
            <w:pPr>
              <w:widowControl/>
              <w:rPr>
                <w:rFonts w:ascii="宋体" w:hAnsi="宋体" w:cs="宋体"/>
                <w:color w:val="000000"/>
                <w:kern w:val="0"/>
                <w:szCs w:val="21"/>
              </w:rPr>
            </w:pPr>
          </w:p>
        </w:tc>
      </w:tr>
      <w:tr w:rsidR="004B6C4F" w14:paraId="6CFBAFC6" w14:textId="77777777">
        <w:trPr>
          <w:trHeight w:val="20"/>
          <w:jc w:val="center"/>
        </w:trPr>
        <w:tc>
          <w:tcPr>
            <w:tcW w:w="576" w:type="pct"/>
            <w:vAlign w:val="center"/>
          </w:tcPr>
          <w:p w14:paraId="2C93963E" w14:textId="77777777" w:rsidR="004B6C4F" w:rsidRDefault="007D48CE">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34F7940D" w14:textId="77777777" w:rsidR="004B6C4F" w:rsidRDefault="004B6C4F">
            <w:pPr>
              <w:widowControl/>
              <w:spacing w:line="300" w:lineRule="auto"/>
              <w:jc w:val="left"/>
              <w:rPr>
                <w:rFonts w:ascii="宋体" w:hAnsi="宋体"/>
                <w:color w:val="000000"/>
                <w:kern w:val="0"/>
              </w:rPr>
            </w:pPr>
          </w:p>
        </w:tc>
        <w:tc>
          <w:tcPr>
            <w:tcW w:w="650" w:type="pct"/>
            <w:vAlign w:val="center"/>
          </w:tcPr>
          <w:p w14:paraId="18F79429" w14:textId="77777777" w:rsidR="004B6C4F" w:rsidRDefault="004B6C4F">
            <w:pPr>
              <w:widowControl/>
              <w:rPr>
                <w:rFonts w:ascii="宋体" w:hAnsi="宋体" w:cs="宋体"/>
                <w:color w:val="000000"/>
                <w:kern w:val="0"/>
                <w:szCs w:val="21"/>
              </w:rPr>
            </w:pPr>
          </w:p>
        </w:tc>
      </w:tr>
      <w:tr w:rsidR="004B6C4F" w14:paraId="1C097FB8" w14:textId="77777777">
        <w:trPr>
          <w:trHeight w:val="20"/>
          <w:jc w:val="center"/>
        </w:trPr>
        <w:tc>
          <w:tcPr>
            <w:tcW w:w="576" w:type="pct"/>
            <w:vAlign w:val="center"/>
          </w:tcPr>
          <w:p w14:paraId="0E9338B1" w14:textId="77777777" w:rsidR="004B6C4F" w:rsidRDefault="007D48CE">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40F29838" w14:textId="77777777" w:rsidR="004B6C4F" w:rsidRDefault="004B6C4F">
            <w:pPr>
              <w:widowControl/>
              <w:spacing w:line="300" w:lineRule="auto"/>
              <w:jc w:val="left"/>
              <w:rPr>
                <w:rFonts w:ascii="宋体" w:hAnsi="宋体"/>
                <w:color w:val="000000"/>
                <w:kern w:val="0"/>
              </w:rPr>
            </w:pPr>
          </w:p>
        </w:tc>
        <w:tc>
          <w:tcPr>
            <w:tcW w:w="650" w:type="pct"/>
            <w:vAlign w:val="center"/>
          </w:tcPr>
          <w:p w14:paraId="35C685D8" w14:textId="77777777" w:rsidR="004B6C4F" w:rsidRDefault="004B6C4F">
            <w:pPr>
              <w:widowControl/>
              <w:rPr>
                <w:rFonts w:ascii="宋体" w:hAnsi="宋体" w:cs="宋体"/>
                <w:color w:val="000000"/>
                <w:kern w:val="0"/>
                <w:szCs w:val="21"/>
              </w:rPr>
            </w:pPr>
          </w:p>
        </w:tc>
      </w:tr>
      <w:tr w:rsidR="004B6C4F" w14:paraId="435081F6" w14:textId="77777777">
        <w:trPr>
          <w:trHeight w:val="20"/>
          <w:jc w:val="center"/>
        </w:trPr>
        <w:tc>
          <w:tcPr>
            <w:tcW w:w="576" w:type="pct"/>
            <w:vAlign w:val="center"/>
          </w:tcPr>
          <w:p w14:paraId="33757DED" w14:textId="77777777" w:rsidR="004B6C4F" w:rsidRDefault="004B6C4F">
            <w:pPr>
              <w:widowControl/>
              <w:jc w:val="center"/>
              <w:rPr>
                <w:rFonts w:ascii="宋体" w:hAnsi="宋体"/>
              </w:rPr>
            </w:pPr>
          </w:p>
        </w:tc>
        <w:tc>
          <w:tcPr>
            <w:tcW w:w="3771" w:type="pct"/>
            <w:vAlign w:val="center"/>
          </w:tcPr>
          <w:p w14:paraId="3D6CBCE6" w14:textId="77777777" w:rsidR="004B6C4F" w:rsidRDefault="004B6C4F">
            <w:pPr>
              <w:widowControl/>
              <w:spacing w:line="300" w:lineRule="auto"/>
              <w:jc w:val="left"/>
              <w:rPr>
                <w:rFonts w:ascii="宋体" w:hAnsi="宋体"/>
                <w:color w:val="000000"/>
                <w:kern w:val="0"/>
              </w:rPr>
            </w:pPr>
          </w:p>
        </w:tc>
        <w:tc>
          <w:tcPr>
            <w:tcW w:w="650" w:type="pct"/>
            <w:vAlign w:val="center"/>
          </w:tcPr>
          <w:p w14:paraId="0F978831" w14:textId="77777777" w:rsidR="004B6C4F" w:rsidRDefault="004B6C4F">
            <w:pPr>
              <w:widowControl/>
              <w:rPr>
                <w:rFonts w:ascii="宋体" w:hAnsi="宋体" w:cs="宋体"/>
                <w:color w:val="000000"/>
                <w:kern w:val="0"/>
                <w:szCs w:val="21"/>
              </w:rPr>
            </w:pPr>
          </w:p>
        </w:tc>
      </w:tr>
    </w:tbl>
    <w:p w14:paraId="0296A31F" w14:textId="77777777" w:rsidR="004B6C4F" w:rsidRDefault="004B6C4F"/>
    <w:p w14:paraId="67FC8D30" w14:textId="77777777" w:rsidR="004B6C4F" w:rsidRDefault="004B6C4F">
      <w:pPr>
        <w:pStyle w:val="27"/>
        <w:ind w:firstLine="560"/>
      </w:pPr>
    </w:p>
    <w:p w14:paraId="5EC15BBB" w14:textId="77777777" w:rsidR="004B6C4F" w:rsidRDefault="004B6C4F">
      <w:pPr>
        <w:pStyle w:val="27"/>
        <w:ind w:firstLine="560"/>
      </w:pPr>
    </w:p>
    <w:p w14:paraId="3AE8F7FD" w14:textId="77777777" w:rsidR="004B6C4F" w:rsidRDefault="004B6C4F">
      <w:pPr>
        <w:pStyle w:val="27"/>
        <w:ind w:firstLine="560"/>
      </w:pPr>
    </w:p>
    <w:p w14:paraId="167E83B3" w14:textId="77777777" w:rsidR="004B6C4F" w:rsidRDefault="007D48CE">
      <w:pPr>
        <w:pStyle w:val="30"/>
        <w:spacing w:before="260" w:after="260" w:line="416" w:lineRule="auto"/>
        <w:jc w:val="center"/>
        <w:rPr>
          <w:rFonts w:ascii="宋体" w:eastAsia="宋体" w:hAnsi="宋体"/>
          <w:b/>
          <w:bCs/>
          <w:sz w:val="22"/>
          <w:szCs w:val="28"/>
        </w:rPr>
      </w:pPr>
      <w:bookmarkStart w:id="57" w:name="_Toc26259739"/>
      <w:bookmarkStart w:id="58" w:name="_Toc69378660"/>
      <w:bookmarkStart w:id="59" w:name="_Toc26260032"/>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57"/>
      <w:bookmarkEnd w:id="58"/>
      <w:bookmarkEnd w:id="59"/>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6778"/>
        <w:gridCol w:w="1141"/>
      </w:tblGrid>
      <w:tr w:rsidR="004B6C4F" w14:paraId="50108FCD" w14:textId="77777777" w:rsidTr="002337E9">
        <w:trPr>
          <w:jc w:val="center"/>
        </w:trPr>
        <w:tc>
          <w:tcPr>
            <w:tcW w:w="1765" w:type="dxa"/>
            <w:gridSpan w:val="2"/>
            <w:vAlign w:val="center"/>
          </w:tcPr>
          <w:p w14:paraId="0E8F14E4" w14:textId="77777777" w:rsidR="004B6C4F" w:rsidRDefault="007D48CE">
            <w:pPr>
              <w:widowControl/>
              <w:spacing w:line="300" w:lineRule="auto"/>
              <w:jc w:val="center"/>
              <w:rPr>
                <w:b/>
                <w:kern w:val="0"/>
                <w:szCs w:val="21"/>
              </w:rPr>
            </w:pPr>
            <w:r>
              <w:rPr>
                <w:b/>
                <w:kern w:val="0"/>
                <w:szCs w:val="21"/>
              </w:rPr>
              <w:t>评标项目</w:t>
            </w:r>
          </w:p>
        </w:tc>
        <w:tc>
          <w:tcPr>
            <w:tcW w:w="6778" w:type="dxa"/>
            <w:vAlign w:val="center"/>
          </w:tcPr>
          <w:p w14:paraId="22211E69" w14:textId="77777777" w:rsidR="004B6C4F" w:rsidRDefault="007D48CE">
            <w:pPr>
              <w:jc w:val="center"/>
              <w:rPr>
                <w:b/>
              </w:rPr>
            </w:pPr>
            <w:r>
              <w:rPr>
                <w:b/>
                <w:kern w:val="0"/>
                <w:szCs w:val="21"/>
              </w:rPr>
              <w:t>评分要求</w:t>
            </w:r>
          </w:p>
        </w:tc>
        <w:tc>
          <w:tcPr>
            <w:tcW w:w="1141" w:type="dxa"/>
            <w:vAlign w:val="center"/>
          </w:tcPr>
          <w:p w14:paraId="6B9862BB" w14:textId="6080E1B0" w:rsidR="004B6C4F" w:rsidRDefault="002337E9">
            <w:pPr>
              <w:jc w:val="center"/>
              <w:rPr>
                <w:b/>
              </w:rPr>
            </w:pPr>
            <w:r>
              <w:rPr>
                <w:rFonts w:hint="eastAsia"/>
                <w:b/>
                <w:kern w:val="0"/>
                <w:szCs w:val="21"/>
              </w:rPr>
              <w:t>响应</w:t>
            </w:r>
            <w:r w:rsidR="007D48CE">
              <w:rPr>
                <w:rFonts w:hint="eastAsia"/>
                <w:b/>
                <w:kern w:val="0"/>
                <w:szCs w:val="21"/>
              </w:rPr>
              <w:t>文件页码</w:t>
            </w:r>
          </w:p>
        </w:tc>
      </w:tr>
      <w:tr w:rsidR="004B6C4F" w14:paraId="4CAFC72C" w14:textId="77777777" w:rsidTr="002337E9">
        <w:trPr>
          <w:jc w:val="center"/>
        </w:trPr>
        <w:tc>
          <w:tcPr>
            <w:tcW w:w="554" w:type="dxa"/>
            <w:vAlign w:val="center"/>
          </w:tcPr>
          <w:p w14:paraId="26698CA8" w14:textId="77777777" w:rsidR="004B6C4F" w:rsidRDefault="007D48CE">
            <w:pPr>
              <w:widowControl/>
              <w:spacing w:line="300" w:lineRule="auto"/>
              <w:jc w:val="center"/>
              <w:rPr>
                <w:kern w:val="0"/>
                <w:szCs w:val="21"/>
              </w:rPr>
            </w:pPr>
            <w:r>
              <w:rPr>
                <w:kern w:val="0"/>
                <w:szCs w:val="21"/>
              </w:rPr>
              <w:t>1</w:t>
            </w:r>
          </w:p>
        </w:tc>
        <w:tc>
          <w:tcPr>
            <w:tcW w:w="1211" w:type="dxa"/>
            <w:vAlign w:val="center"/>
          </w:tcPr>
          <w:p w14:paraId="3A45D310" w14:textId="77777777" w:rsidR="004B6C4F" w:rsidRDefault="004B6C4F">
            <w:pPr>
              <w:widowControl/>
              <w:spacing w:line="300" w:lineRule="auto"/>
              <w:jc w:val="center"/>
              <w:rPr>
                <w:kern w:val="0"/>
                <w:szCs w:val="21"/>
              </w:rPr>
            </w:pPr>
          </w:p>
        </w:tc>
        <w:tc>
          <w:tcPr>
            <w:tcW w:w="6778" w:type="dxa"/>
          </w:tcPr>
          <w:p w14:paraId="23BED1F9" w14:textId="77777777" w:rsidR="004B6C4F" w:rsidRDefault="004B6C4F">
            <w:pPr>
              <w:widowControl/>
              <w:tabs>
                <w:tab w:val="left" w:pos="402"/>
              </w:tabs>
              <w:ind w:left="420"/>
              <w:rPr>
                <w:kern w:val="0"/>
                <w:szCs w:val="21"/>
              </w:rPr>
            </w:pPr>
          </w:p>
        </w:tc>
        <w:tc>
          <w:tcPr>
            <w:tcW w:w="1141" w:type="dxa"/>
          </w:tcPr>
          <w:p w14:paraId="6A8A0A08" w14:textId="77777777" w:rsidR="004B6C4F" w:rsidRDefault="004B6C4F">
            <w:pPr>
              <w:widowControl/>
              <w:tabs>
                <w:tab w:val="left" w:pos="0"/>
                <w:tab w:val="left" w:pos="402"/>
              </w:tabs>
              <w:spacing w:line="300" w:lineRule="auto"/>
              <w:rPr>
                <w:kern w:val="0"/>
                <w:szCs w:val="21"/>
              </w:rPr>
            </w:pPr>
          </w:p>
        </w:tc>
      </w:tr>
      <w:tr w:rsidR="004B6C4F" w14:paraId="57603354" w14:textId="77777777" w:rsidTr="002337E9">
        <w:trPr>
          <w:trHeight w:val="698"/>
          <w:jc w:val="center"/>
        </w:trPr>
        <w:tc>
          <w:tcPr>
            <w:tcW w:w="554" w:type="dxa"/>
            <w:vAlign w:val="center"/>
          </w:tcPr>
          <w:p w14:paraId="0E78BCE7" w14:textId="77777777" w:rsidR="004B6C4F" w:rsidRDefault="007D48CE">
            <w:pPr>
              <w:jc w:val="center"/>
            </w:pPr>
            <w:r>
              <w:rPr>
                <w:rFonts w:hint="eastAsia"/>
                <w:kern w:val="0"/>
                <w:szCs w:val="21"/>
              </w:rPr>
              <w:t>2</w:t>
            </w:r>
          </w:p>
        </w:tc>
        <w:tc>
          <w:tcPr>
            <w:tcW w:w="1211" w:type="dxa"/>
            <w:vAlign w:val="center"/>
          </w:tcPr>
          <w:p w14:paraId="48F39C32" w14:textId="77777777" w:rsidR="004B6C4F" w:rsidRDefault="004B6C4F">
            <w:pPr>
              <w:jc w:val="center"/>
              <w:rPr>
                <w:kern w:val="0"/>
                <w:szCs w:val="21"/>
              </w:rPr>
            </w:pPr>
          </w:p>
        </w:tc>
        <w:tc>
          <w:tcPr>
            <w:tcW w:w="6778" w:type="dxa"/>
            <w:vAlign w:val="center"/>
          </w:tcPr>
          <w:p w14:paraId="44BBFF6F" w14:textId="77777777" w:rsidR="004B6C4F" w:rsidRDefault="004B6C4F">
            <w:pPr>
              <w:widowControl/>
              <w:jc w:val="left"/>
              <w:rPr>
                <w:kern w:val="0"/>
                <w:szCs w:val="21"/>
              </w:rPr>
            </w:pPr>
          </w:p>
        </w:tc>
        <w:tc>
          <w:tcPr>
            <w:tcW w:w="1141" w:type="dxa"/>
          </w:tcPr>
          <w:p w14:paraId="7B4313EC" w14:textId="77777777" w:rsidR="004B6C4F" w:rsidRDefault="004B6C4F">
            <w:pPr>
              <w:widowControl/>
              <w:jc w:val="left"/>
              <w:rPr>
                <w:kern w:val="0"/>
                <w:szCs w:val="21"/>
              </w:rPr>
            </w:pPr>
          </w:p>
        </w:tc>
      </w:tr>
      <w:tr w:rsidR="004B6C4F" w14:paraId="495C9C2E" w14:textId="77777777" w:rsidTr="002337E9">
        <w:trPr>
          <w:trHeight w:val="698"/>
          <w:jc w:val="center"/>
        </w:trPr>
        <w:tc>
          <w:tcPr>
            <w:tcW w:w="554" w:type="dxa"/>
            <w:vAlign w:val="center"/>
          </w:tcPr>
          <w:p w14:paraId="209DFB41" w14:textId="77777777" w:rsidR="004B6C4F" w:rsidRDefault="007D48CE">
            <w:pPr>
              <w:jc w:val="center"/>
              <w:rPr>
                <w:kern w:val="0"/>
                <w:szCs w:val="21"/>
              </w:rPr>
            </w:pPr>
            <w:r>
              <w:rPr>
                <w:rFonts w:hint="eastAsia"/>
                <w:kern w:val="0"/>
                <w:szCs w:val="21"/>
              </w:rPr>
              <w:t>3</w:t>
            </w:r>
          </w:p>
        </w:tc>
        <w:tc>
          <w:tcPr>
            <w:tcW w:w="1211" w:type="dxa"/>
            <w:vAlign w:val="center"/>
          </w:tcPr>
          <w:p w14:paraId="67BCA901" w14:textId="77777777" w:rsidR="004B6C4F" w:rsidRDefault="004B6C4F">
            <w:pPr>
              <w:jc w:val="center"/>
              <w:rPr>
                <w:rFonts w:ascii="宋体" w:hAnsi="宋体"/>
                <w:b/>
              </w:rPr>
            </w:pPr>
          </w:p>
        </w:tc>
        <w:tc>
          <w:tcPr>
            <w:tcW w:w="6778" w:type="dxa"/>
            <w:vAlign w:val="center"/>
          </w:tcPr>
          <w:p w14:paraId="4BAC74A3" w14:textId="77777777" w:rsidR="004B6C4F" w:rsidRDefault="004B6C4F">
            <w:pPr>
              <w:widowControl/>
              <w:jc w:val="left"/>
              <w:rPr>
                <w:rFonts w:ascii="宋体" w:hAnsi="宋体"/>
                <w:szCs w:val="21"/>
              </w:rPr>
            </w:pPr>
          </w:p>
        </w:tc>
        <w:tc>
          <w:tcPr>
            <w:tcW w:w="1141" w:type="dxa"/>
          </w:tcPr>
          <w:p w14:paraId="320372EC" w14:textId="77777777" w:rsidR="004B6C4F" w:rsidRDefault="004B6C4F">
            <w:pPr>
              <w:widowControl/>
              <w:jc w:val="left"/>
              <w:rPr>
                <w:kern w:val="0"/>
                <w:szCs w:val="21"/>
              </w:rPr>
            </w:pPr>
          </w:p>
        </w:tc>
      </w:tr>
      <w:tr w:rsidR="004B6C4F" w14:paraId="18A4790C" w14:textId="77777777" w:rsidTr="002337E9">
        <w:trPr>
          <w:trHeight w:val="707"/>
          <w:jc w:val="center"/>
        </w:trPr>
        <w:tc>
          <w:tcPr>
            <w:tcW w:w="554" w:type="dxa"/>
            <w:vAlign w:val="center"/>
          </w:tcPr>
          <w:p w14:paraId="00E05F64" w14:textId="77777777" w:rsidR="004B6C4F" w:rsidRDefault="007D48CE">
            <w:pPr>
              <w:jc w:val="center"/>
            </w:pPr>
            <w:r>
              <w:rPr>
                <w:rFonts w:hint="eastAsia"/>
              </w:rPr>
              <w:t>4</w:t>
            </w:r>
          </w:p>
        </w:tc>
        <w:tc>
          <w:tcPr>
            <w:tcW w:w="1211" w:type="dxa"/>
            <w:vAlign w:val="center"/>
          </w:tcPr>
          <w:p w14:paraId="3AB8282A" w14:textId="77777777" w:rsidR="004B6C4F" w:rsidRDefault="004B6C4F">
            <w:pPr>
              <w:jc w:val="center"/>
              <w:rPr>
                <w:kern w:val="0"/>
                <w:szCs w:val="21"/>
                <w:highlight w:val="yellow"/>
              </w:rPr>
            </w:pPr>
          </w:p>
        </w:tc>
        <w:tc>
          <w:tcPr>
            <w:tcW w:w="6778" w:type="dxa"/>
          </w:tcPr>
          <w:p w14:paraId="45E9ACE0" w14:textId="77777777" w:rsidR="004B6C4F" w:rsidRDefault="004B6C4F">
            <w:pPr>
              <w:widowControl/>
              <w:jc w:val="left"/>
              <w:rPr>
                <w:kern w:val="0"/>
                <w:szCs w:val="21"/>
                <w:highlight w:val="yellow"/>
              </w:rPr>
            </w:pPr>
          </w:p>
        </w:tc>
        <w:tc>
          <w:tcPr>
            <w:tcW w:w="1141" w:type="dxa"/>
          </w:tcPr>
          <w:p w14:paraId="3099D59B" w14:textId="77777777" w:rsidR="004B6C4F" w:rsidRDefault="004B6C4F">
            <w:pPr>
              <w:widowControl/>
              <w:jc w:val="left"/>
              <w:rPr>
                <w:kern w:val="0"/>
                <w:szCs w:val="21"/>
              </w:rPr>
            </w:pPr>
          </w:p>
        </w:tc>
      </w:tr>
      <w:tr w:rsidR="002337E9" w14:paraId="5B52B131" w14:textId="77777777" w:rsidTr="00C957FB">
        <w:trPr>
          <w:trHeight w:val="711"/>
          <w:jc w:val="center"/>
        </w:trPr>
        <w:tc>
          <w:tcPr>
            <w:tcW w:w="554" w:type="dxa"/>
            <w:vAlign w:val="center"/>
          </w:tcPr>
          <w:p w14:paraId="78C47DC0" w14:textId="77777777" w:rsidR="002337E9" w:rsidRDefault="002337E9">
            <w:pPr>
              <w:widowControl/>
              <w:jc w:val="center"/>
              <w:rPr>
                <w:kern w:val="0"/>
                <w:szCs w:val="21"/>
              </w:rPr>
            </w:pPr>
            <w:r>
              <w:rPr>
                <w:rFonts w:hint="eastAsia"/>
                <w:kern w:val="0"/>
                <w:szCs w:val="21"/>
              </w:rPr>
              <w:t>5</w:t>
            </w:r>
          </w:p>
        </w:tc>
        <w:tc>
          <w:tcPr>
            <w:tcW w:w="1211" w:type="dxa"/>
            <w:vAlign w:val="center"/>
          </w:tcPr>
          <w:p w14:paraId="25191807" w14:textId="77777777" w:rsidR="002337E9" w:rsidRDefault="002337E9">
            <w:pPr>
              <w:jc w:val="center"/>
              <w:rPr>
                <w:kern w:val="0"/>
                <w:szCs w:val="21"/>
              </w:rPr>
            </w:pPr>
          </w:p>
        </w:tc>
        <w:tc>
          <w:tcPr>
            <w:tcW w:w="6778" w:type="dxa"/>
            <w:vAlign w:val="center"/>
          </w:tcPr>
          <w:p w14:paraId="0A28DBC9" w14:textId="77777777" w:rsidR="002337E9" w:rsidRDefault="002337E9">
            <w:pPr>
              <w:widowControl/>
              <w:jc w:val="left"/>
              <w:rPr>
                <w:kern w:val="0"/>
                <w:szCs w:val="21"/>
              </w:rPr>
            </w:pPr>
          </w:p>
        </w:tc>
        <w:tc>
          <w:tcPr>
            <w:tcW w:w="1141" w:type="dxa"/>
          </w:tcPr>
          <w:p w14:paraId="5C845235" w14:textId="77777777" w:rsidR="002337E9" w:rsidRDefault="002337E9">
            <w:pPr>
              <w:widowControl/>
              <w:jc w:val="left"/>
              <w:rPr>
                <w:kern w:val="0"/>
                <w:szCs w:val="21"/>
              </w:rPr>
            </w:pPr>
          </w:p>
        </w:tc>
      </w:tr>
      <w:tr w:rsidR="004B6C4F" w14:paraId="6395E60C" w14:textId="77777777" w:rsidTr="002337E9">
        <w:trPr>
          <w:trHeight w:val="656"/>
          <w:jc w:val="center"/>
        </w:trPr>
        <w:tc>
          <w:tcPr>
            <w:tcW w:w="554" w:type="dxa"/>
            <w:vAlign w:val="center"/>
          </w:tcPr>
          <w:p w14:paraId="083BF253" w14:textId="77777777" w:rsidR="004B6C4F" w:rsidRDefault="007D48CE">
            <w:pPr>
              <w:jc w:val="center"/>
              <w:rPr>
                <w:kern w:val="0"/>
                <w:szCs w:val="21"/>
              </w:rPr>
            </w:pPr>
            <w:r>
              <w:rPr>
                <w:rFonts w:hint="eastAsia"/>
                <w:kern w:val="0"/>
                <w:szCs w:val="21"/>
              </w:rPr>
              <w:t>6</w:t>
            </w:r>
          </w:p>
        </w:tc>
        <w:tc>
          <w:tcPr>
            <w:tcW w:w="1211" w:type="dxa"/>
            <w:vAlign w:val="center"/>
          </w:tcPr>
          <w:p w14:paraId="7ECC071B" w14:textId="77777777" w:rsidR="004B6C4F" w:rsidRDefault="004B6C4F">
            <w:pPr>
              <w:jc w:val="center"/>
              <w:rPr>
                <w:kern w:val="0"/>
                <w:szCs w:val="21"/>
              </w:rPr>
            </w:pPr>
          </w:p>
        </w:tc>
        <w:tc>
          <w:tcPr>
            <w:tcW w:w="6778" w:type="dxa"/>
            <w:vAlign w:val="center"/>
          </w:tcPr>
          <w:p w14:paraId="74399669" w14:textId="77777777" w:rsidR="004B6C4F" w:rsidRDefault="004B6C4F">
            <w:pPr>
              <w:widowControl/>
              <w:rPr>
                <w:rFonts w:eastAsia="仿宋_GB2312"/>
                <w:b/>
                <w:bCs/>
                <w:kern w:val="0"/>
                <w:sz w:val="24"/>
              </w:rPr>
            </w:pPr>
          </w:p>
        </w:tc>
        <w:tc>
          <w:tcPr>
            <w:tcW w:w="1141" w:type="dxa"/>
            <w:vAlign w:val="center"/>
          </w:tcPr>
          <w:p w14:paraId="604C20DF" w14:textId="77777777" w:rsidR="004B6C4F" w:rsidRDefault="004B6C4F">
            <w:pPr>
              <w:widowControl/>
              <w:jc w:val="left"/>
              <w:rPr>
                <w:rFonts w:eastAsia="仿宋_GB2312"/>
                <w:b/>
                <w:bCs/>
                <w:kern w:val="0"/>
                <w:sz w:val="24"/>
              </w:rPr>
            </w:pPr>
          </w:p>
        </w:tc>
      </w:tr>
    </w:tbl>
    <w:p w14:paraId="7DF863E0" w14:textId="77777777" w:rsidR="004B6C4F" w:rsidRDefault="004B6C4F">
      <w:pPr>
        <w:pStyle w:val="a0"/>
      </w:pPr>
    </w:p>
    <w:bookmarkEnd w:id="44"/>
    <w:bookmarkEnd w:id="45"/>
    <w:bookmarkEnd w:id="46"/>
    <w:p w14:paraId="3D1C71F3" w14:textId="77777777" w:rsidR="004B6C4F" w:rsidRDefault="004B6C4F"/>
    <w:p w14:paraId="074C4E93" w14:textId="77777777" w:rsidR="004B6C4F" w:rsidRDefault="004B6C4F">
      <w:pPr>
        <w:sectPr w:rsidR="004B6C4F">
          <w:headerReference w:type="default" r:id="rId11"/>
          <w:footerReference w:type="default" r:id="rId12"/>
          <w:pgSz w:w="11906" w:h="16838"/>
          <w:pgMar w:top="1440" w:right="1800" w:bottom="1440" w:left="1800" w:header="851" w:footer="992" w:gutter="0"/>
          <w:cols w:space="720"/>
          <w:docGrid w:type="lines" w:linePitch="312"/>
        </w:sectPr>
      </w:pPr>
    </w:p>
    <w:p w14:paraId="156F01F8" w14:textId="77777777" w:rsidR="004B6C4F" w:rsidRDefault="007D48CE">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60" w:name="_Toc161767428"/>
      <w:bookmarkStart w:id="61" w:name="_Toc135999006"/>
      <w:bookmarkStart w:id="62" w:name="_Toc69378663"/>
      <w:bookmarkStart w:id="63" w:name="_Toc26260033"/>
      <w:bookmarkStart w:id="64" w:name="_Toc438052120"/>
      <w:bookmarkStart w:id="65" w:name="_Toc529538377"/>
      <w:bookmarkStart w:id="66" w:name="_Toc472689688"/>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60"/>
      <w:bookmarkEnd w:id="61"/>
      <w:r>
        <w:rPr>
          <w:rStyle w:val="2CharCharChar"/>
          <w:rFonts w:hAnsi="宋体" w:hint="eastAsia"/>
          <w:b w:val="0"/>
          <w:sz w:val="24"/>
          <w:szCs w:val="24"/>
        </w:rPr>
        <w:t>响应函</w:t>
      </w:r>
      <w:bookmarkEnd w:id="62"/>
      <w:bookmarkEnd w:id="63"/>
    </w:p>
    <w:p w14:paraId="5EAB5325" w14:textId="77777777" w:rsidR="004B6C4F" w:rsidRDefault="007D48CE">
      <w:pPr>
        <w:snapToGrid w:val="0"/>
        <w:spacing w:beforeLines="100" w:before="312" w:afterLines="100" w:after="312"/>
        <w:ind w:leftChars="100" w:left="210" w:rightChars="100" w:right="210" w:firstLineChars="200" w:firstLine="643"/>
        <w:jc w:val="center"/>
        <w:rPr>
          <w:rStyle w:val="2CharCharChar"/>
          <w:rFonts w:ascii="宋体" w:hAnsi="宋体"/>
          <w:bCs w:val="0"/>
        </w:rPr>
      </w:pPr>
      <w:r>
        <w:rPr>
          <w:rStyle w:val="2CharCharChar"/>
          <w:rFonts w:ascii="宋体" w:hAnsi="宋体" w:hint="eastAsia"/>
        </w:rPr>
        <w:t>响应函</w:t>
      </w:r>
    </w:p>
    <w:p w14:paraId="6DA19A4A" w14:textId="77777777" w:rsidR="004B6C4F" w:rsidRDefault="004B6C4F">
      <w:pPr>
        <w:snapToGrid w:val="0"/>
        <w:spacing w:beforeLines="100" w:before="312" w:afterLines="100" w:after="312"/>
        <w:ind w:leftChars="100" w:left="210" w:rightChars="100" w:right="210" w:firstLineChars="200" w:firstLine="420"/>
        <w:rPr>
          <w:rFonts w:ascii="宋体"/>
          <w:szCs w:val="21"/>
        </w:rPr>
      </w:pPr>
    </w:p>
    <w:p w14:paraId="6BA8FFA4" w14:textId="77777777" w:rsidR="004B6C4F" w:rsidRDefault="007D48CE">
      <w:pPr>
        <w:spacing w:line="360" w:lineRule="auto"/>
        <w:rPr>
          <w:rFonts w:ascii="宋体" w:hAnsi="宋体"/>
          <w:sz w:val="24"/>
        </w:rPr>
      </w:pPr>
      <w:r>
        <w:rPr>
          <w:rFonts w:ascii="宋体" w:hAnsi="宋体" w:hint="eastAsia"/>
          <w:sz w:val="24"/>
        </w:rPr>
        <w:t>江苏省广电有线信息网络股份有限公司：</w:t>
      </w:r>
    </w:p>
    <w:p w14:paraId="4D643309" w14:textId="77777777" w:rsidR="004B6C4F" w:rsidRDefault="007D48CE">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1806AEDF" w14:textId="5FD5E133" w:rsidR="004B6C4F" w:rsidRDefault="007D48CE">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sidR="003F1B6F">
        <w:rPr>
          <w:rFonts w:ascii="宋体" w:hAnsi="宋体"/>
          <w:sz w:val="24"/>
        </w:rPr>
        <w:t>5</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536F693E" w14:textId="77777777" w:rsidR="004B6C4F" w:rsidRDefault="007D48CE">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74254D42" w14:textId="77777777" w:rsidR="004B6C4F" w:rsidRDefault="007D48CE">
      <w:pPr>
        <w:spacing w:line="360" w:lineRule="auto"/>
        <w:rPr>
          <w:rFonts w:ascii="宋体" w:hAnsi="宋体"/>
          <w:sz w:val="24"/>
        </w:rPr>
      </w:pPr>
      <w:r>
        <w:rPr>
          <w:rFonts w:ascii="宋体" w:hAnsi="宋体" w:hint="eastAsia"/>
          <w:sz w:val="24"/>
        </w:rPr>
        <w:t>（3）供应商将按竞争性磋商文件的规定履行全部责任和义务。</w:t>
      </w:r>
    </w:p>
    <w:p w14:paraId="5611BFBB" w14:textId="77777777" w:rsidR="004B6C4F" w:rsidRDefault="007D48CE">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14:paraId="01F5525D" w14:textId="77777777" w:rsidR="004B6C4F" w:rsidRDefault="007D48CE">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3B655CB4" w14:textId="77777777" w:rsidR="004B6C4F" w:rsidRDefault="007D48CE">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3AA23198" w14:textId="77777777" w:rsidR="004B6C4F" w:rsidRDefault="007D48CE">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7B557AA4" w14:textId="77777777" w:rsidR="004B6C4F" w:rsidRDefault="007D48CE">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7D55BB8" w14:textId="05694173" w:rsidR="004B6C4F" w:rsidRDefault="007D48CE">
      <w:pPr>
        <w:spacing w:line="360" w:lineRule="auto"/>
        <w:rPr>
          <w:rFonts w:ascii="宋体" w:hAnsi="宋体"/>
          <w:sz w:val="24"/>
        </w:rPr>
      </w:pPr>
      <w:r>
        <w:rPr>
          <w:rFonts w:ascii="宋体" w:hAnsi="宋体" w:hint="eastAsia"/>
          <w:sz w:val="24"/>
        </w:rPr>
        <w:t>（</w:t>
      </w:r>
      <w:r w:rsidR="00D85C4C">
        <w:rPr>
          <w:rFonts w:ascii="宋体" w:hAnsi="宋体"/>
          <w:sz w:val="24"/>
        </w:rPr>
        <w:t>9</w:t>
      </w:r>
      <w:r>
        <w:rPr>
          <w:rFonts w:ascii="宋体" w:hAnsi="宋体" w:hint="eastAsia"/>
          <w:sz w:val="24"/>
        </w:rPr>
        <w:t>）根据本项目要求，我单位委派（姓名）（身份证号）作为本项目的项目负责人。</w:t>
      </w:r>
    </w:p>
    <w:p w14:paraId="6F2C6594" w14:textId="1F894F83" w:rsidR="004B6C4F" w:rsidRDefault="007D48CE">
      <w:pPr>
        <w:spacing w:line="360" w:lineRule="auto"/>
        <w:rPr>
          <w:rFonts w:ascii="宋体" w:hAnsi="宋体"/>
          <w:sz w:val="24"/>
        </w:rPr>
      </w:pPr>
      <w:r>
        <w:rPr>
          <w:rFonts w:ascii="宋体" w:hAnsi="宋体" w:hint="eastAsia"/>
          <w:sz w:val="24"/>
        </w:rPr>
        <w:t>（</w:t>
      </w:r>
      <w:r w:rsidR="00D85C4C">
        <w:rPr>
          <w:rFonts w:ascii="宋体" w:hAnsi="宋体"/>
          <w:sz w:val="24"/>
        </w:rPr>
        <w:t>10</w:t>
      </w:r>
      <w:r>
        <w:rPr>
          <w:rFonts w:ascii="宋体" w:hAnsi="宋体" w:hint="eastAsia"/>
          <w:sz w:val="24"/>
        </w:rPr>
        <w:t>）与本响应文件有关的一切往来通讯请寄：</w:t>
      </w:r>
    </w:p>
    <w:p w14:paraId="1541C066" w14:textId="77777777" w:rsidR="004B6C4F" w:rsidRDefault="004B6C4F">
      <w:pPr>
        <w:spacing w:line="360" w:lineRule="auto"/>
        <w:rPr>
          <w:rFonts w:ascii="宋体" w:hAnsi="宋体"/>
          <w:sz w:val="24"/>
        </w:rPr>
      </w:pPr>
    </w:p>
    <w:p w14:paraId="167ED69C" w14:textId="77777777" w:rsidR="004B6C4F" w:rsidRDefault="007D48CE">
      <w:pPr>
        <w:spacing w:line="360" w:lineRule="auto"/>
        <w:rPr>
          <w:rFonts w:ascii="宋体" w:hAnsi="宋体"/>
          <w:sz w:val="24"/>
        </w:rPr>
      </w:pPr>
      <w:r>
        <w:rPr>
          <w:rFonts w:ascii="宋体" w:hAnsi="宋体" w:hint="eastAsia"/>
          <w:sz w:val="24"/>
        </w:rPr>
        <w:t>地址传真：</w:t>
      </w:r>
    </w:p>
    <w:p w14:paraId="1AFBD213" w14:textId="77777777" w:rsidR="004B6C4F" w:rsidRDefault="007D48CE">
      <w:pPr>
        <w:spacing w:line="360" w:lineRule="auto"/>
        <w:rPr>
          <w:rFonts w:ascii="宋体" w:hAnsi="宋体"/>
          <w:sz w:val="24"/>
        </w:rPr>
      </w:pPr>
      <w:r>
        <w:rPr>
          <w:rFonts w:ascii="宋体" w:hAnsi="宋体" w:hint="eastAsia"/>
          <w:sz w:val="24"/>
        </w:rPr>
        <w:t>电话电子函件：</w:t>
      </w:r>
    </w:p>
    <w:p w14:paraId="49B6ED9B" w14:textId="77777777" w:rsidR="004B6C4F" w:rsidRDefault="004B6C4F">
      <w:pPr>
        <w:spacing w:line="360" w:lineRule="auto"/>
        <w:rPr>
          <w:rFonts w:ascii="宋体" w:hAnsi="宋体"/>
          <w:sz w:val="24"/>
        </w:rPr>
      </w:pPr>
    </w:p>
    <w:p w14:paraId="09C630D3" w14:textId="77777777" w:rsidR="004B6C4F" w:rsidRDefault="007D48CE">
      <w:pPr>
        <w:spacing w:line="360" w:lineRule="auto"/>
        <w:rPr>
          <w:rFonts w:ascii="宋体" w:hAnsi="宋体"/>
          <w:sz w:val="24"/>
        </w:rPr>
      </w:pPr>
      <w:r>
        <w:rPr>
          <w:rFonts w:ascii="宋体" w:hAnsi="宋体" w:hint="eastAsia"/>
          <w:sz w:val="24"/>
        </w:rPr>
        <w:lastRenderedPageBreak/>
        <w:t>供应商名称（盖章）：</w:t>
      </w:r>
    </w:p>
    <w:p w14:paraId="134BB625" w14:textId="77777777" w:rsidR="004B6C4F" w:rsidRDefault="007D48CE">
      <w:pPr>
        <w:spacing w:line="360" w:lineRule="auto"/>
        <w:rPr>
          <w:rFonts w:ascii="宋体" w:hAnsi="宋体"/>
          <w:sz w:val="24"/>
        </w:rPr>
      </w:pPr>
      <w:r>
        <w:rPr>
          <w:rFonts w:ascii="宋体" w:hAnsi="宋体" w:hint="eastAsia"/>
          <w:sz w:val="24"/>
        </w:rPr>
        <w:t>供应商代表（签字）：</w:t>
      </w:r>
    </w:p>
    <w:p w14:paraId="5A97525A" w14:textId="77777777" w:rsidR="004B6C4F" w:rsidRDefault="007D48CE">
      <w:pPr>
        <w:spacing w:line="360" w:lineRule="auto"/>
      </w:pPr>
      <w:r>
        <w:rPr>
          <w:rFonts w:ascii="宋体" w:hAnsi="宋体" w:hint="eastAsia"/>
          <w:sz w:val="24"/>
        </w:rPr>
        <w:t>日期：</w:t>
      </w:r>
    </w:p>
    <w:p w14:paraId="7A3F2746" w14:textId="77777777" w:rsidR="004B6C4F" w:rsidRDefault="004B6C4F">
      <w:pPr>
        <w:snapToGrid w:val="0"/>
        <w:spacing w:beforeLines="100" w:before="312" w:afterLines="100" w:after="312"/>
        <w:ind w:leftChars="100" w:left="210" w:rightChars="100" w:right="210" w:firstLineChars="200" w:firstLine="420"/>
        <w:rPr>
          <w:u w:val="single"/>
        </w:rPr>
      </w:pPr>
    </w:p>
    <w:p w14:paraId="63D2ADCD" w14:textId="77777777" w:rsidR="004B6C4F" w:rsidRDefault="004B6C4F">
      <w:pPr>
        <w:snapToGrid w:val="0"/>
        <w:spacing w:beforeLines="100" w:before="312" w:afterLines="100" w:after="312"/>
        <w:ind w:leftChars="100" w:left="210" w:rightChars="100" w:right="210" w:firstLineChars="200" w:firstLine="420"/>
        <w:rPr>
          <w:u w:val="single"/>
        </w:rPr>
      </w:pPr>
    </w:p>
    <w:p w14:paraId="2462779A" w14:textId="77777777" w:rsidR="004B6C4F" w:rsidRDefault="007D48C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rPr>
        <w:br w:type="page"/>
      </w:r>
      <w:bookmarkStart w:id="67" w:name="_Toc26259740"/>
      <w:bookmarkStart w:id="68" w:name="_Toc26260034"/>
      <w:bookmarkStart w:id="69" w:name="_Toc69378664"/>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w:t>
      </w:r>
    </w:p>
    <w:p w14:paraId="70931886" w14:textId="77777777" w:rsidR="004B6C4F" w:rsidRDefault="007D48CE">
      <w:pPr>
        <w:pStyle w:val="2"/>
        <w:numPr>
          <w:ilvl w:val="0"/>
          <w:numId w:val="0"/>
        </w:numPr>
        <w:snapToGrid w:val="0"/>
        <w:spacing w:beforeLines="100" w:before="312" w:afterLines="100" w:after="312"/>
        <w:ind w:rightChars="100" w:right="210"/>
        <w:rPr>
          <w:szCs w:val="24"/>
        </w:rPr>
      </w:pPr>
      <w:r>
        <w:rPr>
          <w:szCs w:val="24"/>
        </w:rPr>
        <w:br w:type="page"/>
      </w:r>
    </w:p>
    <w:p w14:paraId="5620B4C1" w14:textId="77777777" w:rsidR="004B6C4F" w:rsidRDefault="007D48CE">
      <w:pPr>
        <w:pStyle w:val="2"/>
        <w:numPr>
          <w:ilvl w:val="0"/>
          <w:numId w:val="0"/>
        </w:numPr>
        <w:snapToGrid w:val="0"/>
        <w:spacing w:beforeLines="100" w:before="312" w:afterLines="100" w:after="312"/>
        <w:ind w:rightChars="100" w:right="210"/>
        <w:rPr>
          <w:rStyle w:val="1Char"/>
        </w:rPr>
      </w:pPr>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67"/>
      <w:bookmarkEnd w:id="68"/>
      <w:bookmarkEnd w:id="69"/>
    </w:p>
    <w:p w14:paraId="23ED87D3" w14:textId="6F5F47CF" w:rsidR="00214DE9" w:rsidRPr="00214DE9" w:rsidRDefault="007D48CE" w:rsidP="00214DE9">
      <w:r>
        <w:t>项目名称：</w:t>
      </w:r>
    </w:p>
    <w:p w14:paraId="3201E0AA" w14:textId="77777777" w:rsidR="00214DE9" w:rsidRPr="00214DE9" w:rsidRDefault="00214DE9" w:rsidP="00214DE9"/>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968"/>
      </w:tblGrid>
      <w:tr w:rsidR="004B6C4F" w14:paraId="0DC7EC98" w14:textId="77777777" w:rsidTr="007E5E9D">
        <w:trPr>
          <w:jc w:val="center"/>
        </w:trPr>
        <w:tc>
          <w:tcPr>
            <w:tcW w:w="2126" w:type="dxa"/>
          </w:tcPr>
          <w:p w14:paraId="3EE7F366" w14:textId="77777777" w:rsidR="004B6C4F" w:rsidRDefault="007D48CE">
            <w:pPr>
              <w:spacing w:line="360" w:lineRule="auto"/>
              <w:jc w:val="center"/>
              <w:rPr>
                <w:rFonts w:ascii="宋体"/>
                <w:szCs w:val="21"/>
              </w:rPr>
            </w:pPr>
            <w:r>
              <w:rPr>
                <w:rFonts w:ascii="宋体" w:hint="eastAsia"/>
                <w:szCs w:val="21"/>
              </w:rPr>
              <w:t>项目内容</w:t>
            </w:r>
          </w:p>
        </w:tc>
        <w:tc>
          <w:tcPr>
            <w:tcW w:w="6968" w:type="dxa"/>
          </w:tcPr>
          <w:p w14:paraId="6371549D" w14:textId="66B5C299" w:rsidR="004B6C4F" w:rsidRDefault="00214DE9">
            <w:pPr>
              <w:spacing w:line="360" w:lineRule="auto"/>
              <w:rPr>
                <w:rFonts w:ascii="宋体"/>
                <w:szCs w:val="21"/>
              </w:rPr>
            </w:pPr>
            <w:r>
              <w:rPr>
                <w:rFonts w:ascii="宋体" w:hint="eastAsia"/>
                <w:szCs w:val="21"/>
              </w:rPr>
              <w:t>设备搬迁服务</w:t>
            </w:r>
          </w:p>
        </w:tc>
      </w:tr>
      <w:tr w:rsidR="004B6C4F" w14:paraId="0452F095" w14:textId="77777777" w:rsidTr="007E5E9D">
        <w:trPr>
          <w:jc w:val="center"/>
        </w:trPr>
        <w:tc>
          <w:tcPr>
            <w:tcW w:w="2126" w:type="dxa"/>
          </w:tcPr>
          <w:p w14:paraId="49CC49BA" w14:textId="53A710F6" w:rsidR="004B6C4F" w:rsidRDefault="007D48CE">
            <w:pPr>
              <w:spacing w:line="360" w:lineRule="auto"/>
              <w:jc w:val="center"/>
              <w:rPr>
                <w:rFonts w:ascii="宋体"/>
                <w:szCs w:val="21"/>
              </w:rPr>
            </w:pPr>
            <w:r>
              <w:rPr>
                <w:rFonts w:ascii="宋体" w:hint="eastAsia"/>
                <w:szCs w:val="21"/>
              </w:rPr>
              <w:t>总价</w:t>
            </w:r>
          </w:p>
        </w:tc>
        <w:tc>
          <w:tcPr>
            <w:tcW w:w="6968" w:type="dxa"/>
          </w:tcPr>
          <w:p w14:paraId="3D353B7D" w14:textId="77777777" w:rsidR="004B6C4F" w:rsidRDefault="007D48CE">
            <w:pPr>
              <w:spacing w:line="360" w:lineRule="auto"/>
              <w:rPr>
                <w:rFonts w:ascii="宋体"/>
                <w:szCs w:val="21"/>
              </w:rPr>
            </w:pPr>
            <w:r>
              <w:rPr>
                <w:rFonts w:ascii="宋体" w:hint="eastAsia"/>
                <w:szCs w:val="21"/>
              </w:rPr>
              <w:t>（大写）：</w:t>
            </w:r>
            <w:r>
              <w:rPr>
                <w:rFonts w:ascii="宋体" w:hint="eastAsia"/>
                <w:szCs w:val="21"/>
                <w:u w:val="single"/>
              </w:rPr>
              <w:t xml:space="preserve">                              </w:t>
            </w:r>
            <w:r>
              <w:rPr>
                <w:rFonts w:ascii="宋体" w:hint="eastAsia"/>
                <w:szCs w:val="21"/>
              </w:rPr>
              <w:t xml:space="preserve"> </w:t>
            </w:r>
          </w:p>
          <w:p w14:paraId="3E37F8DC" w14:textId="77777777" w:rsidR="004B6C4F" w:rsidRDefault="007D48CE">
            <w:pPr>
              <w:spacing w:line="360" w:lineRule="auto"/>
              <w:rPr>
                <w:rFonts w:ascii="宋体"/>
                <w:szCs w:val="21"/>
              </w:rPr>
            </w:pPr>
            <w:r>
              <w:rPr>
                <w:rFonts w:ascii="宋体" w:hint="eastAsia"/>
                <w:szCs w:val="21"/>
              </w:rPr>
              <w:t>（小写）：</w:t>
            </w:r>
            <w:r>
              <w:rPr>
                <w:rFonts w:ascii="宋体" w:hint="eastAsia"/>
                <w:szCs w:val="21"/>
                <w:u w:val="single"/>
              </w:rPr>
              <w:t xml:space="preserve">                              </w:t>
            </w:r>
            <w:r>
              <w:rPr>
                <w:rFonts w:ascii="宋体" w:hint="eastAsia"/>
                <w:szCs w:val="21"/>
              </w:rPr>
              <w:t xml:space="preserve">   </w:t>
            </w:r>
          </w:p>
        </w:tc>
      </w:tr>
      <w:tr w:rsidR="004B6C4F" w14:paraId="2E45A6DD" w14:textId="77777777" w:rsidTr="007E5E9D">
        <w:trPr>
          <w:jc w:val="center"/>
        </w:trPr>
        <w:tc>
          <w:tcPr>
            <w:tcW w:w="2126" w:type="dxa"/>
            <w:vAlign w:val="center"/>
          </w:tcPr>
          <w:p w14:paraId="7CE443BD" w14:textId="77777777" w:rsidR="004B6C4F" w:rsidRDefault="007D48CE">
            <w:pPr>
              <w:spacing w:line="360" w:lineRule="auto"/>
              <w:jc w:val="center"/>
              <w:rPr>
                <w:rFonts w:ascii="宋体"/>
                <w:szCs w:val="21"/>
              </w:rPr>
            </w:pPr>
            <w:r>
              <w:rPr>
                <w:rFonts w:cs="宋体" w:hint="eastAsia"/>
              </w:rPr>
              <w:t>免费包修期</w:t>
            </w:r>
          </w:p>
        </w:tc>
        <w:tc>
          <w:tcPr>
            <w:tcW w:w="6968" w:type="dxa"/>
          </w:tcPr>
          <w:p w14:paraId="5C07B207" w14:textId="77777777" w:rsidR="004B6C4F" w:rsidRDefault="007D48CE">
            <w:pPr>
              <w:spacing w:line="360" w:lineRule="auto"/>
              <w:rPr>
                <w:rFonts w:ascii="宋体"/>
                <w:szCs w:val="21"/>
              </w:rPr>
            </w:pPr>
            <w:r>
              <w:rPr>
                <w:rFonts w:ascii="宋体" w:hint="eastAsia"/>
                <w:szCs w:val="21"/>
              </w:rPr>
              <w:t xml:space="preserve"> </w:t>
            </w:r>
            <w:r>
              <w:rPr>
                <w:rFonts w:ascii="宋体"/>
                <w:szCs w:val="21"/>
              </w:rPr>
              <w:t xml:space="preserve">   </w:t>
            </w:r>
            <w:r>
              <w:rPr>
                <w:rFonts w:ascii="宋体" w:hint="eastAsia"/>
                <w:szCs w:val="21"/>
              </w:rPr>
              <w:t>（不少于3个月）</w:t>
            </w:r>
          </w:p>
        </w:tc>
      </w:tr>
      <w:tr w:rsidR="004B6C4F" w14:paraId="15F2FF68" w14:textId="77777777" w:rsidTr="007E5E9D">
        <w:trPr>
          <w:jc w:val="center"/>
        </w:trPr>
        <w:tc>
          <w:tcPr>
            <w:tcW w:w="2126" w:type="dxa"/>
            <w:vAlign w:val="center"/>
          </w:tcPr>
          <w:p w14:paraId="411F2A7A" w14:textId="77777777" w:rsidR="004B6C4F" w:rsidRDefault="007D48CE">
            <w:pPr>
              <w:spacing w:line="360" w:lineRule="auto"/>
              <w:jc w:val="center"/>
              <w:rPr>
                <w:rFonts w:ascii="宋体"/>
                <w:szCs w:val="21"/>
              </w:rPr>
            </w:pPr>
            <w:r>
              <w:rPr>
                <w:rFonts w:cs="宋体" w:hint="eastAsia"/>
              </w:rPr>
              <w:t>包修期内的服务内容</w:t>
            </w:r>
          </w:p>
        </w:tc>
        <w:tc>
          <w:tcPr>
            <w:tcW w:w="6968" w:type="dxa"/>
          </w:tcPr>
          <w:p w14:paraId="0C899A59" w14:textId="7F655876" w:rsidR="004B6C4F" w:rsidRPr="00214DE9" w:rsidRDefault="00622611" w:rsidP="00214DE9">
            <w:pPr>
              <w:spacing w:line="400" w:lineRule="exact"/>
              <w:rPr>
                <w:szCs w:val="21"/>
                <w:u w:val="single"/>
              </w:rPr>
            </w:pPr>
            <w:r>
              <w:rPr>
                <w:rFonts w:cs="宋体" w:hint="eastAsia"/>
              </w:rPr>
              <w:t>采购</w:t>
            </w:r>
            <w:r w:rsidR="007D48CE">
              <w:rPr>
                <w:rFonts w:cs="宋体" w:hint="eastAsia"/>
              </w:rPr>
              <w:t>文件第五章《技术需求书》中所有要求的内容，</w:t>
            </w:r>
            <w:r w:rsidR="007D48CE">
              <w:rPr>
                <w:szCs w:val="21"/>
              </w:rPr>
              <w:t>以及：</w:t>
            </w:r>
          </w:p>
        </w:tc>
      </w:tr>
      <w:tr w:rsidR="004B6C4F" w14:paraId="7691E85F" w14:textId="77777777" w:rsidTr="007E5E9D">
        <w:trPr>
          <w:jc w:val="center"/>
        </w:trPr>
        <w:tc>
          <w:tcPr>
            <w:tcW w:w="2126" w:type="dxa"/>
          </w:tcPr>
          <w:p w14:paraId="263CFFAA" w14:textId="77777777" w:rsidR="004B6C4F" w:rsidRDefault="007D48CE">
            <w:pPr>
              <w:spacing w:line="360" w:lineRule="auto"/>
              <w:jc w:val="center"/>
              <w:rPr>
                <w:rFonts w:ascii="宋体"/>
                <w:szCs w:val="21"/>
              </w:rPr>
            </w:pPr>
            <w:r>
              <w:rPr>
                <w:rFonts w:ascii="宋体" w:hint="eastAsia"/>
                <w:szCs w:val="21"/>
              </w:rPr>
              <w:t>备注</w:t>
            </w:r>
          </w:p>
        </w:tc>
        <w:tc>
          <w:tcPr>
            <w:tcW w:w="6968" w:type="dxa"/>
          </w:tcPr>
          <w:p w14:paraId="0D28F028" w14:textId="77777777" w:rsidR="004B6C4F" w:rsidRDefault="004B6C4F">
            <w:pPr>
              <w:spacing w:line="360" w:lineRule="auto"/>
              <w:rPr>
                <w:rFonts w:ascii="宋体"/>
                <w:szCs w:val="21"/>
              </w:rPr>
            </w:pPr>
          </w:p>
        </w:tc>
      </w:tr>
    </w:tbl>
    <w:p w14:paraId="6919A339" w14:textId="77777777" w:rsidR="004B6C4F" w:rsidRDefault="004B6C4F"/>
    <w:p w14:paraId="1797B6BF" w14:textId="77777777" w:rsidR="004B6C4F" w:rsidRDefault="007D48CE">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采购</w:t>
      </w:r>
      <w:r>
        <w:rPr>
          <w:color w:val="000000"/>
          <w:szCs w:val="21"/>
        </w:rPr>
        <w:t>文件要求，提供货到用户指定现场（到楼层）并提供全部服务的含税</w:t>
      </w:r>
      <w:r>
        <w:rPr>
          <w:rFonts w:hint="eastAsia"/>
          <w:color w:val="000000"/>
          <w:szCs w:val="21"/>
        </w:rPr>
        <w:t>价。</w:t>
      </w:r>
    </w:p>
    <w:p w14:paraId="324A8C96" w14:textId="048825FA" w:rsidR="004B6C4F" w:rsidRDefault="007D48CE">
      <w:pPr>
        <w:snapToGrid w:val="0"/>
        <w:spacing w:line="360" w:lineRule="auto"/>
        <w:rPr>
          <w:color w:val="000000"/>
          <w:szCs w:val="21"/>
        </w:rPr>
      </w:pPr>
      <w:r>
        <w:rPr>
          <w:color w:val="000000"/>
          <w:szCs w:val="21"/>
        </w:rPr>
        <w:t>2</w:t>
      </w:r>
      <w:r>
        <w:rPr>
          <w:rFonts w:hint="eastAsia"/>
          <w:color w:val="000000"/>
          <w:szCs w:val="21"/>
        </w:rPr>
        <w:t>.</w:t>
      </w:r>
      <w:r>
        <w:rPr>
          <w:rFonts w:hint="eastAsia"/>
          <w:color w:val="000000"/>
          <w:szCs w:val="21"/>
        </w:rPr>
        <w:t>报价时请仔细阅读</w:t>
      </w:r>
      <w:r w:rsidR="00622611">
        <w:rPr>
          <w:rFonts w:hint="eastAsia"/>
          <w:color w:val="000000"/>
          <w:szCs w:val="21"/>
        </w:rPr>
        <w:t>采购</w:t>
      </w:r>
      <w:r>
        <w:rPr>
          <w:rFonts w:hint="eastAsia"/>
          <w:color w:val="000000"/>
          <w:szCs w:val="21"/>
        </w:rPr>
        <w:t>文件《竞争性磋商须知》中关于报价的要求。</w:t>
      </w:r>
    </w:p>
    <w:p w14:paraId="7100301B" w14:textId="77777777" w:rsidR="004B6C4F" w:rsidRDefault="007D48C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2F425EF1"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p>
    <w:p w14:paraId="20410304" w14:textId="77777777" w:rsidR="004B6C4F" w:rsidRDefault="007D48CE">
      <w:pPr>
        <w:ind w:firstLineChars="300" w:firstLine="630"/>
      </w:pPr>
      <w:r>
        <w:rPr>
          <w:rFonts w:hint="eastAsia"/>
        </w:rPr>
        <w:t>日期：</w:t>
      </w:r>
    </w:p>
    <w:p w14:paraId="791D8485" w14:textId="71B09F99" w:rsidR="007E5E9D" w:rsidRDefault="007E5E9D" w:rsidP="004E4F4C">
      <w:r>
        <w:br w:type="page"/>
      </w:r>
    </w:p>
    <w:p w14:paraId="3D487244" w14:textId="77777777" w:rsidR="004B6C4F" w:rsidRPr="004E4F4C" w:rsidRDefault="007D48CE" w:rsidP="004E4F4C">
      <w:pPr>
        <w:pStyle w:val="2"/>
        <w:numPr>
          <w:ilvl w:val="0"/>
          <w:numId w:val="0"/>
        </w:numPr>
        <w:snapToGrid w:val="0"/>
        <w:spacing w:beforeLines="100" w:before="312" w:afterLines="100" w:after="312"/>
        <w:ind w:rightChars="100" w:right="210"/>
        <w:rPr>
          <w:rStyle w:val="2CharCharChar"/>
          <w:rFonts w:hAnsi="宋体"/>
          <w:b w:val="0"/>
          <w:sz w:val="24"/>
          <w:szCs w:val="24"/>
        </w:rPr>
      </w:pPr>
      <w:r w:rsidRPr="004E4F4C">
        <w:rPr>
          <w:rStyle w:val="2CharCharChar"/>
          <w:rFonts w:hAnsi="宋体" w:hint="eastAsia"/>
          <w:b w:val="0"/>
          <w:sz w:val="24"/>
          <w:szCs w:val="24"/>
        </w:rPr>
        <w:lastRenderedPageBreak/>
        <w:t>附件</w:t>
      </w:r>
      <w:r>
        <w:rPr>
          <w:rStyle w:val="2CharCharChar"/>
          <w:rFonts w:hAnsi="宋体" w:hint="eastAsia"/>
          <w:b w:val="0"/>
          <w:sz w:val="24"/>
          <w:szCs w:val="24"/>
        </w:rPr>
        <w:t>4</w:t>
      </w:r>
      <w:r w:rsidRPr="004E4F4C">
        <w:rPr>
          <w:rStyle w:val="2CharCharChar"/>
          <w:rFonts w:hAnsi="宋体" w:hint="eastAsia"/>
          <w:b w:val="0"/>
          <w:sz w:val="24"/>
          <w:szCs w:val="24"/>
        </w:rPr>
        <w:t>：分项报价表</w:t>
      </w:r>
    </w:p>
    <w:tbl>
      <w:tblPr>
        <w:tblW w:w="4611" w:type="pct"/>
        <w:tblLook w:val="04A0" w:firstRow="1" w:lastRow="0" w:firstColumn="1" w:lastColumn="0" w:noHBand="0" w:noVBand="1"/>
      </w:tblPr>
      <w:tblGrid>
        <w:gridCol w:w="659"/>
        <w:gridCol w:w="1416"/>
        <w:gridCol w:w="1816"/>
        <w:gridCol w:w="926"/>
        <w:gridCol w:w="1226"/>
        <w:gridCol w:w="1608"/>
      </w:tblGrid>
      <w:tr w:rsidR="004B6C4F" w14:paraId="51355461" w14:textId="77777777" w:rsidTr="00D85C4C">
        <w:trPr>
          <w:trHeight w:val="27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B684"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编号</w:t>
            </w:r>
          </w:p>
        </w:tc>
        <w:tc>
          <w:tcPr>
            <w:tcW w:w="925" w:type="pct"/>
            <w:tcBorders>
              <w:top w:val="single" w:sz="4" w:space="0" w:color="auto"/>
              <w:left w:val="nil"/>
              <w:bottom w:val="single" w:sz="4" w:space="0" w:color="auto"/>
              <w:right w:val="single" w:sz="4" w:space="0" w:color="auto"/>
            </w:tcBorders>
            <w:shd w:val="clear" w:color="auto" w:fill="auto"/>
            <w:noWrap/>
            <w:vAlign w:val="center"/>
          </w:tcPr>
          <w:p w14:paraId="6DB28C64"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设备类型</w:t>
            </w:r>
          </w:p>
        </w:tc>
        <w:tc>
          <w:tcPr>
            <w:tcW w:w="1187" w:type="pct"/>
            <w:tcBorders>
              <w:top w:val="single" w:sz="4" w:space="0" w:color="auto"/>
              <w:left w:val="nil"/>
              <w:bottom w:val="single" w:sz="4" w:space="0" w:color="auto"/>
              <w:right w:val="single" w:sz="4" w:space="0" w:color="auto"/>
            </w:tcBorders>
            <w:shd w:val="clear" w:color="auto" w:fill="auto"/>
            <w:noWrap/>
            <w:vAlign w:val="center"/>
          </w:tcPr>
          <w:p w14:paraId="75C0B922"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设备品牌名称</w:t>
            </w:r>
          </w:p>
        </w:tc>
        <w:tc>
          <w:tcPr>
            <w:tcW w:w="605" w:type="pct"/>
            <w:tcBorders>
              <w:top w:val="single" w:sz="4" w:space="0" w:color="auto"/>
              <w:left w:val="nil"/>
              <w:bottom w:val="single" w:sz="4" w:space="0" w:color="auto"/>
              <w:right w:val="single" w:sz="4" w:space="0" w:color="auto"/>
            </w:tcBorders>
            <w:shd w:val="clear" w:color="auto" w:fill="auto"/>
            <w:noWrap/>
            <w:vAlign w:val="center"/>
          </w:tcPr>
          <w:p w14:paraId="7D8B4143"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801" w:type="pct"/>
            <w:tcBorders>
              <w:top w:val="single" w:sz="4" w:space="0" w:color="auto"/>
              <w:left w:val="nil"/>
              <w:bottom w:val="single" w:sz="4" w:space="0" w:color="auto"/>
              <w:right w:val="single" w:sz="4" w:space="0" w:color="auto"/>
            </w:tcBorders>
          </w:tcPr>
          <w:p w14:paraId="6253A78A"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搬迁单价</w:t>
            </w:r>
          </w:p>
          <w:p w14:paraId="3E4F513E" w14:textId="77777777" w:rsidR="004B6C4F" w:rsidRDefault="007D48CE" w:rsidP="00D85C4C">
            <w:pPr>
              <w:pStyle w:val="4"/>
              <w:widowControl/>
              <w:ind w:firstLineChars="200" w:firstLine="442"/>
              <w:rPr>
                <w:rFonts w:ascii="宋体" w:hAnsi="宋体" w:cs="宋体"/>
                <w:b/>
                <w:bCs/>
                <w:color w:val="000000"/>
                <w:kern w:val="0"/>
                <w:sz w:val="22"/>
              </w:rPr>
            </w:pPr>
            <w:r w:rsidRPr="004E4F4C">
              <w:rPr>
                <w:rFonts w:ascii="宋体" w:hAnsi="宋体" w:cs="宋体"/>
                <w:b/>
                <w:bCs/>
                <w:color w:val="000000"/>
                <w:kern w:val="0"/>
                <w:sz w:val="22"/>
                <w:szCs w:val="24"/>
              </w:rPr>
              <w:t>(</w:t>
            </w:r>
            <w:r w:rsidRPr="004E4F4C">
              <w:rPr>
                <w:rFonts w:ascii="宋体" w:hAnsi="宋体" w:cs="宋体" w:hint="eastAsia"/>
                <w:b/>
                <w:bCs/>
                <w:color w:val="000000"/>
                <w:kern w:val="0"/>
                <w:sz w:val="22"/>
                <w:szCs w:val="24"/>
              </w:rPr>
              <w:t>元</w:t>
            </w:r>
            <w:r w:rsidRPr="004E4F4C">
              <w:rPr>
                <w:rFonts w:ascii="宋体" w:hAnsi="宋体" w:cs="宋体"/>
                <w:b/>
                <w:bCs/>
                <w:color w:val="000000"/>
                <w:kern w:val="0"/>
                <w:sz w:val="22"/>
                <w:szCs w:val="24"/>
              </w:rPr>
              <w:t>)</w:t>
            </w:r>
          </w:p>
        </w:tc>
        <w:tc>
          <w:tcPr>
            <w:tcW w:w="1051" w:type="pct"/>
            <w:tcBorders>
              <w:top w:val="single" w:sz="4" w:space="0" w:color="auto"/>
              <w:left w:val="nil"/>
              <w:bottom w:val="single" w:sz="4" w:space="0" w:color="auto"/>
              <w:right w:val="single" w:sz="4" w:space="0" w:color="auto"/>
            </w:tcBorders>
          </w:tcPr>
          <w:p w14:paraId="03EC97E3" w14:textId="77777777" w:rsidR="004B6C4F" w:rsidRDefault="007D48CE">
            <w:pPr>
              <w:widowControl/>
              <w:jc w:val="center"/>
              <w:rPr>
                <w:rFonts w:ascii="宋体" w:hAnsi="宋体" w:cs="宋体"/>
                <w:b/>
                <w:bCs/>
                <w:color w:val="000000"/>
                <w:kern w:val="0"/>
                <w:sz w:val="22"/>
              </w:rPr>
            </w:pPr>
            <w:r>
              <w:rPr>
                <w:rFonts w:ascii="宋体" w:hAnsi="宋体" w:cs="宋体" w:hint="eastAsia"/>
                <w:b/>
                <w:bCs/>
                <w:color w:val="000000"/>
                <w:kern w:val="0"/>
                <w:sz w:val="22"/>
              </w:rPr>
              <w:t>搬迁合计</w:t>
            </w:r>
          </w:p>
          <w:p w14:paraId="268B8335" w14:textId="77777777" w:rsidR="004B6C4F" w:rsidRDefault="007D48CE" w:rsidP="00D85C4C">
            <w:pPr>
              <w:pStyle w:val="4"/>
              <w:widowControl/>
              <w:ind w:firstLineChars="300" w:firstLine="663"/>
              <w:rPr>
                <w:rFonts w:ascii="宋体" w:hAnsi="宋体" w:cs="宋体"/>
                <w:b/>
                <w:bCs/>
                <w:color w:val="000000"/>
                <w:kern w:val="0"/>
                <w:sz w:val="22"/>
              </w:rPr>
            </w:pPr>
            <w:r w:rsidRPr="004E4F4C">
              <w:rPr>
                <w:rFonts w:ascii="宋体" w:hAnsi="宋体" w:cs="宋体"/>
                <w:b/>
                <w:bCs/>
                <w:color w:val="000000"/>
                <w:kern w:val="0"/>
                <w:sz w:val="22"/>
                <w:szCs w:val="24"/>
              </w:rPr>
              <w:t>(</w:t>
            </w:r>
            <w:r w:rsidRPr="004E4F4C">
              <w:rPr>
                <w:rFonts w:ascii="宋体" w:hAnsi="宋体" w:cs="宋体" w:hint="eastAsia"/>
                <w:b/>
                <w:bCs/>
                <w:color w:val="000000"/>
                <w:kern w:val="0"/>
                <w:sz w:val="22"/>
                <w:szCs w:val="24"/>
              </w:rPr>
              <w:t>元</w:t>
            </w:r>
            <w:r w:rsidRPr="004E4F4C">
              <w:rPr>
                <w:rFonts w:ascii="宋体" w:hAnsi="宋体" w:cs="宋体"/>
                <w:b/>
                <w:bCs/>
                <w:color w:val="000000"/>
                <w:kern w:val="0"/>
                <w:sz w:val="22"/>
                <w:szCs w:val="24"/>
              </w:rPr>
              <w:t>)</w:t>
            </w:r>
          </w:p>
        </w:tc>
      </w:tr>
      <w:tr w:rsidR="004B6C4F" w14:paraId="38620473" w14:textId="77777777" w:rsidTr="00D85C4C">
        <w:trPr>
          <w:trHeight w:val="56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05F2FC10"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tcPr>
          <w:p w14:paraId="55BC97BA"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小型机</w:t>
            </w:r>
          </w:p>
        </w:tc>
        <w:tc>
          <w:tcPr>
            <w:tcW w:w="1187" w:type="pct"/>
            <w:tcBorders>
              <w:top w:val="nil"/>
              <w:left w:val="nil"/>
              <w:bottom w:val="single" w:sz="4" w:space="0" w:color="auto"/>
              <w:right w:val="single" w:sz="4" w:space="0" w:color="auto"/>
            </w:tcBorders>
            <w:shd w:val="clear" w:color="auto" w:fill="auto"/>
            <w:vAlign w:val="center"/>
          </w:tcPr>
          <w:p w14:paraId="3F1590F7"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Fujitsu M10-4s</w:t>
            </w:r>
          </w:p>
        </w:tc>
        <w:tc>
          <w:tcPr>
            <w:tcW w:w="605" w:type="pct"/>
            <w:tcBorders>
              <w:top w:val="nil"/>
              <w:left w:val="nil"/>
              <w:bottom w:val="single" w:sz="4" w:space="0" w:color="auto"/>
              <w:right w:val="single" w:sz="4" w:space="0" w:color="auto"/>
            </w:tcBorders>
            <w:shd w:val="clear" w:color="auto" w:fill="auto"/>
            <w:noWrap/>
            <w:vAlign w:val="center"/>
          </w:tcPr>
          <w:p w14:paraId="396717C4"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801" w:type="pct"/>
            <w:tcBorders>
              <w:top w:val="nil"/>
              <w:left w:val="nil"/>
              <w:bottom w:val="single" w:sz="4" w:space="0" w:color="auto"/>
              <w:right w:val="single" w:sz="4" w:space="0" w:color="auto"/>
            </w:tcBorders>
          </w:tcPr>
          <w:p w14:paraId="43079158"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145FC054" w14:textId="77777777" w:rsidR="004B6C4F" w:rsidRDefault="004B6C4F">
            <w:pPr>
              <w:widowControl/>
              <w:jc w:val="center"/>
              <w:rPr>
                <w:rFonts w:ascii="宋体" w:hAnsi="宋体" w:cs="宋体"/>
                <w:color w:val="000000"/>
                <w:kern w:val="0"/>
                <w:sz w:val="20"/>
                <w:szCs w:val="20"/>
              </w:rPr>
            </w:pPr>
          </w:p>
        </w:tc>
      </w:tr>
      <w:tr w:rsidR="004B6C4F" w14:paraId="358864EF"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23517084"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25" w:type="pct"/>
            <w:vMerge/>
            <w:tcBorders>
              <w:top w:val="nil"/>
              <w:left w:val="single" w:sz="4" w:space="0" w:color="auto"/>
              <w:bottom w:val="single" w:sz="4" w:space="0" w:color="auto"/>
              <w:right w:val="single" w:sz="4" w:space="0" w:color="auto"/>
            </w:tcBorders>
            <w:vAlign w:val="center"/>
          </w:tcPr>
          <w:p w14:paraId="06564F66" w14:textId="77777777" w:rsidR="004B6C4F" w:rsidRDefault="004B6C4F">
            <w:pPr>
              <w:widowControl/>
              <w:jc w:val="left"/>
              <w:rPr>
                <w:rFonts w:ascii="宋体" w:hAnsi="宋体" w:cs="宋体"/>
                <w:color w:val="000000"/>
                <w:kern w:val="0"/>
                <w:sz w:val="20"/>
                <w:szCs w:val="20"/>
              </w:rPr>
            </w:pPr>
          </w:p>
        </w:tc>
        <w:tc>
          <w:tcPr>
            <w:tcW w:w="1187" w:type="pct"/>
            <w:tcBorders>
              <w:top w:val="nil"/>
              <w:left w:val="nil"/>
              <w:bottom w:val="single" w:sz="4" w:space="0" w:color="auto"/>
              <w:right w:val="single" w:sz="4" w:space="0" w:color="auto"/>
            </w:tcBorders>
            <w:shd w:val="clear" w:color="auto" w:fill="auto"/>
            <w:vAlign w:val="center"/>
          </w:tcPr>
          <w:p w14:paraId="3830AE8F"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Fujitsu M10-4</w:t>
            </w:r>
          </w:p>
        </w:tc>
        <w:tc>
          <w:tcPr>
            <w:tcW w:w="605" w:type="pct"/>
            <w:tcBorders>
              <w:top w:val="nil"/>
              <w:left w:val="nil"/>
              <w:bottom w:val="single" w:sz="4" w:space="0" w:color="auto"/>
              <w:right w:val="single" w:sz="4" w:space="0" w:color="auto"/>
            </w:tcBorders>
            <w:shd w:val="clear" w:color="auto" w:fill="auto"/>
            <w:noWrap/>
            <w:vAlign w:val="center"/>
          </w:tcPr>
          <w:p w14:paraId="3EA567C2" w14:textId="77777777" w:rsidR="004B6C4F" w:rsidRDefault="007D48CE">
            <w:pPr>
              <w:widowControl/>
              <w:jc w:val="center"/>
              <w:rPr>
                <w:rFonts w:ascii="宋体" w:hAnsi="宋体" w:cs="宋体"/>
                <w:color w:val="000000"/>
                <w:kern w:val="0"/>
                <w:sz w:val="20"/>
                <w:szCs w:val="20"/>
              </w:rPr>
            </w:pPr>
            <w:r>
              <w:rPr>
                <w:rFonts w:ascii="宋体" w:hAnsi="宋体" w:cs="宋体"/>
                <w:color w:val="000000"/>
                <w:kern w:val="0"/>
                <w:sz w:val="20"/>
                <w:szCs w:val="20"/>
              </w:rPr>
              <w:t>7</w:t>
            </w:r>
            <w:r>
              <w:rPr>
                <w:rFonts w:ascii="宋体" w:hAnsi="宋体" w:cs="宋体" w:hint="eastAsia"/>
                <w:color w:val="000000"/>
                <w:kern w:val="0"/>
                <w:sz w:val="20"/>
                <w:szCs w:val="20"/>
              </w:rPr>
              <w:t>台</w:t>
            </w:r>
          </w:p>
        </w:tc>
        <w:tc>
          <w:tcPr>
            <w:tcW w:w="801" w:type="pct"/>
            <w:tcBorders>
              <w:top w:val="nil"/>
              <w:left w:val="nil"/>
              <w:bottom w:val="single" w:sz="4" w:space="0" w:color="auto"/>
              <w:right w:val="single" w:sz="4" w:space="0" w:color="auto"/>
            </w:tcBorders>
          </w:tcPr>
          <w:p w14:paraId="6A8A6613"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5A7AD69E" w14:textId="77777777" w:rsidR="004B6C4F" w:rsidRDefault="004B6C4F">
            <w:pPr>
              <w:widowControl/>
              <w:jc w:val="center"/>
              <w:rPr>
                <w:rFonts w:ascii="宋体" w:hAnsi="宋体" w:cs="宋体"/>
                <w:color w:val="000000"/>
                <w:kern w:val="0"/>
                <w:sz w:val="20"/>
                <w:szCs w:val="20"/>
              </w:rPr>
            </w:pPr>
          </w:p>
        </w:tc>
      </w:tr>
      <w:tr w:rsidR="004B6C4F" w14:paraId="35E268E2"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4C94F020"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25" w:type="pct"/>
            <w:vMerge/>
            <w:tcBorders>
              <w:top w:val="nil"/>
              <w:left w:val="single" w:sz="4" w:space="0" w:color="auto"/>
              <w:bottom w:val="single" w:sz="4" w:space="0" w:color="auto"/>
              <w:right w:val="single" w:sz="4" w:space="0" w:color="auto"/>
            </w:tcBorders>
            <w:vAlign w:val="center"/>
          </w:tcPr>
          <w:p w14:paraId="08CCEA86" w14:textId="77777777" w:rsidR="004B6C4F" w:rsidRDefault="004B6C4F">
            <w:pPr>
              <w:widowControl/>
              <w:jc w:val="left"/>
              <w:rPr>
                <w:rFonts w:ascii="宋体" w:hAnsi="宋体" w:cs="宋体"/>
                <w:color w:val="000000"/>
                <w:kern w:val="0"/>
                <w:sz w:val="20"/>
                <w:szCs w:val="20"/>
              </w:rPr>
            </w:pPr>
          </w:p>
        </w:tc>
        <w:tc>
          <w:tcPr>
            <w:tcW w:w="1187" w:type="pct"/>
            <w:tcBorders>
              <w:top w:val="nil"/>
              <w:left w:val="nil"/>
              <w:bottom w:val="single" w:sz="4" w:space="0" w:color="auto"/>
              <w:right w:val="single" w:sz="4" w:space="0" w:color="auto"/>
            </w:tcBorders>
            <w:shd w:val="clear" w:color="auto" w:fill="auto"/>
            <w:vAlign w:val="center"/>
          </w:tcPr>
          <w:p w14:paraId="384DC390"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Fujitsu M10-4(</w:t>
            </w:r>
            <w:proofErr w:type="gramStart"/>
            <w:r>
              <w:rPr>
                <w:rFonts w:ascii="宋体" w:hAnsi="宋体" w:cs="宋体" w:hint="eastAsia"/>
                <w:color w:val="000000"/>
                <w:kern w:val="0"/>
                <w:sz w:val="20"/>
                <w:szCs w:val="20"/>
              </w:rPr>
              <w:t>半配</w:t>
            </w:r>
            <w:proofErr w:type="gramEnd"/>
            <w:r>
              <w:rPr>
                <w:rFonts w:ascii="宋体" w:hAnsi="宋体" w:cs="宋体" w:hint="eastAsia"/>
                <w:color w:val="000000"/>
                <w:kern w:val="0"/>
                <w:sz w:val="20"/>
                <w:szCs w:val="20"/>
              </w:rPr>
              <w:t>)</w:t>
            </w:r>
          </w:p>
        </w:tc>
        <w:tc>
          <w:tcPr>
            <w:tcW w:w="605" w:type="pct"/>
            <w:tcBorders>
              <w:top w:val="nil"/>
              <w:left w:val="nil"/>
              <w:bottom w:val="single" w:sz="4" w:space="0" w:color="auto"/>
              <w:right w:val="single" w:sz="4" w:space="0" w:color="auto"/>
            </w:tcBorders>
            <w:shd w:val="clear" w:color="auto" w:fill="auto"/>
            <w:noWrap/>
            <w:vAlign w:val="center"/>
          </w:tcPr>
          <w:p w14:paraId="1A543D96" w14:textId="77777777" w:rsidR="004B6C4F" w:rsidRDefault="007D48CE">
            <w:pPr>
              <w:widowControl/>
              <w:jc w:val="center"/>
              <w:rPr>
                <w:rFonts w:ascii="宋体" w:hAns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台</w:t>
            </w:r>
          </w:p>
        </w:tc>
        <w:tc>
          <w:tcPr>
            <w:tcW w:w="801" w:type="pct"/>
            <w:tcBorders>
              <w:top w:val="nil"/>
              <w:left w:val="nil"/>
              <w:bottom w:val="single" w:sz="4" w:space="0" w:color="auto"/>
              <w:right w:val="single" w:sz="4" w:space="0" w:color="auto"/>
            </w:tcBorders>
          </w:tcPr>
          <w:p w14:paraId="2CCB67E7"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125DDC8B" w14:textId="77777777" w:rsidR="004B6C4F" w:rsidRDefault="004B6C4F">
            <w:pPr>
              <w:widowControl/>
              <w:jc w:val="center"/>
              <w:rPr>
                <w:rFonts w:ascii="宋体" w:hAnsi="宋体" w:cs="宋体"/>
                <w:color w:val="000000"/>
                <w:kern w:val="0"/>
                <w:sz w:val="20"/>
                <w:szCs w:val="20"/>
              </w:rPr>
            </w:pPr>
          </w:p>
        </w:tc>
      </w:tr>
      <w:tr w:rsidR="004B6C4F" w14:paraId="1FBD8F37"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49DE7C45"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25" w:type="pct"/>
            <w:tcBorders>
              <w:top w:val="nil"/>
              <w:left w:val="nil"/>
              <w:bottom w:val="single" w:sz="4" w:space="0" w:color="auto"/>
              <w:right w:val="single" w:sz="4" w:space="0" w:color="auto"/>
            </w:tcBorders>
            <w:shd w:val="clear" w:color="auto" w:fill="auto"/>
            <w:noWrap/>
            <w:vAlign w:val="center"/>
          </w:tcPr>
          <w:p w14:paraId="7752388E"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刀片服务器</w:t>
            </w:r>
          </w:p>
        </w:tc>
        <w:tc>
          <w:tcPr>
            <w:tcW w:w="1187" w:type="pct"/>
            <w:tcBorders>
              <w:top w:val="nil"/>
              <w:left w:val="nil"/>
              <w:bottom w:val="single" w:sz="4" w:space="0" w:color="auto"/>
              <w:right w:val="single" w:sz="4" w:space="0" w:color="auto"/>
            </w:tcBorders>
            <w:shd w:val="clear" w:color="auto" w:fill="auto"/>
            <w:noWrap/>
            <w:vAlign w:val="center"/>
          </w:tcPr>
          <w:p w14:paraId="2850A975"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思科UCS刀片</w:t>
            </w:r>
          </w:p>
        </w:tc>
        <w:tc>
          <w:tcPr>
            <w:tcW w:w="605" w:type="pct"/>
            <w:tcBorders>
              <w:top w:val="nil"/>
              <w:left w:val="nil"/>
              <w:bottom w:val="single" w:sz="4" w:space="0" w:color="auto"/>
              <w:right w:val="single" w:sz="4" w:space="0" w:color="auto"/>
            </w:tcBorders>
            <w:shd w:val="clear" w:color="auto" w:fill="auto"/>
            <w:noWrap/>
            <w:vAlign w:val="center"/>
          </w:tcPr>
          <w:p w14:paraId="3981A95F"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3框</w:t>
            </w:r>
          </w:p>
        </w:tc>
        <w:tc>
          <w:tcPr>
            <w:tcW w:w="801" w:type="pct"/>
            <w:tcBorders>
              <w:top w:val="nil"/>
              <w:left w:val="nil"/>
              <w:bottom w:val="single" w:sz="4" w:space="0" w:color="auto"/>
              <w:right w:val="single" w:sz="4" w:space="0" w:color="auto"/>
            </w:tcBorders>
          </w:tcPr>
          <w:p w14:paraId="3E4B805F"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718894B3" w14:textId="77777777" w:rsidR="004B6C4F" w:rsidRDefault="004B6C4F">
            <w:pPr>
              <w:widowControl/>
              <w:jc w:val="center"/>
              <w:rPr>
                <w:rFonts w:ascii="宋体" w:hAnsi="宋体" w:cs="宋体"/>
                <w:color w:val="000000"/>
                <w:kern w:val="0"/>
                <w:sz w:val="20"/>
                <w:szCs w:val="20"/>
              </w:rPr>
            </w:pPr>
          </w:p>
        </w:tc>
      </w:tr>
      <w:tr w:rsidR="004B6C4F" w14:paraId="271B83A0"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462BF1F1"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25" w:type="pct"/>
            <w:tcBorders>
              <w:top w:val="nil"/>
              <w:left w:val="nil"/>
              <w:bottom w:val="single" w:sz="4" w:space="0" w:color="auto"/>
              <w:right w:val="single" w:sz="4" w:space="0" w:color="auto"/>
            </w:tcBorders>
            <w:shd w:val="clear" w:color="auto" w:fill="auto"/>
            <w:noWrap/>
            <w:vAlign w:val="center"/>
          </w:tcPr>
          <w:p w14:paraId="1EED96E6"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8路服务器</w:t>
            </w:r>
          </w:p>
        </w:tc>
        <w:tc>
          <w:tcPr>
            <w:tcW w:w="1187" w:type="pct"/>
            <w:tcBorders>
              <w:top w:val="nil"/>
              <w:left w:val="nil"/>
              <w:bottom w:val="single" w:sz="4" w:space="0" w:color="auto"/>
              <w:right w:val="single" w:sz="4" w:space="0" w:color="auto"/>
            </w:tcBorders>
            <w:shd w:val="clear" w:color="auto" w:fill="auto"/>
            <w:noWrap/>
            <w:vAlign w:val="center"/>
          </w:tcPr>
          <w:p w14:paraId="1BC2C20F"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浪潮</w:t>
            </w:r>
          </w:p>
        </w:tc>
        <w:tc>
          <w:tcPr>
            <w:tcW w:w="605" w:type="pct"/>
            <w:tcBorders>
              <w:top w:val="nil"/>
              <w:left w:val="nil"/>
              <w:bottom w:val="single" w:sz="4" w:space="0" w:color="auto"/>
              <w:right w:val="single" w:sz="4" w:space="0" w:color="auto"/>
            </w:tcBorders>
            <w:shd w:val="clear" w:color="auto" w:fill="auto"/>
            <w:noWrap/>
            <w:vAlign w:val="center"/>
          </w:tcPr>
          <w:p w14:paraId="199B7E63"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801" w:type="pct"/>
            <w:tcBorders>
              <w:top w:val="nil"/>
              <w:left w:val="nil"/>
              <w:bottom w:val="single" w:sz="4" w:space="0" w:color="auto"/>
              <w:right w:val="single" w:sz="4" w:space="0" w:color="auto"/>
            </w:tcBorders>
          </w:tcPr>
          <w:p w14:paraId="7D4C53A2"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74316C7A" w14:textId="77777777" w:rsidR="004B6C4F" w:rsidRDefault="004B6C4F">
            <w:pPr>
              <w:widowControl/>
              <w:jc w:val="center"/>
              <w:rPr>
                <w:rFonts w:ascii="宋体" w:hAnsi="宋体" w:cs="宋体"/>
                <w:color w:val="000000"/>
                <w:kern w:val="0"/>
                <w:sz w:val="20"/>
                <w:szCs w:val="20"/>
              </w:rPr>
            </w:pPr>
          </w:p>
        </w:tc>
      </w:tr>
      <w:tr w:rsidR="004B6C4F" w14:paraId="3C700B7A"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65955BFA"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925" w:type="pct"/>
            <w:tcBorders>
              <w:top w:val="nil"/>
              <w:left w:val="nil"/>
              <w:bottom w:val="single" w:sz="4" w:space="0" w:color="auto"/>
              <w:right w:val="single" w:sz="4" w:space="0" w:color="auto"/>
            </w:tcBorders>
            <w:shd w:val="clear" w:color="auto" w:fill="auto"/>
            <w:noWrap/>
            <w:vAlign w:val="center"/>
          </w:tcPr>
          <w:p w14:paraId="2DF67145"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网络设备</w:t>
            </w:r>
          </w:p>
        </w:tc>
        <w:tc>
          <w:tcPr>
            <w:tcW w:w="1187" w:type="pct"/>
            <w:tcBorders>
              <w:top w:val="nil"/>
              <w:left w:val="nil"/>
              <w:bottom w:val="single" w:sz="4" w:space="0" w:color="auto"/>
              <w:right w:val="single" w:sz="4" w:space="0" w:color="auto"/>
            </w:tcBorders>
            <w:shd w:val="clear" w:color="auto" w:fill="auto"/>
            <w:noWrap/>
            <w:vAlign w:val="center"/>
          </w:tcPr>
          <w:p w14:paraId="626429AC" w14:textId="77777777" w:rsidR="004B6C4F" w:rsidRDefault="007D48CE">
            <w:pPr>
              <w:widowControl/>
              <w:jc w:val="left"/>
              <w:rPr>
                <w:rFonts w:ascii="宋体" w:hAnsi="宋体" w:cs="宋体"/>
                <w:color w:val="000000"/>
                <w:kern w:val="0"/>
                <w:sz w:val="20"/>
                <w:szCs w:val="20"/>
              </w:rPr>
            </w:pPr>
            <w:proofErr w:type="spellStart"/>
            <w:r>
              <w:rPr>
                <w:rFonts w:ascii="宋体" w:hAnsi="宋体" w:cs="宋体" w:hint="eastAsia"/>
                <w:color w:val="000000"/>
                <w:kern w:val="0"/>
                <w:sz w:val="20"/>
                <w:szCs w:val="20"/>
              </w:rPr>
              <w:t>radware</w:t>
            </w:r>
            <w:proofErr w:type="spellEnd"/>
            <w:r>
              <w:rPr>
                <w:rFonts w:ascii="宋体" w:hAnsi="宋体" w:cs="宋体" w:hint="eastAsia"/>
                <w:color w:val="000000"/>
                <w:kern w:val="0"/>
                <w:sz w:val="20"/>
                <w:szCs w:val="20"/>
              </w:rPr>
              <w:t>负载均衡</w:t>
            </w:r>
          </w:p>
        </w:tc>
        <w:tc>
          <w:tcPr>
            <w:tcW w:w="605" w:type="pct"/>
            <w:tcBorders>
              <w:top w:val="nil"/>
              <w:left w:val="nil"/>
              <w:bottom w:val="single" w:sz="4" w:space="0" w:color="auto"/>
              <w:right w:val="single" w:sz="4" w:space="0" w:color="auto"/>
            </w:tcBorders>
            <w:shd w:val="clear" w:color="auto" w:fill="auto"/>
            <w:noWrap/>
            <w:vAlign w:val="center"/>
          </w:tcPr>
          <w:p w14:paraId="379FA1DF"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801" w:type="pct"/>
            <w:tcBorders>
              <w:top w:val="nil"/>
              <w:left w:val="nil"/>
              <w:bottom w:val="single" w:sz="4" w:space="0" w:color="auto"/>
              <w:right w:val="single" w:sz="4" w:space="0" w:color="auto"/>
            </w:tcBorders>
          </w:tcPr>
          <w:p w14:paraId="0211C18E"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7E3B1A62" w14:textId="77777777" w:rsidR="004B6C4F" w:rsidRDefault="004B6C4F">
            <w:pPr>
              <w:widowControl/>
              <w:jc w:val="center"/>
              <w:rPr>
                <w:rFonts w:ascii="宋体" w:hAnsi="宋体" w:cs="宋体"/>
                <w:color w:val="000000"/>
                <w:kern w:val="0"/>
                <w:sz w:val="20"/>
                <w:szCs w:val="20"/>
              </w:rPr>
            </w:pPr>
          </w:p>
        </w:tc>
      </w:tr>
      <w:tr w:rsidR="004B6C4F" w14:paraId="0B80F9D8" w14:textId="77777777" w:rsidTr="00D85C4C">
        <w:trPr>
          <w:trHeight w:val="270"/>
        </w:trPr>
        <w:tc>
          <w:tcPr>
            <w:tcW w:w="431" w:type="pct"/>
            <w:vMerge w:val="restart"/>
            <w:tcBorders>
              <w:top w:val="nil"/>
              <w:left w:val="single" w:sz="4" w:space="0" w:color="auto"/>
              <w:bottom w:val="single" w:sz="4" w:space="0" w:color="auto"/>
              <w:right w:val="single" w:sz="4" w:space="0" w:color="auto"/>
            </w:tcBorders>
            <w:shd w:val="clear" w:color="auto" w:fill="auto"/>
            <w:noWrap/>
            <w:vAlign w:val="center"/>
          </w:tcPr>
          <w:p w14:paraId="31752B0D"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925" w:type="pct"/>
            <w:vMerge w:val="restart"/>
            <w:tcBorders>
              <w:top w:val="nil"/>
              <w:left w:val="single" w:sz="4" w:space="0" w:color="auto"/>
              <w:bottom w:val="single" w:sz="4" w:space="0" w:color="auto"/>
              <w:right w:val="single" w:sz="4" w:space="0" w:color="auto"/>
            </w:tcBorders>
            <w:shd w:val="clear" w:color="auto" w:fill="auto"/>
            <w:noWrap/>
            <w:vAlign w:val="center"/>
          </w:tcPr>
          <w:p w14:paraId="7701627E"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存储设备</w:t>
            </w:r>
          </w:p>
        </w:tc>
        <w:tc>
          <w:tcPr>
            <w:tcW w:w="1187" w:type="pct"/>
            <w:tcBorders>
              <w:top w:val="nil"/>
              <w:left w:val="nil"/>
              <w:bottom w:val="single" w:sz="4" w:space="0" w:color="auto"/>
              <w:right w:val="single" w:sz="4" w:space="0" w:color="auto"/>
            </w:tcBorders>
            <w:shd w:val="clear" w:color="auto" w:fill="auto"/>
            <w:noWrap/>
            <w:vAlign w:val="center"/>
          </w:tcPr>
          <w:p w14:paraId="0B2C74A3"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Fujitsu AF250 S2</w:t>
            </w:r>
          </w:p>
        </w:tc>
        <w:tc>
          <w:tcPr>
            <w:tcW w:w="605" w:type="pct"/>
            <w:tcBorders>
              <w:top w:val="nil"/>
              <w:left w:val="nil"/>
              <w:bottom w:val="single" w:sz="4" w:space="0" w:color="auto"/>
              <w:right w:val="single" w:sz="4" w:space="0" w:color="auto"/>
            </w:tcBorders>
            <w:shd w:val="clear" w:color="auto" w:fill="auto"/>
            <w:noWrap/>
            <w:vAlign w:val="center"/>
          </w:tcPr>
          <w:p w14:paraId="4383443E"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01" w:type="pct"/>
            <w:tcBorders>
              <w:top w:val="nil"/>
              <w:left w:val="nil"/>
              <w:bottom w:val="single" w:sz="4" w:space="0" w:color="auto"/>
              <w:right w:val="single" w:sz="4" w:space="0" w:color="auto"/>
            </w:tcBorders>
          </w:tcPr>
          <w:p w14:paraId="1DDDCCC0"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6104AD80" w14:textId="77777777" w:rsidR="004B6C4F" w:rsidRDefault="004B6C4F">
            <w:pPr>
              <w:widowControl/>
              <w:jc w:val="center"/>
              <w:rPr>
                <w:rFonts w:ascii="宋体" w:hAnsi="宋体" w:cs="宋体"/>
                <w:color w:val="000000"/>
                <w:kern w:val="0"/>
                <w:sz w:val="20"/>
                <w:szCs w:val="20"/>
              </w:rPr>
            </w:pPr>
          </w:p>
        </w:tc>
      </w:tr>
      <w:tr w:rsidR="004B6C4F" w14:paraId="0C926467" w14:textId="77777777" w:rsidTr="00D85C4C">
        <w:trPr>
          <w:trHeight w:val="270"/>
        </w:trPr>
        <w:tc>
          <w:tcPr>
            <w:tcW w:w="431" w:type="pct"/>
            <w:vMerge/>
            <w:tcBorders>
              <w:top w:val="nil"/>
              <w:left w:val="single" w:sz="4" w:space="0" w:color="auto"/>
              <w:bottom w:val="single" w:sz="4" w:space="0" w:color="auto"/>
              <w:right w:val="single" w:sz="4" w:space="0" w:color="auto"/>
            </w:tcBorders>
            <w:vAlign w:val="center"/>
          </w:tcPr>
          <w:p w14:paraId="6DFD8DFC" w14:textId="77777777" w:rsidR="004B6C4F" w:rsidRDefault="004B6C4F">
            <w:pPr>
              <w:widowControl/>
              <w:jc w:val="left"/>
              <w:rPr>
                <w:rFonts w:ascii="宋体" w:hAnsi="宋体" w:cs="宋体"/>
                <w:color w:val="000000"/>
                <w:kern w:val="0"/>
                <w:sz w:val="20"/>
                <w:szCs w:val="20"/>
              </w:rPr>
            </w:pPr>
          </w:p>
        </w:tc>
        <w:tc>
          <w:tcPr>
            <w:tcW w:w="925" w:type="pct"/>
            <w:vMerge/>
            <w:tcBorders>
              <w:top w:val="nil"/>
              <w:left w:val="single" w:sz="4" w:space="0" w:color="auto"/>
              <w:bottom w:val="single" w:sz="4" w:space="0" w:color="auto"/>
              <w:right w:val="single" w:sz="4" w:space="0" w:color="auto"/>
            </w:tcBorders>
            <w:vAlign w:val="center"/>
          </w:tcPr>
          <w:p w14:paraId="333CF76E" w14:textId="77777777" w:rsidR="004B6C4F" w:rsidRDefault="004B6C4F">
            <w:pPr>
              <w:widowControl/>
              <w:jc w:val="left"/>
              <w:rPr>
                <w:rFonts w:ascii="宋体" w:hAnsi="宋体" w:cs="宋体"/>
                <w:color w:val="000000"/>
                <w:kern w:val="0"/>
                <w:sz w:val="20"/>
                <w:szCs w:val="20"/>
              </w:rPr>
            </w:pPr>
          </w:p>
        </w:tc>
        <w:tc>
          <w:tcPr>
            <w:tcW w:w="1187" w:type="pct"/>
            <w:tcBorders>
              <w:top w:val="nil"/>
              <w:left w:val="nil"/>
              <w:bottom w:val="single" w:sz="4" w:space="0" w:color="auto"/>
              <w:right w:val="single" w:sz="4" w:space="0" w:color="auto"/>
            </w:tcBorders>
            <w:shd w:val="clear" w:color="auto" w:fill="auto"/>
            <w:noWrap/>
            <w:vAlign w:val="center"/>
          </w:tcPr>
          <w:p w14:paraId="44ED0C9B" w14:textId="77777777" w:rsidR="004B6C4F" w:rsidRDefault="007D48CE">
            <w:pPr>
              <w:widowControl/>
              <w:jc w:val="left"/>
              <w:rPr>
                <w:rFonts w:ascii="宋体" w:hAnsi="宋体" w:cs="宋体"/>
                <w:color w:val="000000"/>
                <w:kern w:val="0"/>
                <w:sz w:val="20"/>
                <w:szCs w:val="20"/>
              </w:rPr>
            </w:pPr>
            <w:r>
              <w:rPr>
                <w:rFonts w:ascii="宋体" w:hAnsi="宋体" w:cs="宋体" w:hint="eastAsia"/>
                <w:color w:val="000000"/>
                <w:kern w:val="0"/>
                <w:sz w:val="20"/>
                <w:szCs w:val="20"/>
              </w:rPr>
              <w:t>Fujitsu DX600</w:t>
            </w:r>
          </w:p>
        </w:tc>
        <w:tc>
          <w:tcPr>
            <w:tcW w:w="605" w:type="pct"/>
            <w:tcBorders>
              <w:top w:val="nil"/>
              <w:left w:val="nil"/>
              <w:bottom w:val="single" w:sz="4" w:space="0" w:color="auto"/>
              <w:right w:val="single" w:sz="4" w:space="0" w:color="auto"/>
            </w:tcBorders>
            <w:shd w:val="clear" w:color="auto" w:fill="auto"/>
            <w:noWrap/>
            <w:vAlign w:val="center"/>
          </w:tcPr>
          <w:p w14:paraId="55096163"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2套</w:t>
            </w:r>
          </w:p>
        </w:tc>
        <w:tc>
          <w:tcPr>
            <w:tcW w:w="801" w:type="pct"/>
            <w:tcBorders>
              <w:top w:val="nil"/>
              <w:left w:val="nil"/>
              <w:bottom w:val="single" w:sz="4" w:space="0" w:color="auto"/>
              <w:right w:val="single" w:sz="4" w:space="0" w:color="auto"/>
            </w:tcBorders>
          </w:tcPr>
          <w:p w14:paraId="63E9ECF4"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20342C40" w14:textId="77777777" w:rsidR="004B6C4F" w:rsidRDefault="004B6C4F">
            <w:pPr>
              <w:widowControl/>
              <w:jc w:val="center"/>
              <w:rPr>
                <w:rFonts w:ascii="宋体" w:hAnsi="宋体" w:cs="宋体"/>
                <w:color w:val="000000"/>
                <w:kern w:val="0"/>
                <w:sz w:val="20"/>
                <w:szCs w:val="20"/>
              </w:rPr>
            </w:pPr>
          </w:p>
        </w:tc>
      </w:tr>
      <w:tr w:rsidR="004B6C4F" w14:paraId="3749481B" w14:textId="77777777" w:rsidTr="00D85C4C">
        <w:trPr>
          <w:trHeight w:val="27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67226C07"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925" w:type="pct"/>
            <w:tcBorders>
              <w:top w:val="nil"/>
              <w:left w:val="nil"/>
              <w:bottom w:val="single" w:sz="4" w:space="0" w:color="auto"/>
              <w:right w:val="single" w:sz="4" w:space="0" w:color="auto"/>
            </w:tcBorders>
            <w:shd w:val="clear" w:color="auto" w:fill="auto"/>
            <w:noWrap/>
            <w:vAlign w:val="center"/>
          </w:tcPr>
          <w:p w14:paraId="2E97339E"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数据库一体机</w:t>
            </w:r>
          </w:p>
        </w:tc>
        <w:tc>
          <w:tcPr>
            <w:tcW w:w="1187" w:type="pct"/>
            <w:tcBorders>
              <w:top w:val="nil"/>
              <w:left w:val="nil"/>
              <w:bottom w:val="single" w:sz="4" w:space="0" w:color="auto"/>
              <w:right w:val="single" w:sz="4" w:space="0" w:color="auto"/>
            </w:tcBorders>
            <w:shd w:val="clear" w:color="auto" w:fill="auto"/>
            <w:noWrap/>
            <w:vAlign w:val="center"/>
          </w:tcPr>
          <w:p w14:paraId="79A3FD86" w14:textId="77777777" w:rsidR="004B6C4F" w:rsidRDefault="007D48CE">
            <w:pPr>
              <w:widowControl/>
              <w:jc w:val="left"/>
              <w:rPr>
                <w:rFonts w:ascii="宋体" w:hAnsi="宋体" w:cs="宋体"/>
                <w:color w:val="000000"/>
                <w:kern w:val="0"/>
                <w:sz w:val="20"/>
                <w:szCs w:val="20"/>
              </w:rPr>
            </w:pPr>
            <w:proofErr w:type="spellStart"/>
            <w:r>
              <w:rPr>
                <w:rFonts w:ascii="宋体" w:hAnsi="宋体" w:cs="宋体" w:hint="eastAsia"/>
                <w:color w:val="000000"/>
                <w:kern w:val="0"/>
                <w:sz w:val="20"/>
                <w:szCs w:val="20"/>
              </w:rPr>
              <w:t>exadata</w:t>
            </w:r>
            <w:proofErr w:type="spellEnd"/>
          </w:p>
        </w:tc>
        <w:tc>
          <w:tcPr>
            <w:tcW w:w="605" w:type="pct"/>
            <w:tcBorders>
              <w:top w:val="nil"/>
              <w:left w:val="nil"/>
              <w:bottom w:val="single" w:sz="4" w:space="0" w:color="auto"/>
              <w:right w:val="single" w:sz="4" w:space="0" w:color="auto"/>
            </w:tcBorders>
            <w:shd w:val="clear" w:color="auto" w:fill="auto"/>
            <w:noWrap/>
            <w:vAlign w:val="center"/>
          </w:tcPr>
          <w:p w14:paraId="234208AC" w14:textId="77777777" w:rsidR="004B6C4F" w:rsidRDefault="007D48CE">
            <w:pPr>
              <w:widowControl/>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01" w:type="pct"/>
            <w:tcBorders>
              <w:top w:val="nil"/>
              <w:left w:val="nil"/>
              <w:bottom w:val="single" w:sz="4" w:space="0" w:color="auto"/>
              <w:right w:val="single" w:sz="4" w:space="0" w:color="auto"/>
            </w:tcBorders>
          </w:tcPr>
          <w:p w14:paraId="3753863A" w14:textId="77777777" w:rsidR="004B6C4F" w:rsidRDefault="004B6C4F">
            <w:pPr>
              <w:widowControl/>
              <w:jc w:val="center"/>
              <w:rPr>
                <w:rFonts w:ascii="宋体" w:hAnsi="宋体" w:cs="宋体"/>
                <w:color w:val="000000"/>
                <w:kern w:val="0"/>
                <w:sz w:val="20"/>
                <w:szCs w:val="20"/>
              </w:rPr>
            </w:pPr>
          </w:p>
        </w:tc>
        <w:tc>
          <w:tcPr>
            <w:tcW w:w="1051" w:type="pct"/>
            <w:tcBorders>
              <w:top w:val="nil"/>
              <w:left w:val="nil"/>
              <w:bottom w:val="single" w:sz="4" w:space="0" w:color="auto"/>
              <w:right w:val="single" w:sz="4" w:space="0" w:color="auto"/>
            </w:tcBorders>
          </w:tcPr>
          <w:p w14:paraId="1A512D73" w14:textId="77777777" w:rsidR="004B6C4F" w:rsidRDefault="004B6C4F">
            <w:pPr>
              <w:widowControl/>
              <w:jc w:val="center"/>
              <w:rPr>
                <w:rFonts w:ascii="宋体" w:hAnsi="宋体" w:cs="宋体"/>
                <w:color w:val="000000"/>
                <w:kern w:val="0"/>
                <w:sz w:val="20"/>
                <w:szCs w:val="20"/>
              </w:rPr>
            </w:pPr>
          </w:p>
        </w:tc>
      </w:tr>
    </w:tbl>
    <w:p w14:paraId="115FF78C" w14:textId="77777777" w:rsidR="004B6C4F" w:rsidRDefault="004B6C4F" w:rsidP="004E4F4C"/>
    <w:p w14:paraId="29A87121" w14:textId="083369C0" w:rsidR="004B6C4F" w:rsidRPr="004E4F4C" w:rsidRDefault="004F07C2" w:rsidP="004E4F4C">
      <w:r>
        <w:rPr>
          <w:rFonts w:hint="eastAsia"/>
        </w:rPr>
        <w:t>供应商</w:t>
      </w:r>
      <w:r w:rsidR="007D48CE">
        <w:rPr>
          <w:rFonts w:hint="eastAsia"/>
        </w:rPr>
        <w:t>名称（盖章）：</w:t>
      </w:r>
    </w:p>
    <w:p w14:paraId="3E08CC77" w14:textId="5C6F2F35" w:rsidR="004B6C4F" w:rsidRPr="004E4F4C" w:rsidRDefault="004F07C2" w:rsidP="004E4F4C">
      <w:r>
        <w:rPr>
          <w:rFonts w:hint="eastAsia"/>
        </w:rPr>
        <w:t>供应商</w:t>
      </w:r>
      <w:r w:rsidR="007D48CE">
        <w:rPr>
          <w:rFonts w:hint="eastAsia"/>
        </w:rPr>
        <w:t>代表签字：</w:t>
      </w:r>
    </w:p>
    <w:p w14:paraId="7298C406" w14:textId="77777777" w:rsidR="004B6C4F" w:rsidRDefault="004B6C4F"/>
    <w:p w14:paraId="69A50F5E" w14:textId="77777777" w:rsidR="004B6C4F" w:rsidRDefault="007D48CE" w:rsidP="004E4F4C">
      <w:pPr>
        <w:snapToGrid w:val="0"/>
        <w:spacing w:beforeLines="100" w:before="312" w:afterLines="100" w:after="312"/>
        <w:ind w:rightChars="100" w:right="210"/>
        <w:rPr>
          <w:rFonts w:ascii="黑体"/>
          <w:b/>
          <w:kern w:val="44"/>
          <w:sz w:val="32"/>
        </w:rPr>
      </w:pPr>
      <w:r>
        <w:br w:type="page"/>
      </w:r>
      <w:bookmarkStart w:id="70" w:name="_Toc26259741"/>
      <w:bookmarkStart w:id="71" w:name="_Toc69378665"/>
      <w:bookmarkStart w:id="72" w:name="_Toc26260035"/>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：法定代表人身份证明及授权委托书</w:t>
      </w:r>
      <w:bookmarkEnd w:id="70"/>
      <w:bookmarkEnd w:id="71"/>
      <w:bookmarkEnd w:id="72"/>
    </w:p>
    <w:p w14:paraId="7C4B6648" w14:textId="77777777" w:rsidR="004B6C4F" w:rsidRDefault="007D48CE">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739FCFE4" w14:textId="77777777" w:rsidR="004B6C4F" w:rsidRDefault="007D48CE">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54F741DB" w14:textId="77777777" w:rsidR="004B6C4F" w:rsidRDefault="007D48CE">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2CA65B48" w14:textId="77777777" w:rsidR="004B6C4F" w:rsidRDefault="007D48CE">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0508A224" w14:textId="77777777" w:rsidR="004B6C4F" w:rsidRDefault="007D48CE">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3740EF68" w14:textId="77777777" w:rsidR="004B6C4F" w:rsidRDefault="007D48CE">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512D48B0" w14:textId="77777777" w:rsidR="004B6C4F" w:rsidRDefault="007D48CE">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514A74F5" w14:textId="77777777" w:rsidR="004B6C4F" w:rsidRDefault="007D48CE">
      <w:pPr>
        <w:topLinePunct/>
        <w:snapToGrid w:val="0"/>
        <w:spacing w:beforeLines="100" w:before="312" w:afterLines="100" w:after="312"/>
        <w:ind w:leftChars="100" w:left="210" w:rightChars="100" w:right="210" w:firstLineChars="200" w:firstLine="420"/>
      </w:pPr>
      <w:r>
        <w:rPr>
          <w:rFonts w:hint="eastAsia"/>
        </w:rPr>
        <w:t>★</w:t>
      </w:r>
      <w:r>
        <w:t>附：法定代表人身份证复印件</w:t>
      </w:r>
      <w:r>
        <w:rPr>
          <w:rFonts w:hint="eastAsia"/>
        </w:rPr>
        <w:t>（</w:t>
      </w:r>
      <w:r>
        <w:rPr>
          <w:rFonts w:ascii="宋体" w:hAnsi="宋体" w:hint="eastAsia"/>
          <w:szCs w:val="21"/>
        </w:rPr>
        <w:t>需同时提供正面及背面</w:t>
      </w:r>
      <w:r>
        <w:rPr>
          <w:rFonts w:hint="eastAsia"/>
        </w:rPr>
        <w:t>）</w:t>
      </w:r>
    </w:p>
    <w:p w14:paraId="3075BFDC" w14:textId="77777777" w:rsidR="004B6C4F" w:rsidRDefault="007D48CE">
      <w:pPr>
        <w:snapToGrid w:val="0"/>
        <w:spacing w:beforeLines="100" w:before="312" w:afterLines="100" w:after="312"/>
        <w:ind w:rightChars="100" w:right="210"/>
        <w:rPr>
          <w:rFonts w:ascii="宋体" w:hAnsi="宋体"/>
          <w:szCs w:val="21"/>
        </w:rPr>
      </w:pPr>
      <w:r>
        <w:rPr>
          <w:noProof/>
        </w:rPr>
        <mc:AlternateContent>
          <mc:Choice Requires="wps">
            <w:drawing>
              <wp:anchor distT="0" distB="0" distL="114300" distR="114300" simplePos="0" relativeHeight="251660288" behindDoc="0" locked="0" layoutInCell="1" allowOverlap="1" wp14:anchorId="7298FA25" wp14:editId="71C156FA">
                <wp:simplePos x="0" y="0"/>
                <wp:positionH relativeFrom="column">
                  <wp:posOffset>2404110</wp:posOffset>
                </wp:positionH>
                <wp:positionV relativeFrom="paragraph">
                  <wp:posOffset>276225</wp:posOffset>
                </wp:positionV>
                <wp:extent cx="3297555" cy="2113915"/>
                <wp:effectExtent l="0" t="0" r="4445" b="0"/>
                <wp:wrapNone/>
                <wp:docPr id="24" name="AutoShape 40"/>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07FA3D" w14:textId="77777777" w:rsidR="00B57212" w:rsidRDefault="00B57212">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7298FA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">
                <v:textbox>
                  <w:txbxContent>
                    <w:p w14:paraId="2807FA3D" w14:textId="77777777" w:rsidR="00B57212" w:rsidRDefault="00B57212">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329734" wp14:editId="2CDF6C66">
                <wp:simplePos x="0" y="0"/>
                <wp:positionH relativeFrom="column">
                  <wp:posOffset>-929640</wp:posOffset>
                </wp:positionH>
                <wp:positionV relativeFrom="paragraph">
                  <wp:posOffset>285115</wp:posOffset>
                </wp:positionV>
                <wp:extent cx="3297555" cy="2113915"/>
                <wp:effectExtent l="0" t="0" r="4445" b="0"/>
                <wp:wrapNone/>
                <wp:docPr id="2" name="AutoShape 40"/>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0D73C319" w14:textId="77777777" w:rsidR="00B57212" w:rsidRDefault="00B57212">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21329734" id="_x0000_s1027" type="#_x0000_t176" style="position:absolute;left:0;text-align:left;margin-left:-73.2pt;margin-top:22.4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">
                <v:textbox>
                  <w:txbxContent>
                    <w:p w14:paraId="0D73C319" w14:textId="77777777" w:rsidR="00B57212" w:rsidRDefault="00B57212">
                      <w:pPr>
                        <w:jc w:val="center"/>
                        <w:rPr>
                          <w:szCs w:val="21"/>
                        </w:rPr>
                      </w:pPr>
                      <w:r>
                        <w:rPr>
                          <w:rFonts w:hint="eastAsia"/>
                          <w:szCs w:val="21"/>
                        </w:rPr>
                        <w:t>法定代表人身份证正面复印件</w:t>
                      </w:r>
                    </w:p>
                  </w:txbxContent>
                </v:textbox>
              </v:shape>
            </w:pict>
          </mc:Fallback>
        </mc:AlternateContent>
      </w:r>
    </w:p>
    <w:p w14:paraId="304E2122" w14:textId="77777777" w:rsidR="004B6C4F" w:rsidRDefault="004B6C4F">
      <w:pPr>
        <w:snapToGrid w:val="0"/>
        <w:spacing w:beforeLines="100" w:before="312" w:afterLines="100" w:after="312"/>
        <w:ind w:leftChars="100" w:left="210" w:rightChars="100" w:right="210" w:firstLineChars="200" w:firstLine="420"/>
        <w:rPr>
          <w:szCs w:val="21"/>
        </w:rPr>
      </w:pPr>
    </w:p>
    <w:p w14:paraId="4059D065"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509C91A0" w14:textId="77777777" w:rsidR="004B6C4F" w:rsidRDefault="004B6C4F">
      <w:pPr>
        <w:snapToGrid w:val="0"/>
        <w:spacing w:beforeLines="100" w:before="312" w:afterLines="100" w:after="312"/>
        <w:ind w:leftChars="100" w:left="210" w:rightChars="100" w:right="210" w:firstLineChars="200" w:firstLine="420"/>
        <w:rPr>
          <w:szCs w:val="21"/>
        </w:rPr>
      </w:pPr>
    </w:p>
    <w:p w14:paraId="218B8649" w14:textId="77777777" w:rsidR="004B6C4F" w:rsidRDefault="004B6C4F">
      <w:pPr>
        <w:snapToGrid w:val="0"/>
        <w:spacing w:beforeLines="100" w:before="312" w:afterLines="100" w:after="312"/>
        <w:ind w:leftChars="100" w:left="210" w:rightChars="100" w:right="210" w:firstLineChars="200" w:firstLine="420"/>
        <w:rPr>
          <w:szCs w:val="21"/>
        </w:rPr>
      </w:pPr>
    </w:p>
    <w:p w14:paraId="00AB6C39"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4B63880B" w14:textId="77777777" w:rsidR="004B6C4F" w:rsidRDefault="004B6C4F">
      <w:pPr>
        <w:snapToGrid w:val="0"/>
        <w:spacing w:beforeLines="100" w:before="312" w:afterLines="100" w:after="312"/>
        <w:ind w:leftChars="100" w:left="210" w:rightChars="100" w:right="210" w:firstLineChars="200" w:firstLine="420"/>
        <w:rPr>
          <w:szCs w:val="21"/>
        </w:rPr>
      </w:pPr>
    </w:p>
    <w:p w14:paraId="4466F6D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3D17C003" w14:textId="77777777" w:rsidR="004B6C4F" w:rsidRDefault="004B6C4F">
      <w:pPr>
        <w:snapToGrid w:val="0"/>
        <w:spacing w:beforeLines="100" w:before="312" w:afterLines="100" w:after="312"/>
        <w:ind w:rightChars="100" w:right="210"/>
        <w:rPr>
          <w:szCs w:val="21"/>
        </w:rPr>
      </w:pPr>
    </w:p>
    <w:p w14:paraId="532E183E" w14:textId="77777777" w:rsidR="004B6C4F" w:rsidRDefault="007D48CE">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2A64E49B" w14:textId="77777777" w:rsidR="004B6C4F" w:rsidRDefault="007D48CE">
      <w:pPr>
        <w:snapToGrid w:val="0"/>
        <w:spacing w:beforeLines="100" w:before="312" w:afterLines="100" w:after="312"/>
        <w:ind w:leftChars="100" w:left="210" w:rightChars="100" w:right="210" w:firstLineChars="400" w:firstLine="840"/>
        <w:rPr>
          <w:szCs w:val="21"/>
        </w:rPr>
      </w:pPr>
      <w:r>
        <w:rPr>
          <w:szCs w:val="21"/>
        </w:rPr>
        <w:t>年月日</w:t>
      </w:r>
    </w:p>
    <w:p w14:paraId="7BA2DF3A" w14:textId="77777777" w:rsidR="004B6C4F" w:rsidRDefault="004B6C4F">
      <w:pPr>
        <w:snapToGrid w:val="0"/>
        <w:spacing w:beforeLines="100" w:before="312" w:afterLines="100" w:after="312"/>
        <w:ind w:leftChars="100" w:left="210" w:rightChars="100" w:right="210" w:firstLineChars="200" w:firstLine="420"/>
        <w:rPr>
          <w:rFonts w:eastAsia="黑体"/>
          <w:szCs w:val="21"/>
        </w:rPr>
      </w:pPr>
    </w:p>
    <w:p w14:paraId="325ABADE" w14:textId="77777777" w:rsidR="004B6C4F" w:rsidRDefault="004B6C4F">
      <w:pPr>
        <w:snapToGrid w:val="0"/>
        <w:spacing w:beforeLines="100" w:before="312" w:afterLines="100" w:after="312"/>
        <w:ind w:leftChars="100" w:left="210" w:rightChars="100" w:right="210" w:firstLineChars="200" w:firstLine="420"/>
        <w:rPr>
          <w:rFonts w:eastAsia="黑体"/>
          <w:szCs w:val="21"/>
        </w:rPr>
      </w:pPr>
    </w:p>
    <w:p w14:paraId="5DBFA7CB" w14:textId="77777777" w:rsidR="004B6C4F" w:rsidRDefault="007D48CE">
      <w:pPr>
        <w:widowControl/>
        <w:jc w:val="left"/>
        <w:rPr>
          <w:rFonts w:ascii="宋体" w:hAnsi="宋体"/>
          <w:szCs w:val="21"/>
        </w:rPr>
      </w:pPr>
      <w:r>
        <w:rPr>
          <w:rFonts w:ascii="宋体" w:hAnsi="宋体"/>
          <w:szCs w:val="21"/>
        </w:rPr>
        <w:br w:type="page"/>
      </w:r>
    </w:p>
    <w:p w14:paraId="1C950C16" w14:textId="77777777" w:rsidR="004B6C4F" w:rsidRDefault="007D48CE">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1CFD6CB4" w14:textId="77777777" w:rsidR="004B6C4F" w:rsidRDefault="007D48C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413FFE85" w14:textId="77777777" w:rsidR="004B6C4F" w:rsidRDefault="007D48C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4F1418F2" w14:textId="77777777" w:rsidR="004B6C4F" w:rsidRDefault="007D48CE">
      <w:pPr>
        <w:snapToGrid w:val="0"/>
        <w:spacing w:beforeLines="100" w:before="312" w:afterLines="100" w:after="312"/>
        <w:ind w:leftChars="100" w:left="210" w:rightChars="100" w:right="210" w:firstLineChars="200" w:firstLine="420"/>
        <w:rPr>
          <w:rFonts w:ascii="宋体" w:hAnsi="宋体"/>
          <w:szCs w:val="21"/>
        </w:rPr>
      </w:pPr>
      <w:r>
        <w:rPr>
          <w:noProof/>
        </w:rPr>
        <mc:AlternateContent>
          <mc:Choice Requires="wps">
            <w:drawing>
              <wp:anchor distT="0" distB="0" distL="114300" distR="114300" simplePos="0" relativeHeight="251662336" behindDoc="0" locked="0" layoutInCell="1" allowOverlap="1" wp14:anchorId="124E5BFA" wp14:editId="632B2DE8">
                <wp:simplePos x="0" y="0"/>
                <wp:positionH relativeFrom="column">
                  <wp:posOffset>2377440</wp:posOffset>
                </wp:positionH>
                <wp:positionV relativeFrom="paragraph">
                  <wp:posOffset>294005</wp:posOffset>
                </wp:positionV>
                <wp:extent cx="3297555" cy="2113915"/>
                <wp:effectExtent l="0" t="0" r="4445" b="0"/>
                <wp:wrapNone/>
                <wp:docPr id="1" name="AutoShape 3"/>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65DCD95E" w14:textId="77777777" w:rsidR="00B57212" w:rsidRDefault="00B57212">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124E5BFA" id="AutoShape 3" o:spid="_x0000_s1028" type="#_x0000_t176" style="position:absolute;left:0;text-align:left;margin-left:187.2pt;margin-top:23.1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">
                <v:textbox>
                  <w:txbxContent>
                    <w:p w14:paraId="65DCD95E" w14:textId="77777777" w:rsidR="00B57212" w:rsidRDefault="00B57212">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8CFDF1" wp14:editId="5DF6C62A">
                <wp:simplePos x="0" y="0"/>
                <wp:positionH relativeFrom="column">
                  <wp:posOffset>-948055</wp:posOffset>
                </wp:positionH>
                <wp:positionV relativeFrom="paragraph">
                  <wp:posOffset>257810</wp:posOffset>
                </wp:positionV>
                <wp:extent cx="3297555" cy="2113915"/>
                <wp:effectExtent l="0" t="0" r="4445" b="0"/>
                <wp:wrapNone/>
                <wp:docPr id="21" name="AutoShape 40"/>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4C2A508" w14:textId="77777777" w:rsidR="00B57212" w:rsidRDefault="00B57212">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0A8CFDF1" id="_x0000_s1029" type="#_x0000_t176" style="position:absolute;left:0;text-align:left;margin-left:-74.65pt;margin-top:20.3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">
                <v:textbox>
                  <w:txbxContent>
                    <w:p w14:paraId="64C2A508" w14:textId="77777777" w:rsidR="00B57212" w:rsidRDefault="00B57212">
                      <w:pPr>
                        <w:jc w:val="center"/>
                        <w:rPr>
                          <w:szCs w:val="21"/>
                        </w:rPr>
                      </w:pPr>
                      <w:r>
                        <w:rPr>
                          <w:rFonts w:hint="eastAsia"/>
                          <w:szCs w:val="21"/>
                        </w:rPr>
                        <w:t>委托代理人身份证正面复印件</w:t>
                      </w:r>
                    </w:p>
                  </w:txbxContent>
                </v:textbox>
              </v:shape>
            </w:pict>
          </mc:Fallback>
        </mc:AlternateContent>
      </w:r>
    </w:p>
    <w:p w14:paraId="510DD394" w14:textId="77777777" w:rsidR="004B6C4F" w:rsidRDefault="004B6C4F">
      <w:pPr>
        <w:snapToGrid w:val="0"/>
        <w:spacing w:beforeLines="100" w:before="312" w:afterLines="100" w:after="312"/>
        <w:ind w:leftChars="100" w:left="210" w:rightChars="100" w:right="210" w:firstLineChars="200" w:firstLine="420"/>
        <w:rPr>
          <w:szCs w:val="21"/>
        </w:rPr>
      </w:pPr>
    </w:p>
    <w:p w14:paraId="1A7AC28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7285DF94" w14:textId="77777777" w:rsidR="004B6C4F" w:rsidRDefault="004B6C4F">
      <w:pPr>
        <w:snapToGrid w:val="0"/>
        <w:spacing w:beforeLines="100" w:before="312" w:afterLines="100" w:after="312"/>
        <w:ind w:leftChars="100" w:left="210" w:rightChars="100" w:right="210" w:firstLineChars="200" w:firstLine="420"/>
        <w:rPr>
          <w:szCs w:val="21"/>
        </w:rPr>
      </w:pPr>
    </w:p>
    <w:p w14:paraId="14DF1A7E" w14:textId="77777777" w:rsidR="004B6C4F" w:rsidRDefault="004B6C4F">
      <w:pPr>
        <w:snapToGrid w:val="0"/>
        <w:spacing w:beforeLines="100" w:before="312" w:afterLines="100" w:after="312"/>
        <w:ind w:leftChars="100" w:left="210" w:rightChars="100" w:right="210" w:firstLineChars="200" w:firstLine="420"/>
        <w:rPr>
          <w:szCs w:val="21"/>
        </w:rPr>
      </w:pPr>
    </w:p>
    <w:p w14:paraId="4E0812A3"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26BFE04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2A0B5D8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p w14:paraId="110EFEAC" w14:textId="77777777" w:rsidR="004B6C4F" w:rsidRDefault="007D48CE">
      <w:pPr>
        <w:spacing w:line="360" w:lineRule="auto"/>
        <w:rPr>
          <w:rFonts w:ascii="宋体"/>
          <w:szCs w:val="21"/>
          <w:u w:val="single"/>
        </w:rPr>
      </w:pPr>
      <w:r>
        <w:rPr>
          <w:rFonts w:ascii="宋体" w:hAnsi="宋体" w:hint="eastAsia"/>
          <w:szCs w:val="21"/>
        </w:rPr>
        <w:t>供应商名称（盖章）：</w:t>
      </w:r>
    </w:p>
    <w:p w14:paraId="074CDA0A" w14:textId="77777777" w:rsidR="004B6C4F" w:rsidRDefault="007D48CE">
      <w:pPr>
        <w:spacing w:line="360" w:lineRule="auto"/>
        <w:rPr>
          <w:rFonts w:ascii="宋体"/>
          <w:szCs w:val="21"/>
          <w:u w:val="single"/>
        </w:rPr>
      </w:pPr>
      <w:r>
        <w:rPr>
          <w:rFonts w:ascii="宋体" w:hAnsi="宋体" w:hint="eastAsia"/>
          <w:szCs w:val="21"/>
        </w:rPr>
        <w:t>法定代表人签字（或签章）：</w:t>
      </w:r>
    </w:p>
    <w:p w14:paraId="2A556509" w14:textId="77777777" w:rsidR="004B6C4F" w:rsidRDefault="007D48CE">
      <w:pPr>
        <w:snapToGrid w:val="0"/>
        <w:spacing w:beforeLines="100" w:before="312" w:afterLines="100" w:after="312"/>
        <w:ind w:rightChars="100" w:right="210"/>
        <w:rPr>
          <w:szCs w:val="21"/>
        </w:rPr>
      </w:pPr>
      <w:r>
        <w:rPr>
          <w:rFonts w:ascii="宋体" w:hAnsi="宋体" w:hint="eastAsia"/>
          <w:szCs w:val="21"/>
        </w:rPr>
        <w:t>被授权人签字：</w:t>
      </w:r>
    </w:p>
    <w:p w14:paraId="2911D4FA" w14:textId="77777777" w:rsidR="004B6C4F" w:rsidRDefault="004B6C4F">
      <w:pPr>
        <w:snapToGrid w:val="0"/>
        <w:spacing w:beforeLines="100" w:before="312" w:afterLines="100" w:after="312"/>
        <w:ind w:leftChars="100" w:left="210" w:rightChars="100" w:right="210" w:firstLineChars="200" w:firstLine="420"/>
        <w:rPr>
          <w:rFonts w:ascii="宋体"/>
          <w:szCs w:val="21"/>
          <w:u w:val="single"/>
        </w:rPr>
      </w:pPr>
    </w:p>
    <w:p w14:paraId="2C2431F8" w14:textId="77777777" w:rsidR="004B6C4F" w:rsidRDefault="007D48CE">
      <w:pPr>
        <w:pStyle w:val="2"/>
        <w:numPr>
          <w:ilvl w:val="0"/>
          <w:numId w:val="0"/>
        </w:numPr>
        <w:snapToGrid w:val="0"/>
        <w:spacing w:beforeLines="100" w:before="312" w:afterLines="100" w:after="312"/>
        <w:ind w:rightChars="100" w:right="210"/>
        <w:rPr>
          <w:szCs w:val="24"/>
          <w:u w:val="single"/>
        </w:rPr>
      </w:pPr>
      <w:r>
        <w:rPr>
          <w:szCs w:val="24"/>
          <w:u w:val="single"/>
        </w:rPr>
        <w:br w:type="page"/>
      </w:r>
      <w:bookmarkStart w:id="73" w:name="_Toc26260036"/>
      <w:bookmarkStart w:id="74" w:name="_Toc161767431"/>
      <w:bookmarkStart w:id="75" w:name="_Toc135999010"/>
      <w:bookmarkStart w:id="76" w:name="_Toc69378666"/>
      <w:bookmarkStart w:id="77" w:name="_Toc26259742"/>
      <w:r>
        <w:rPr>
          <w:rStyle w:val="2CharCharChar"/>
          <w:rFonts w:hAnsi="宋体" w:hint="eastAsia"/>
          <w:b w:val="0"/>
          <w:sz w:val="24"/>
          <w:szCs w:val="24"/>
        </w:rPr>
        <w:lastRenderedPageBreak/>
        <w:t>附件</w:t>
      </w:r>
      <w:r>
        <w:rPr>
          <w:rStyle w:val="2CharCharChar"/>
          <w:rFonts w:hAnsi="宋体"/>
          <w:b w:val="0"/>
          <w:sz w:val="24"/>
          <w:szCs w:val="24"/>
        </w:rPr>
        <w:t>5</w:t>
      </w:r>
      <w:r>
        <w:rPr>
          <w:rStyle w:val="2CharCharChar"/>
          <w:rFonts w:hAnsi="宋体" w:hint="eastAsia"/>
          <w:b w:val="0"/>
          <w:sz w:val="24"/>
          <w:szCs w:val="24"/>
        </w:rPr>
        <w:t>：商务条款偏离表</w:t>
      </w:r>
      <w:bookmarkEnd w:id="73"/>
      <w:bookmarkEnd w:id="74"/>
      <w:bookmarkEnd w:id="75"/>
      <w:bookmarkEnd w:id="76"/>
      <w:bookmarkEnd w:id="77"/>
    </w:p>
    <w:p w14:paraId="039DC4F3"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              采购编号：</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4B6C4F" w14:paraId="53318705" w14:textId="77777777">
        <w:tc>
          <w:tcPr>
            <w:tcW w:w="556" w:type="pct"/>
            <w:tcBorders>
              <w:top w:val="single" w:sz="12" w:space="0" w:color="auto"/>
            </w:tcBorders>
          </w:tcPr>
          <w:p w14:paraId="56994730" w14:textId="77777777" w:rsidR="004B6C4F" w:rsidRDefault="007D48C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514CDD05" w14:textId="77777777" w:rsidR="004B6C4F" w:rsidRDefault="007D48C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2" w:type="pct"/>
            <w:tcBorders>
              <w:top w:val="single" w:sz="12" w:space="0" w:color="auto"/>
            </w:tcBorders>
          </w:tcPr>
          <w:p w14:paraId="0CC7E7D4" w14:textId="77777777" w:rsidR="004B6C4F" w:rsidRDefault="007D48C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14:paraId="6C156FC7" w14:textId="77777777" w:rsidR="004B6C4F" w:rsidRDefault="007D48C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0D6E153D" w14:textId="77777777" w:rsidR="004B6C4F" w:rsidRDefault="007D48C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4B6C4F" w14:paraId="5DEB5DD1" w14:textId="77777777">
        <w:tc>
          <w:tcPr>
            <w:tcW w:w="556" w:type="pct"/>
          </w:tcPr>
          <w:p w14:paraId="2E15BE0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132906DD"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27F915B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19C2E79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653C85F1"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2C4DDA1E" w14:textId="77777777">
        <w:tc>
          <w:tcPr>
            <w:tcW w:w="556" w:type="pct"/>
          </w:tcPr>
          <w:p w14:paraId="297B110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7148841E"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06015F8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7DBB4005"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1393E89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2094CC58" w14:textId="77777777">
        <w:tc>
          <w:tcPr>
            <w:tcW w:w="556" w:type="pct"/>
          </w:tcPr>
          <w:p w14:paraId="41B589C3"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6C72E803"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0F3BA3B1"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7E0386A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6851AE33"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23AB36DB" w14:textId="77777777">
        <w:tc>
          <w:tcPr>
            <w:tcW w:w="556" w:type="pct"/>
          </w:tcPr>
          <w:p w14:paraId="07702271"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73E5EDB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56DC725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621A978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31339A1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45AFE616" w14:textId="77777777">
        <w:tc>
          <w:tcPr>
            <w:tcW w:w="556" w:type="pct"/>
          </w:tcPr>
          <w:p w14:paraId="7A64228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6E8CC2D8"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291BCEC8"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2AD8A14E"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53B0EE39"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043B3014" w14:textId="77777777">
        <w:tc>
          <w:tcPr>
            <w:tcW w:w="556" w:type="pct"/>
          </w:tcPr>
          <w:p w14:paraId="081AAA9E"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021033F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42A61F9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7A159DD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2A546F3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4744EDDD" w14:textId="77777777">
        <w:tc>
          <w:tcPr>
            <w:tcW w:w="556" w:type="pct"/>
          </w:tcPr>
          <w:p w14:paraId="6DB0315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1B622B7B"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202AC2C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238050B9"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0CA594A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155BFA0C" w14:textId="77777777">
        <w:tc>
          <w:tcPr>
            <w:tcW w:w="556" w:type="pct"/>
          </w:tcPr>
          <w:p w14:paraId="3A66024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Pr>
          <w:p w14:paraId="7672A3E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Pr>
          <w:p w14:paraId="2706B8A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Pr>
          <w:p w14:paraId="47E6892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Pr>
          <w:p w14:paraId="722876A1"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5819309A" w14:textId="77777777">
        <w:tc>
          <w:tcPr>
            <w:tcW w:w="556" w:type="pct"/>
            <w:tcBorders>
              <w:bottom w:val="single" w:sz="12" w:space="0" w:color="auto"/>
            </w:tcBorders>
          </w:tcPr>
          <w:p w14:paraId="0494661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041" w:type="pct"/>
            <w:tcBorders>
              <w:bottom w:val="single" w:sz="12" w:space="0" w:color="auto"/>
            </w:tcBorders>
          </w:tcPr>
          <w:p w14:paraId="4C1C6D7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302" w:type="pct"/>
            <w:tcBorders>
              <w:bottom w:val="single" w:sz="12" w:space="0" w:color="auto"/>
            </w:tcBorders>
          </w:tcPr>
          <w:p w14:paraId="79A17A6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176" w:type="pct"/>
            <w:tcBorders>
              <w:bottom w:val="single" w:sz="12" w:space="0" w:color="auto"/>
            </w:tcBorders>
          </w:tcPr>
          <w:p w14:paraId="42E09B8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923" w:type="pct"/>
            <w:tcBorders>
              <w:bottom w:val="single" w:sz="12" w:space="0" w:color="auto"/>
            </w:tcBorders>
          </w:tcPr>
          <w:p w14:paraId="3DBB5E3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bl>
    <w:p w14:paraId="596A63A1"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617CEF9A"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1100D82A" w14:textId="77777777" w:rsidR="004B6C4F" w:rsidRDefault="007D48CE">
      <w:pPr>
        <w:spacing w:line="360" w:lineRule="auto"/>
      </w:pPr>
      <w:r>
        <w:rPr>
          <w:rFonts w:hint="eastAsia"/>
        </w:rPr>
        <w:t>注：</w:t>
      </w:r>
      <w:r>
        <w:t xml:space="preserve">1. </w:t>
      </w:r>
      <w:r>
        <w:rPr>
          <w:rFonts w:hint="eastAsia"/>
        </w:rPr>
        <w:t>如</w:t>
      </w:r>
      <w:proofErr w:type="gramStart"/>
      <w:r>
        <w:rPr>
          <w:rFonts w:hint="eastAsia"/>
        </w:rPr>
        <w:t>供应商无任何</w:t>
      </w:r>
      <w:proofErr w:type="gramEnd"/>
      <w:r>
        <w:rPr>
          <w:rFonts w:hint="eastAsia"/>
        </w:rPr>
        <w:t>偏离，也需在响应表中注明并在响应文件中递交此表。</w:t>
      </w:r>
    </w:p>
    <w:p w14:paraId="68718857" w14:textId="77777777" w:rsidR="004B6C4F" w:rsidRDefault="007D48CE">
      <w:pPr>
        <w:spacing w:line="360" w:lineRule="auto"/>
        <w:ind w:firstLineChars="200" w:firstLine="420"/>
      </w:pPr>
      <w:r>
        <w:t xml:space="preserve">2. </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66885D93" w14:textId="77777777" w:rsidR="004B6C4F" w:rsidRDefault="007D48CE">
      <w:pPr>
        <w:pStyle w:val="2"/>
        <w:numPr>
          <w:ilvl w:val="0"/>
          <w:numId w:val="0"/>
        </w:numPr>
        <w:snapToGrid w:val="0"/>
        <w:spacing w:beforeLines="100" w:before="312" w:afterLines="100" w:after="312"/>
        <w:ind w:rightChars="100" w:right="210"/>
        <w:rPr>
          <w:rStyle w:val="2CharCharChar"/>
          <w:sz w:val="24"/>
          <w:szCs w:val="24"/>
        </w:rPr>
      </w:pPr>
      <w:r>
        <w:rPr>
          <w:rStyle w:val="2CharCharChar"/>
          <w:rFonts w:hAnsi="宋体"/>
          <w:b w:val="0"/>
          <w:sz w:val="24"/>
          <w:szCs w:val="24"/>
        </w:rPr>
        <w:br w:type="page"/>
      </w:r>
      <w:bookmarkStart w:id="78" w:name="_Toc69378667"/>
      <w:bookmarkStart w:id="79" w:name="_Toc26260037"/>
      <w:bookmarkStart w:id="80" w:name="_Toc26259743"/>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78"/>
      <w:bookmarkEnd w:id="79"/>
      <w:bookmarkEnd w:id="80"/>
    </w:p>
    <w:p w14:paraId="187AC6CB"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   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4B6C4F" w14:paraId="50498BA1" w14:textId="77777777">
        <w:trPr>
          <w:trHeight w:val="655"/>
        </w:trPr>
        <w:tc>
          <w:tcPr>
            <w:tcW w:w="536" w:type="pct"/>
            <w:vAlign w:val="center"/>
          </w:tcPr>
          <w:p w14:paraId="39290CEC" w14:textId="77777777" w:rsidR="004B6C4F" w:rsidRDefault="007D48C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76E195E5" w14:textId="77777777" w:rsidR="004B6C4F" w:rsidRDefault="007D48CE">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14:paraId="47405C11" w14:textId="77777777" w:rsidR="004B6C4F" w:rsidRDefault="007D48CE">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0B18C4FB" w14:textId="77777777" w:rsidR="004B6C4F" w:rsidRDefault="007D48CE">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4B6C4F" w14:paraId="0FDF0FA2" w14:textId="77777777">
        <w:trPr>
          <w:trHeight w:val="611"/>
        </w:trPr>
        <w:tc>
          <w:tcPr>
            <w:tcW w:w="536" w:type="pct"/>
          </w:tcPr>
          <w:p w14:paraId="307E6D0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7D29F265"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4D44FDC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6AC7D90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3C5808A9" w14:textId="77777777">
        <w:trPr>
          <w:trHeight w:val="616"/>
        </w:trPr>
        <w:tc>
          <w:tcPr>
            <w:tcW w:w="536" w:type="pct"/>
          </w:tcPr>
          <w:p w14:paraId="7B67850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4D665852"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6A571D6D"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2B10BE0F"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179A1683" w14:textId="77777777">
        <w:trPr>
          <w:trHeight w:val="616"/>
        </w:trPr>
        <w:tc>
          <w:tcPr>
            <w:tcW w:w="536" w:type="pct"/>
          </w:tcPr>
          <w:p w14:paraId="1851129D"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7943D4FE"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3A4F0AD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055E8ED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7404BE83" w14:textId="77777777">
        <w:trPr>
          <w:trHeight w:val="616"/>
        </w:trPr>
        <w:tc>
          <w:tcPr>
            <w:tcW w:w="536" w:type="pct"/>
          </w:tcPr>
          <w:p w14:paraId="0D5E5B9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77ED361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624179C1"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04E8DA2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4282846C" w14:textId="77777777">
        <w:trPr>
          <w:trHeight w:val="616"/>
        </w:trPr>
        <w:tc>
          <w:tcPr>
            <w:tcW w:w="536" w:type="pct"/>
          </w:tcPr>
          <w:p w14:paraId="750D8CF7"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23E5D6CB"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436DF559"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6C6A3BB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771042B0" w14:textId="77777777">
        <w:trPr>
          <w:trHeight w:val="616"/>
        </w:trPr>
        <w:tc>
          <w:tcPr>
            <w:tcW w:w="536" w:type="pct"/>
          </w:tcPr>
          <w:p w14:paraId="241EF715"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52F99DEB"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4D2C308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334EF4C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727CE953" w14:textId="77777777">
        <w:trPr>
          <w:trHeight w:val="616"/>
        </w:trPr>
        <w:tc>
          <w:tcPr>
            <w:tcW w:w="536" w:type="pct"/>
          </w:tcPr>
          <w:p w14:paraId="45DB4B1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08DC22E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003382DD"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532FF954"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0B5ECF58" w14:textId="77777777">
        <w:trPr>
          <w:trHeight w:val="616"/>
        </w:trPr>
        <w:tc>
          <w:tcPr>
            <w:tcW w:w="536" w:type="pct"/>
          </w:tcPr>
          <w:p w14:paraId="3D100D43"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2BD9A3C6"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576CB40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00425260"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r w:rsidR="004B6C4F" w14:paraId="34EAA1C3" w14:textId="77777777">
        <w:trPr>
          <w:trHeight w:val="616"/>
        </w:trPr>
        <w:tc>
          <w:tcPr>
            <w:tcW w:w="536" w:type="pct"/>
          </w:tcPr>
          <w:p w14:paraId="4F452BBA"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672" w:type="pct"/>
          </w:tcPr>
          <w:p w14:paraId="2BAB4EB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552" w:type="pct"/>
          </w:tcPr>
          <w:p w14:paraId="65F85A7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c>
          <w:tcPr>
            <w:tcW w:w="1238" w:type="pct"/>
          </w:tcPr>
          <w:p w14:paraId="03B43F3C" w14:textId="77777777" w:rsidR="004B6C4F" w:rsidRDefault="004B6C4F">
            <w:pPr>
              <w:snapToGrid w:val="0"/>
              <w:spacing w:beforeLines="100" w:before="312" w:afterLines="100" w:after="312"/>
              <w:ind w:leftChars="100" w:left="210" w:rightChars="100" w:right="210" w:firstLineChars="200" w:firstLine="420"/>
              <w:rPr>
                <w:rFonts w:ascii="宋体" w:hAnsi="宋体"/>
                <w:szCs w:val="21"/>
              </w:rPr>
            </w:pPr>
          </w:p>
        </w:tc>
      </w:tr>
    </w:tbl>
    <w:p w14:paraId="284C7BD3" w14:textId="77777777" w:rsidR="004B6C4F" w:rsidRDefault="007D48C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19371A28" w14:textId="77777777" w:rsidR="004B6C4F" w:rsidRDefault="007D48CE">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71F33576" w14:textId="77777777" w:rsidR="004B6C4F" w:rsidRDefault="007D48CE">
      <w:pPr>
        <w:spacing w:line="360" w:lineRule="auto"/>
      </w:pPr>
      <w:r>
        <w:rPr>
          <w:rFonts w:hint="eastAsia"/>
        </w:rPr>
        <w:t>注：</w:t>
      </w:r>
      <w:r>
        <w:t>1.</w:t>
      </w:r>
      <w:r>
        <w:rPr>
          <w:rFonts w:hint="eastAsia"/>
        </w:rPr>
        <w:t>本表应依据供应商实际情况逐项逐条填写。</w:t>
      </w:r>
    </w:p>
    <w:p w14:paraId="1A56F445" w14:textId="77777777" w:rsidR="004B6C4F" w:rsidRDefault="007D48CE">
      <w:pPr>
        <w:spacing w:line="360" w:lineRule="auto"/>
        <w:ind w:firstLineChars="200" w:firstLine="420"/>
      </w:pPr>
      <w:r>
        <w:t>2.</w:t>
      </w:r>
      <w:r>
        <w:rPr>
          <w:rFonts w:hint="eastAsia"/>
        </w:rPr>
        <w:t>对于某项指标的数据存在证明文件内容不一致的情况，</w:t>
      </w:r>
      <w:proofErr w:type="gramStart"/>
      <w:r>
        <w:rPr>
          <w:rFonts w:hint="eastAsia"/>
        </w:rPr>
        <w:t>取指标</w:t>
      </w:r>
      <w:proofErr w:type="gramEnd"/>
      <w:r>
        <w:rPr>
          <w:rFonts w:hint="eastAsia"/>
        </w:rPr>
        <w:t>较低的为准，对于可以用量化形式表示的条款，供应商必须明确回答，或以功能描述回答。说明中有“详见”、“参</w:t>
      </w:r>
      <w:r>
        <w:rPr>
          <w:rFonts w:hint="eastAsia"/>
        </w:rPr>
        <w:lastRenderedPageBreak/>
        <w:t>见”的，应指明参见响应文件中的具体的章节或页码。</w:t>
      </w:r>
    </w:p>
    <w:p w14:paraId="14E5AD0C" w14:textId="77777777" w:rsidR="004B6C4F" w:rsidRDefault="007D48CE">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4A2C5EC1" w14:textId="77777777" w:rsidR="004B6C4F" w:rsidRDefault="007D48CE">
      <w:pPr>
        <w:spacing w:line="360" w:lineRule="auto"/>
        <w:ind w:firstLineChars="200" w:firstLine="420"/>
      </w:pPr>
      <w:r>
        <w:t>4.</w:t>
      </w:r>
      <w:r>
        <w:rPr>
          <w:rFonts w:hint="eastAsia"/>
        </w:rPr>
        <w:t>偏离包括正、负偏离，正</w:t>
      </w:r>
      <w:proofErr w:type="gramStart"/>
      <w:r>
        <w:rPr>
          <w:rFonts w:hint="eastAsia"/>
        </w:rPr>
        <w:t>偏离指</w:t>
      </w:r>
      <w:proofErr w:type="gramEnd"/>
      <w:r>
        <w:rPr>
          <w:rFonts w:hint="eastAsia"/>
        </w:rPr>
        <w:t>供应商的响应高于竞争性磋商文件要求，负</w:t>
      </w:r>
      <w:proofErr w:type="gramStart"/>
      <w:r>
        <w:rPr>
          <w:rFonts w:hint="eastAsia"/>
        </w:rPr>
        <w:t>偏离指</w:t>
      </w:r>
      <w:proofErr w:type="gramEnd"/>
      <w:r>
        <w:rPr>
          <w:rFonts w:hint="eastAsia"/>
        </w:rPr>
        <w:t>供应商的响应低于竞争性磋商文件要求。</w:t>
      </w:r>
    </w:p>
    <w:p w14:paraId="233BF133" w14:textId="77777777" w:rsidR="004B6C4F" w:rsidRDefault="007D48CE">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81" w:name="_Toc135999012"/>
      <w:bookmarkStart w:id="82" w:name="_Toc26259744"/>
      <w:bookmarkStart w:id="83" w:name="_Toc161767433"/>
      <w:bookmarkStart w:id="84" w:name="_Toc26260038"/>
      <w:bookmarkStart w:id="85" w:name="_Toc69378668"/>
      <w:r>
        <w:rPr>
          <w:rStyle w:val="2CharCharChar"/>
          <w:rFonts w:hAnsi="宋体" w:hint="eastAsia"/>
          <w:b w:val="0"/>
          <w:sz w:val="24"/>
          <w:szCs w:val="24"/>
        </w:rPr>
        <w:lastRenderedPageBreak/>
        <w:t>附件</w:t>
      </w:r>
      <w:r>
        <w:rPr>
          <w:rStyle w:val="2CharCharChar"/>
          <w:rFonts w:hAnsi="宋体"/>
          <w:b w:val="0"/>
          <w:sz w:val="24"/>
          <w:szCs w:val="24"/>
        </w:rPr>
        <w:t>7</w:t>
      </w:r>
      <w:r>
        <w:rPr>
          <w:rStyle w:val="2CharCharChar"/>
          <w:rFonts w:hAnsi="宋体" w:hint="eastAsia"/>
          <w:b w:val="0"/>
          <w:sz w:val="24"/>
          <w:szCs w:val="24"/>
        </w:rPr>
        <w:t>：资格证明文件</w:t>
      </w:r>
      <w:bookmarkEnd w:id="81"/>
      <w:bookmarkEnd w:id="82"/>
      <w:bookmarkEnd w:id="83"/>
      <w:bookmarkEnd w:id="84"/>
      <w:bookmarkEnd w:id="85"/>
    </w:p>
    <w:p w14:paraId="3360E7CD" w14:textId="77777777" w:rsidR="004B6C4F" w:rsidRDefault="007D48CE">
      <w:r>
        <w:rPr>
          <w:rFonts w:hint="eastAsia"/>
        </w:rPr>
        <w:t>填写须知</w:t>
      </w:r>
    </w:p>
    <w:p w14:paraId="27A96590" w14:textId="77777777" w:rsidR="004B6C4F" w:rsidRDefault="007D48CE">
      <w:pPr>
        <w:tabs>
          <w:tab w:val="left" w:pos="397"/>
        </w:tabs>
        <w:spacing w:line="360" w:lineRule="auto"/>
        <w:rPr>
          <w:rFonts w:ascii="宋体"/>
          <w:szCs w:val="21"/>
        </w:rPr>
      </w:pPr>
      <w:r>
        <w:rPr>
          <w:rFonts w:ascii="宋体" w:hint="eastAsia"/>
          <w:szCs w:val="21"/>
        </w:rPr>
        <w:t>（1）供应商应填写和提交下述规定的全部格式以及其它有关资料。</w:t>
      </w:r>
    </w:p>
    <w:p w14:paraId="28AA00BB" w14:textId="77777777" w:rsidR="004B6C4F" w:rsidRDefault="007D48CE">
      <w:pPr>
        <w:tabs>
          <w:tab w:val="left" w:pos="397"/>
        </w:tabs>
        <w:spacing w:line="360" w:lineRule="auto"/>
        <w:rPr>
          <w:rFonts w:ascii="宋体"/>
          <w:szCs w:val="21"/>
        </w:rPr>
      </w:pPr>
      <w:r>
        <w:rPr>
          <w:rFonts w:ascii="宋体" w:hint="eastAsia"/>
          <w:szCs w:val="21"/>
        </w:rPr>
        <w:t>（2）所附格式中要求填写的全部问题和</w:t>
      </w:r>
      <w:r>
        <w:rPr>
          <w:rFonts w:ascii="宋体"/>
          <w:szCs w:val="21"/>
        </w:rPr>
        <w:t>/</w:t>
      </w:r>
      <w:r>
        <w:rPr>
          <w:rFonts w:ascii="宋体" w:hint="eastAsia"/>
          <w:szCs w:val="21"/>
        </w:rPr>
        <w:t>或信息都必须填写。</w:t>
      </w:r>
    </w:p>
    <w:p w14:paraId="1CEAE159" w14:textId="77777777" w:rsidR="004B6C4F" w:rsidRDefault="007D48CE">
      <w:pPr>
        <w:tabs>
          <w:tab w:val="left" w:pos="397"/>
        </w:tabs>
        <w:spacing w:line="360" w:lineRule="auto"/>
        <w:rPr>
          <w:rFonts w:ascii="宋体"/>
          <w:szCs w:val="21"/>
        </w:rPr>
      </w:pPr>
      <w:r>
        <w:rPr>
          <w:rFonts w:ascii="宋体" w:hint="eastAsia"/>
          <w:szCs w:val="21"/>
        </w:rPr>
        <w:t>（3）</w:t>
      </w:r>
      <w:proofErr w:type="gramStart"/>
      <w:r>
        <w:rPr>
          <w:rFonts w:ascii="宋体" w:hint="eastAsia"/>
          <w:szCs w:val="21"/>
        </w:rPr>
        <w:t>本资格</w:t>
      </w:r>
      <w:proofErr w:type="gramEnd"/>
      <w:r>
        <w:rPr>
          <w:rFonts w:ascii="宋体" w:hint="eastAsia"/>
          <w:szCs w:val="21"/>
        </w:rPr>
        <w:t>声明的签字人应保证全部声明和填写的内容是真实的和正确的。</w:t>
      </w:r>
    </w:p>
    <w:p w14:paraId="79D3DDE2" w14:textId="77777777" w:rsidR="004B6C4F" w:rsidRDefault="007D48CE">
      <w:pPr>
        <w:tabs>
          <w:tab w:val="left" w:pos="397"/>
        </w:tabs>
        <w:spacing w:line="360" w:lineRule="auto"/>
        <w:rPr>
          <w:rFonts w:ascii="宋体"/>
          <w:szCs w:val="21"/>
        </w:rPr>
      </w:pPr>
      <w:r>
        <w:rPr>
          <w:rFonts w:ascii="宋体" w:hint="eastAsia"/>
          <w:szCs w:val="21"/>
        </w:rPr>
        <w:t>（3）采购人将应用供应商提交的资料根据自己的判断和考虑决定供应</w:t>
      </w:r>
      <w:proofErr w:type="gramStart"/>
      <w:r>
        <w:rPr>
          <w:rFonts w:ascii="宋体" w:hint="eastAsia"/>
          <w:szCs w:val="21"/>
        </w:rPr>
        <w:t>商履行</w:t>
      </w:r>
      <w:proofErr w:type="gramEnd"/>
      <w:r>
        <w:rPr>
          <w:rFonts w:ascii="宋体" w:hint="eastAsia"/>
          <w:szCs w:val="21"/>
        </w:rPr>
        <w:t>合同的合格性及能力。</w:t>
      </w:r>
    </w:p>
    <w:p w14:paraId="4FF41D0A" w14:textId="77777777" w:rsidR="004B6C4F" w:rsidRDefault="007D48CE">
      <w:pPr>
        <w:tabs>
          <w:tab w:val="left" w:pos="397"/>
        </w:tabs>
        <w:spacing w:line="360" w:lineRule="auto"/>
        <w:rPr>
          <w:rFonts w:ascii="宋体"/>
          <w:szCs w:val="21"/>
        </w:rPr>
      </w:pPr>
      <w:r>
        <w:rPr>
          <w:rFonts w:ascii="宋体" w:hint="eastAsia"/>
          <w:szCs w:val="21"/>
        </w:rPr>
        <w:t>（5）供应商提交的材料将被保密，但不退还。</w:t>
      </w:r>
    </w:p>
    <w:p w14:paraId="630ADEE0" w14:textId="77777777" w:rsidR="004B6C4F" w:rsidRDefault="007D48CE">
      <w:pPr>
        <w:tabs>
          <w:tab w:val="left" w:pos="397"/>
        </w:tabs>
        <w:spacing w:line="360" w:lineRule="auto"/>
        <w:rPr>
          <w:rFonts w:ascii="宋体"/>
          <w:szCs w:val="21"/>
        </w:rPr>
      </w:pPr>
      <w:r>
        <w:rPr>
          <w:rFonts w:ascii="宋体" w:hint="eastAsia"/>
          <w:szCs w:val="21"/>
        </w:rPr>
        <w:t>（6）全部文件应按规定的语言和份数提交。</w:t>
      </w:r>
    </w:p>
    <w:p w14:paraId="331513D6" w14:textId="77777777" w:rsidR="004B6C4F" w:rsidRDefault="004B6C4F">
      <w:pPr>
        <w:snapToGrid w:val="0"/>
        <w:spacing w:beforeLines="100" w:before="312" w:afterLines="100" w:after="312"/>
        <w:ind w:leftChars="100" w:left="210" w:rightChars="100" w:right="210" w:firstLineChars="200" w:firstLine="420"/>
        <w:rPr>
          <w:rFonts w:ascii="宋体"/>
        </w:rPr>
      </w:pPr>
    </w:p>
    <w:p w14:paraId="4AA6D820" w14:textId="77777777" w:rsidR="004B6C4F" w:rsidRDefault="007D48CE">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hint="eastAsia"/>
          <w:b/>
        </w:rPr>
        <w:lastRenderedPageBreak/>
        <w:t>6</w:t>
      </w:r>
      <w:r>
        <w:rPr>
          <w:rFonts w:ascii="黑体" w:eastAsia="黑体"/>
          <w:b/>
        </w:rPr>
        <w:t xml:space="preserve">-1  </w:t>
      </w:r>
      <w:r>
        <w:rPr>
          <w:rFonts w:ascii="黑体" w:eastAsia="黑体" w:hint="eastAsia"/>
          <w:b/>
        </w:rPr>
        <w:t>资格声明</w:t>
      </w:r>
    </w:p>
    <w:p w14:paraId="7DBE263A" w14:textId="77777777" w:rsidR="004B6C4F" w:rsidRDefault="007D48CE">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02CD80C6" w14:textId="77777777" w:rsidR="004B6C4F" w:rsidRDefault="007D48CE">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20D1EF98" w14:textId="77777777" w:rsidR="004B6C4F" w:rsidRDefault="007D48CE">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30E14E86" w14:textId="2426FA1F" w:rsidR="004B6C4F" w:rsidRDefault="007D48CE">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w:t>
      </w:r>
      <w:r w:rsidR="00D85C4C">
        <w:rPr>
          <w:rFonts w:ascii="宋体" w:hAnsi="宋体" w:hint="eastAsia"/>
          <w:szCs w:val="21"/>
          <w:u w:val="single"/>
        </w:rPr>
        <w:t>名称</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4E8E2CEA" w14:textId="77777777" w:rsidR="004B6C4F" w:rsidRDefault="007D48CE">
      <w:pPr>
        <w:numPr>
          <w:ilvl w:val="0"/>
          <w:numId w:val="36"/>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3F5DFCBA" w14:textId="77777777" w:rsidR="004B6C4F" w:rsidRDefault="007D48CE">
      <w:pPr>
        <w:numPr>
          <w:ilvl w:val="0"/>
          <w:numId w:val="36"/>
        </w:numPr>
        <w:spacing w:line="360" w:lineRule="auto"/>
        <w:ind w:left="420" w:hanging="420"/>
        <w:rPr>
          <w:rFonts w:ascii="宋体" w:hAnsi="宋体"/>
          <w:szCs w:val="21"/>
        </w:rPr>
      </w:pPr>
      <w:r>
        <w:rPr>
          <w:rFonts w:ascii="宋体" w:hAnsi="宋体" w:hint="eastAsia"/>
          <w:szCs w:val="21"/>
        </w:rPr>
        <w:t>下述签字人证明</w:t>
      </w:r>
      <w:proofErr w:type="gramStart"/>
      <w:r>
        <w:rPr>
          <w:rFonts w:ascii="宋体" w:hAnsi="宋体" w:hint="eastAsia"/>
          <w:szCs w:val="21"/>
        </w:rPr>
        <w:t>本资格</w:t>
      </w:r>
      <w:proofErr w:type="gramEnd"/>
      <w:r>
        <w:rPr>
          <w:rFonts w:ascii="宋体" w:hAnsi="宋体" w:hint="eastAsia"/>
          <w:szCs w:val="21"/>
        </w:rPr>
        <w:t>文件中的内容是真实的和正确的。</w:t>
      </w:r>
    </w:p>
    <w:p w14:paraId="13B53EBE" w14:textId="77777777" w:rsidR="004B6C4F" w:rsidRDefault="007D48CE">
      <w:pPr>
        <w:numPr>
          <w:ilvl w:val="0"/>
          <w:numId w:val="36"/>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2B34CA54" w14:textId="77777777" w:rsidR="004B6C4F" w:rsidRDefault="004B6C4F">
      <w:pPr>
        <w:spacing w:line="360" w:lineRule="auto"/>
        <w:rPr>
          <w:rFonts w:ascii="宋体" w:hAnsi="宋体"/>
          <w:b/>
          <w:szCs w:val="21"/>
        </w:rPr>
      </w:pPr>
    </w:p>
    <w:p w14:paraId="2342C10C" w14:textId="77777777" w:rsidR="004B6C4F" w:rsidRDefault="007D48CE">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w:t>
      </w:r>
      <w:proofErr w:type="gramStart"/>
      <w:r>
        <w:rPr>
          <w:rFonts w:ascii="宋体" w:hAnsi="宋体" w:hint="eastAsia"/>
          <w:szCs w:val="21"/>
        </w:rPr>
        <w:t>本资格</w:t>
      </w:r>
      <w:proofErr w:type="gramEnd"/>
      <w:r>
        <w:rPr>
          <w:rFonts w:ascii="宋体" w:hAnsi="宋体" w:hint="eastAsia"/>
          <w:szCs w:val="21"/>
        </w:rPr>
        <w:t>文件</w:t>
      </w:r>
    </w:p>
    <w:p w14:paraId="52F4BC9B" w14:textId="77777777" w:rsidR="004B6C4F" w:rsidRDefault="007D48CE">
      <w:pPr>
        <w:spacing w:line="360" w:lineRule="auto"/>
        <w:rPr>
          <w:rFonts w:ascii="宋体" w:hAnsi="宋体"/>
          <w:szCs w:val="21"/>
        </w:rPr>
      </w:pPr>
      <w:r>
        <w:rPr>
          <w:rFonts w:ascii="宋体" w:hAnsi="宋体" w:hint="eastAsia"/>
          <w:szCs w:val="21"/>
        </w:rPr>
        <w:t>名称（盖章）签字人姓名、职务（印刷字体）</w:t>
      </w:r>
    </w:p>
    <w:p w14:paraId="11F45895" w14:textId="77777777" w:rsidR="004B6C4F" w:rsidRDefault="007D48CE">
      <w:pPr>
        <w:spacing w:line="360" w:lineRule="auto"/>
        <w:rPr>
          <w:rFonts w:ascii="宋体" w:hAnsi="宋体"/>
          <w:szCs w:val="21"/>
        </w:rPr>
      </w:pPr>
      <w:r>
        <w:rPr>
          <w:rFonts w:ascii="宋体" w:hAnsi="宋体" w:hint="eastAsia"/>
          <w:szCs w:val="21"/>
        </w:rPr>
        <w:t>地址：</w:t>
      </w:r>
    </w:p>
    <w:p w14:paraId="65F71089" w14:textId="77777777" w:rsidR="004B6C4F" w:rsidRDefault="007D48CE">
      <w:pPr>
        <w:spacing w:line="360" w:lineRule="auto"/>
        <w:rPr>
          <w:rFonts w:ascii="宋体" w:hAnsi="宋体"/>
          <w:szCs w:val="21"/>
          <w:u w:val="single"/>
        </w:rPr>
      </w:pPr>
      <w:r>
        <w:rPr>
          <w:rFonts w:ascii="宋体" w:hAnsi="宋体" w:hint="eastAsia"/>
          <w:szCs w:val="21"/>
        </w:rPr>
        <w:t>传真签字：</w:t>
      </w:r>
    </w:p>
    <w:p w14:paraId="524251C1" w14:textId="77777777" w:rsidR="004B6C4F" w:rsidRDefault="007D48CE">
      <w:pPr>
        <w:spacing w:line="360" w:lineRule="auto"/>
        <w:rPr>
          <w:rFonts w:ascii="宋体" w:hAnsi="宋体"/>
          <w:szCs w:val="21"/>
          <w:u w:val="single"/>
        </w:rPr>
      </w:pPr>
      <w:r>
        <w:rPr>
          <w:rFonts w:ascii="宋体" w:hAnsi="宋体" w:hint="eastAsia"/>
          <w:szCs w:val="21"/>
        </w:rPr>
        <w:t>邮编电话：</w:t>
      </w:r>
    </w:p>
    <w:p w14:paraId="554727DD" w14:textId="77777777" w:rsidR="004B6C4F" w:rsidRDefault="004B6C4F">
      <w:pPr>
        <w:snapToGrid w:val="0"/>
        <w:spacing w:beforeLines="100" w:before="312" w:afterLines="100" w:after="312"/>
        <w:ind w:leftChars="100" w:left="210" w:rightChars="100" w:right="210" w:firstLineChars="200" w:firstLine="420"/>
        <w:rPr>
          <w:rFonts w:ascii="宋体"/>
          <w:u w:val="single"/>
        </w:rPr>
      </w:pPr>
    </w:p>
    <w:p w14:paraId="25D11F74" w14:textId="77777777" w:rsidR="004B6C4F" w:rsidRDefault="007D48CE">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hint="eastAsia"/>
          <w:b/>
        </w:rPr>
        <w:lastRenderedPageBreak/>
        <w:t>6</w:t>
      </w:r>
      <w:r>
        <w:rPr>
          <w:rFonts w:ascii="黑体" w:eastAsia="黑体"/>
          <w:b/>
        </w:rPr>
        <w:t xml:space="preserve">-2  </w:t>
      </w:r>
      <w:r>
        <w:rPr>
          <w:rFonts w:ascii="黑体" w:eastAsia="黑体" w:hint="eastAsia"/>
          <w:b/>
        </w:rPr>
        <w:t>供应商的资格声明</w:t>
      </w:r>
    </w:p>
    <w:p w14:paraId="62B07AA2" w14:textId="77777777" w:rsidR="004B6C4F" w:rsidRDefault="007D48CE">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275D7C5C" w14:textId="77777777" w:rsidR="004B6C4F" w:rsidRDefault="007D48CE">
      <w:pPr>
        <w:numPr>
          <w:ilvl w:val="0"/>
          <w:numId w:val="37"/>
        </w:numPr>
        <w:spacing w:line="360" w:lineRule="auto"/>
        <w:rPr>
          <w:rFonts w:ascii="宋体" w:hAnsi="宋体"/>
          <w:szCs w:val="21"/>
          <w:u w:val="single"/>
        </w:rPr>
      </w:pPr>
      <w:r>
        <w:rPr>
          <w:rFonts w:ascii="宋体" w:hAnsi="宋体" w:hint="eastAsia"/>
          <w:szCs w:val="21"/>
        </w:rPr>
        <w:t>供应商名称：</w:t>
      </w:r>
    </w:p>
    <w:p w14:paraId="4878914A" w14:textId="77777777" w:rsidR="004B6C4F" w:rsidRDefault="007D48CE">
      <w:pPr>
        <w:numPr>
          <w:ilvl w:val="0"/>
          <w:numId w:val="37"/>
        </w:numPr>
        <w:spacing w:line="360" w:lineRule="auto"/>
        <w:rPr>
          <w:rFonts w:ascii="宋体" w:hAnsi="宋体"/>
          <w:szCs w:val="21"/>
        </w:rPr>
      </w:pPr>
      <w:r>
        <w:rPr>
          <w:rFonts w:ascii="宋体" w:hAnsi="宋体" w:hint="eastAsia"/>
          <w:szCs w:val="21"/>
        </w:rPr>
        <w:t>总部地址：</w:t>
      </w:r>
    </w:p>
    <w:p w14:paraId="546AA2BE" w14:textId="77777777" w:rsidR="004B6C4F" w:rsidRDefault="007D48CE">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19F22B37" w14:textId="77777777" w:rsidR="004B6C4F" w:rsidRDefault="007D48CE">
      <w:pPr>
        <w:numPr>
          <w:ilvl w:val="0"/>
          <w:numId w:val="37"/>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7A70AECD" w14:textId="77777777" w:rsidR="004B6C4F" w:rsidRDefault="007D48CE">
      <w:pPr>
        <w:numPr>
          <w:ilvl w:val="0"/>
          <w:numId w:val="37"/>
        </w:numPr>
        <w:spacing w:line="360" w:lineRule="auto"/>
        <w:rPr>
          <w:rFonts w:ascii="宋体" w:hAnsi="宋体"/>
          <w:szCs w:val="21"/>
        </w:rPr>
      </w:pPr>
      <w:r>
        <w:rPr>
          <w:rFonts w:ascii="宋体" w:hAnsi="宋体" w:hint="eastAsia"/>
          <w:szCs w:val="21"/>
        </w:rPr>
        <w:t>实收资本：</w:t>
      </w:r>
    </w:p>
    <w:p w14:paraId="4FEED5CC" w14:textId="77777777" w:rsidR="004B6C4F" w:rsidRDefault="007D48CE">
      <w:pPr>
        <w:numPr>
          <w:ilvl w:val="0"/>
          <w:numId w:val="37"/>
        </w:numPr>
        <w:spacing w:line="360" w:lineRule="auto"/>
        <w:rPr>
          <w:rFonts w:ascii="宋体" w:hAnsi="宋体"/>
          <w:szCs w:val="21"/>
        </w:rPr>
      </w:pPr>
      <w:r>
        <w:rPr>
          <w:rFonts w:ascii="宋体" w:hAnsi="宋体" w:hint="eastAsia"/>
          <w:szCs w:val="21"/>
        </w:rPr>
        <w:t>近期资产负债表（到年月日止）</w:t>
      </w:r>
    </w:p>
    <w:p w14:paraId="188CDF89" w14:textId="77777777"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6F6837E0" w14:textId="77777777"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0C34738E" w14:textId="77777777"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5341C6B5" w14:textId="77777777"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1D70E978" w14:textId="77777777"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0FB960A9" w14:textId="77777777" w:rsidR="004B6C4F" w:rsidRDefault="007D48CE">
      <w:pPr>
        <w:numPr>
          <w:ilvl w:val="0"/>
          <w:numId w:val="37"/>
        </w:numPr>
        <w:spacing w:line="360" w:lineRule="auto"/>
        <w:rPr>
          <w:rFonts w:ascii="宋体" w:hAnsi="宋体"/>
          <w:szCs w:val="21"/>
          <w:u w:val="single"/>
        </w:rPr>
      </w:pPr>
      <w:r>
        <w:rPr>
          <w:rFonts w:ascii="宋体" w:hAnsi="宋体" w:hint="eastAsia"/>
          <w:szCs w:val="21"/>
        </w:rPr>
        <w:t>主要负责人名称：（可选填）</w:t>
      </w:r>
    </w:p>
    <w:p w14:paraId="55BDF27C" w14:textId="77777777" w:rsidR="004B6C4F" w:rsidRDefault="007D48CE">
      <w:pPr>
        <w:numPr>
          <w:ilvl w:val="0"/>
          <w:numId w:val="37"/>
        </w:numPr>
        <w:spacing w:line="360" w:lineRule="auto"/>
        <w:rPr>
          <w:rFonts w:ascii="宋体" w:hAnsi="宋体"/>
          <w:szCs w:val="21"/>
        </w:rPr>
      </w:pPr>
      <w:r>
        <w:rPr>
          <w:rFonts w:ascii="宋体" w:hAnsi="宋体" w:hint="eastAsia"/>
          <w:szCs w:val="21"/>
        </w:rPr>
        <w:t>供应商在中国的代表的姓名和地址：（可选填）</w:t>
      </w:r>
    </w:p>
    <w:p w14:paraId="730C56A3" w14:textId="77777777" w:rsidR="004B6C4F" w:rsidRDefault="007D48CE">
      <w:pPr>
        <w:numPr>
          <w:ilvl w:val="0"/>
          <w:numId w:val="37"/>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3B649204" w14:textId="77777777" w:rsidR="004B6C4F" w:rsidRDefault="007D48CE">
      <w:pPr>
        <w:numPr>
          <w:ilvl w:val="0"/>
          <w:numId w:val="37"/>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4B6C4F" w14:paraId="7747C730" w14:textId="77777777">
        <w:trPr>
          <w:jc w:val="center"/>
        </w:trPr>
        <w:tc>
          <w:tcPr>
            <w:tcW w:w="423" w:type="dxa"/>
          </w:tcPr>
          <w:p w14:paraId="1C428563" w14:textId="77777777" w:rsidR="004B6C4F" w:rsidRDefault="007D48CE">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3F03E9F3" w14:textId="77777777"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1432F7F5" w14:textId="77777777"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025F1BF8" w14:textId="77777777"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15C0A1C8" w14:textId="77777777"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1A0B4157" w14:textId="77777777"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3CD65C41" w14:textId="77777777"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069E058E" w14:textId="77777777"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4B6C4F" w14:paraId="1C3835A0" w14:textId="77777777">
        <w:trPr>
          <w:jc w:val="center"/>
        </w:trPr>
        <w:tc>
          <w:tcPr>
            <w:tcW w:w="423" w:type="dxa"/>
          </w:tcPr>
          <w:p w14:paraId="17B17BE5" w14:textId="77777777" w:rsidR="004B6C4F" w:rsidRDefault="004B6C4F">
            <w:pPr>
              <w:tabs>
                <w:tab w:val="left" w:pos="930"/>
                <w:tab w:val="left" w:pos="8364"/>
              </w:tabs>
              <w:ind w:right="-58"/>
              <w:jc w:val="center"/>
              <w:rPr>
                <w:rFonts w:ascii="宋体" w:hAnsi="宋体"/>
                <w:spacing w:val="20"/>
                <w:szCs w:val="21"/>
              </w:rPr>
            </w:pPr>
          </w:p>
        </w:tc>
        <w:tc>
          <w:tcPr>
            <w:tcW w:w="1088" w:type="dxa"/>
          </w:tcPr>
          <w:p w14:paraId="0EEAB29F" w14:textId="77777777" w:rsidR="004B6C4F" w:rsidRDefault="004B6C4F">
            <w:pPr>
              <w:tabs>
                <w:tab w:val="left" w:pos="930"/>
                <w:tab w:val="left" w:pos="8364"/>
              </w:tabs>
              <w:ind w:right="-58"/>
              <w:rPr>
                <w:rFonts w:ascii="宋体" w:hAnsi="宋体"/>
                <w:spacing w:val="20"/>
                <w:szCs w:val="21"/>
              </w:rPr>
            </w:pPr>
          </w:p>
        </w:tc>
        <w:tc>
          <w:tcPr>
            <w:tcW w:w="3978" w:type="dxa"/>
          </w:tcPr>
          <w:p w14:paraId="5CD33A9A" w14:textId="77777777" w:rsidR="004B6C4F" w:rsidRDefault="004B6C4F">
            <w:pPr>
              <w:tabs>
                <w:tab w:val="left" w:pos="930"/>
                <w:tab w:val="left" w:pos="8364"/>
              </w:tabs>
              <w:ind w:right="-58"/>
              <w:rPr>
                <w:rFonts w:ascii="宋体" w:hAnsi="宋体"/>
                <w:spacing w:val="20"/>
                <w:szCs w:val="21"/>
              </w:rPr>
            </w:pPr>
          </w:p>
        </w:tc>
        <w:tc>
          <w:tcPr>
            <w:tcW w:w="1155" w:type="dxa"/>
          </w:tcPr>
          <w:p w14:paraId="2E7C12AB" w14:textId="77777777" w:rsidR="004B6C4F" w:rsidRDefault="004B6C4F">
            <w:pPr>
              <w:tabs>
                <w:tab w:val="left" w:pos="930"/>
                <w:tab w:val="left" w:pos="8364"/>
              </w:tabs>
              <w:ind w:right="-58"/>
              <w:rPr>
                <w:rFonts w:ascii="宋体" w:hAnsi="宋体"/>
                <w:spacing w:val="20"/>
                <w:szCs w:val="21"/>
              </w:rPr>
            </w:pPr>
          </w:p>
        </w:tc>
        <w:tc>
          <w:tcPr>
            <w:tcW w:w="1072" w:type="dxa"/>
          </w:tcPr>
          <w:p w14:paraId="68E4F319" w14:textId="77777777" w:rsidR="004B6C4F" w:rsidRDefault="004B6C4F">
            <w:pPr>
              <w:tabs>
                <w:tab w:val="left" w:pos="930"/>
                <w:tab w:val="left" w:pos="8364"/>
              </w:tabs>
              <w:ind w:right="-58"/>
              <w:rPr>
                <w:rFonts w:ascii="宋体" w:hAnsi="宋体"/>
                <w:spacing w:val="20"/>
                <w:szCs w:val="21"/>
              </w:rPr>
            </w:pPr>
          </w:p>
        </w:tc>
        <w:tc>
          <w:tcPr>
            <w:tcW w:w="1066" w:type="dxa"/>
          </w:tcPr>
          <w:p w14:paraId="324F0323" w14:textId="77777777" w:rsidR="004B6C4F" w:rsidRDefault="004B6C4F">
            <w:pPr>
              <w:tabs>
                <w:tab w:val="left" w:pos="930"/>
                <w:tab w:val="left" w:pos="8364"/>
              </w:tabs>
              <w:ind w:right="-58"/>
              <w:rPr>
                <w:rFonts w:ascii="宋体" w:hAnsi="宋体"/>
                <w:spacing w:val="20"/>
                <w:szCs w:val="21"/>
              </w:rPr>
            </w:pPr>
          </w:p>
        </w:tc>
      </w:tr>
      <w:tr w:rsidR="004B6C4F" w14:paraId="462E9CD3" w14:textId="77777777">
        <w:trPr>
          <w:jc w:val="center"/>
        </w:trPr>
        <w:tc>
          <w:tcPr>
            <w:tcW w:w="423" w:type="dxa"/>
          </w:tcPr>
          <w:p w14:paraId="336E01C9" w14:textId="77777777" w:rsidR="004B6C4F" w:rsidRDefault="004B6C4F">
            <w:pPr>
              <w:tabs>
                <w:tab w:val="left" w:pos="930"/>
                <w:tab w:val="left" w:pos="8364"/>
              </w:tabs>
              <w:ind w:right="-58"/>
              <w:jc w:val="center"/>
              <w:rPr>
                <w:rFonts w:ascii="宋体" w:hAnsi="宋体"/>
                <w:spacing w:val="20"/>
                <w:szCs w:val="21"/>
              </w:rPr>
            </w:pPr>
          </w:p>
        </w:tc>
        <w:tc>
          <w:tcPr>
            <w:tcW w:w="1088" w:type="dxa"/>
          </w:tcPr>
          <w:p w14:paraId="1E473A83" w14:textId="77777777" w:rsidR="004B6C4F" w:rsidRDefault="004B6C4F">
            <w:pPr>
              <w:tabs>
                <w:tab w:val="left" w:pos="930"/>
                <w:tab w:val="left" w:pos="8364"/>
              </w:tabs>
              <w:ind w:right="-58"/>
              <w:rPr>
                <w:rFonts w:ascii="宋体" w:hAnsi="宋体"/>
                <w:spacing w:val="20"/>
                <w:szCs w:val="21"/>
              </w:rPr>
            </w:pPr>
          </w:p>
        </w:tc>
        <w:tc>
          <w:tcPr>
            <w:tcW w:w="3978" w:type="dxa"/>
          </w:tcPr>
          <w:p w14:paraId="2D9C79CD" w14:textId="77777777" w:rsidR="004B6C4F" w:rsidRDefault="004B6C4F">
            <w:pPr>
              <w:tabs>
                <w:tab w:val="left" w:pos="930"/>
                <w:tab w:val="left" w:pos="8364"/>
              </w:tabs>
              <w:ind w:right="-58"/>
              <w:rPr>
                <w:rFonts w:ascii="宋体" w:hAnsi="宋体"/>
                <w:spacing w:val="20"/>
                <w:szCs w:val="21"/>
              </w:rPr>
            </w:pPr>
          </w:p>
        </w:tc>
        <w:tc>
          <w:tcPr>
            <w:tcW w:w="1155" w:type="dxa"/>
          </w:tcPr>
          <w:p w14:paraId="66F96884" w14:textId="77777777" w:rsidR="004B6C4F" w:rsidRDefault="004B6C4F">
            <w:pPr>
              <w:tabs>
                <w:tab w:val="left" w:pos="930"/>
                <w:tab w:val="left" w:pos="8364"/>
              </w:tabs>
              <w:ind w:right="-58"/>
              <w:rPr>
                <w:rFonts w:ascii="宋体" w:hAnsi="宋体"/>
                <w:spacing w:val="20"/>
                <w:szCs w:val="21"/>
              </w:rPr>
            </w:pPr>
          </w:p>
        </w:tc>
        <w:tc>
          <w:tcPr>
            <w:tcW w:w="1072" w:type="dxa"/>
          </w:tcPr>
          <w:p w14:paraId="092B6EE4" w14:textId="77777777" w:rsidR="004B6C4F" w:rsidRDefault="004B6C4F">
            <w:pPr>
              <w:tabs>
                <w:tab w:val="left" w:pos="930"/>
                <w:tab w:val="left" w:pos="8364"/>
              </w:tabs>
              <w:ind w:right="-58"/>
              <w:rPr>
                <w:rFonts w:ascii="宋体" w:hAnsi="宋体"/>
                <w:spacing w:val="20"/>
                <w:szCs w:val="21"/>
              </w:rPr>
            </w:pPr>
          </w:p>
        </w:tc>
        <w:tc>
          <w:tcPr>
            <w:tcW w:w="1066" w:type="dxa"/>
          </w:tcPr>
          <w:p w14:paraId="6249D99F" w14:textId="77777777" w:rsidR="004B6C4F" w:rsidRDefault="004B6C4F">
            <w:pPr>
              <w:tabs>
                <w:tab w:val="left" w:pos="930"/>
                <w:tab w:val="left" w:pos="8364"/>
              </w:tabs>
              <w:ind w:right="-58"/>
              <w:rPr>
                <w:rFonts w:ascii="宋体" w:hAnsi="宋体"/>
                <w:spacing w:val="20"/>
                <w:szCs w:val="21"/>
              </w:rPr>
            </w:pPr>
          </w:p>
        </w:tc>
      </w:tr>
      <w:tr w:rsidR="004B6C4F" w14:paraId="13157589" w14:textId="77777777">
        <w:trPr>
          <w:jc w:val="center"/>
        </w:trPr>
        <w:tc>
          <w:tcPr>
            <w:tcW w:w="423" w:type="dxa"/>
          </w:tcPr>
          <w:p w14:paraId="0543325B" w14:textId="77777777" w:rsidR="004B6C4F" w:rsidRDefault="004B6C4F">
            <w:pPr>
              <w:tabs>
                <w:tab w:val="left" w:pos="930"/>
                <w:tab w:val="left" w:pos="8364"/>
              </w:tabs>
              <w:ind w:right="-58"/>
              <w:jc w:val="center"/>
              <w:rPr>
                <w:rFonts w:ascii="宋体" w:hAnsi="宋体"/>
                <w:spacing w:val="20"/>
                <w:szCs w:val="21"/>
              </w:rPr>
            </w:pPr>
          </w:p>
        </w:tc>
        <w:tc>
          <w:tcPr>
            <w:tcW w:w="1088" w:type="dxa"/>
          </w:tcPr>
          <w:p w14:paraId="7DEF8F84" w14:textId="77777777" w:rsidR="004B6C4F" w:rsidRDefault="004B6C4F">
            <w:pPr>
              <w:tabs>
                <w:tab w:val="left" w:pos="930"/>
                <w:tab w:val="left" w:pos="8364"/>
              </w:tabs>
              <w:ind w:right="-58"/>
              <w:rPr>
                <w:rFonts w:ascii="宋体" w:hAnsi="宋体"/>
                <w:spacing w:val="20"/>
                <w:szCs w:val="21"/>
              </w:rPr>
            </w:pPr>
          </w:p>
        </w:tc>
        <w:tc>
          <w:tcPr>
            <w:tcW w:w="3978" w:type="dxa"/>
          </w:tcPr>
          <w:p w14:paraId="6A61BF93" w14:textId="77777777" w:rsidR="004B6C4F" w:rsidRDefault="004B6C4F">
            <w:pPr>
              <w:tabs>
                <w:tab w:val="left" w:pos="930"/>
                <w:tab w:val="left" w:pos="8364"/>
              </w:tabs>
              <w:ind w:right="-58"/>
              <w:rPr>
                <w:rFonts w:ascii="宋体" w:hAnsi="宋体"/>
                <w:spacing w:val="20"/>
                <w:szCs w:val="21"/>
              </w:rPr>
            </w:pPr>
          </w:p>
        </w:tc>
        <w:tc>
          <w:tcPr>
            <w:tcW w:w="1155" w:type="dxa"/>
          </w:tcPr>
          <w:p w14:paraId="42FF57B9" w14:textId="77777777" w:rsidR="004B6C4F" w:rsidRDefault="004B6C4F">
            <w:pPr>
              <w:tabs>
                <w:tab w:val="left" w:pos="930"/>
                <w:tab w:val="left" w:pos="8364"/>
              </w:tabs>
              <w:ind w:right="-58"/>
              <w:rPr>
                <w:rFonts w:ascii="宋体" w:hAnsi="宋体"/>
                <w:spacing w:val="20"/>
                <w:szCs w:val="21"/>
              </w:rPr>
            </w:pPr>
          </w:p>
        </w:tc>
        <w:tc>
          <w:tcPr>
            <w:tcW w:w="1072" w:type="dxa"/>
          </w:tcPr>
          <w:p w14:paraId="58D52E92" w14:textId="77777777" w:rsidR="004B6C4F" w:rsidRDefault="004B6C4F">
            <w:pPr>
              <w:tabs>
                <w:tab w:val="left" w:pos="930"/>
                <w:tab w:val="left" w:pos="8364"/>
              </w:tabs>
              <w:ind w:right="-58"/>
              <w:rPr>
                <w:rFonts w:ascii="宋体" w:hAnsi="宋体"/>
                <w:spacing w:val="20"/>
                <w:szCs w:val="21"/>
              </w:rPr>
            </w:pPr>
          </w:p>
        </w:tc>
        <w:tc>
          <w:tcPr>
            <w:tcW w:w="1066" w:type="dxa"/>
          </w:tcPr>
          <w:p w14:paraId="05687321" w14:textId="77777777" w:rsidR="004B6C4F" w:rsidRDefault="004B6C4F">
            <w:pPr>
              <w:tabs>
                <w:tab w:val="left" w:pos="930"/>
                <w:tab w:val="left" w:pos="8364"/>
              </w:tabs>
              <w:ind w:right="-58"/>
              <w:rPr>
                <w:rFonts w:ascii="宋体" w:hAnsi="宋体"/>
                <w:spacing w:val="20"/>
                <w:szCs w:val="21"/>
              </w:rPr>
            </w:pPr>
          </w:p>
        </w:tc>
      </w:tr>
    </w:tbl>
    <w:p w14:paraId="394AB341" w14:textId="77777777" w:rsidR="004B6C4F" w:rsidRDefault="007D48CE">
      <w:pPr>
        <w:numPr>
          <w:ilvl w:val="0"/>
          <w:numId w:val="37"/>
        </w:numPr>
        <w:spacing w:line="360" w:lineRule="auto"/>
        <w:rPr>
          <w:rFonts w:ascii="宋体" w:hAnsi="宋体"/>
          <w:szCs w:val="21"/>
        </w:rPr>
      </w:pPr>
      <w:r>
        <w:rPr>
          <w:rFonts w:ascii="宋体" w:hAnsi="宋体" w:hint="eastAsia"/>
          <w:szCs w:val="21"/>
        </w:rPr>
        <w:t>研发能力及人员配备：</w:t>
      </w:r>
    </w:p>
    <w:p w14:paraId="01CB9E15" w14:textId="77777777" w:rsidR="004B6C4F" w:rsidRDefault="004B6C4F">
      <w:pPr>
        <w:spacing w:line="360" w:lineRule="auto"/>
        <w:ind w:left="425"/>
        <w:rPr>
          <w:rFonts w:ascii="宋体" w:hAnsi="宋体"/>
          <w:szCs w:val="21"/>
        </w:rPr>
      </w:pPr>
    </w:p>
    <w:p w14:paraId="7B7C3A75" w14:textId="77777777" w:rsidR="004B6C4F" w:rsidRDefault="007D48CE">
      <w:pPr>
        <w:spacing w:line="360" w:lineRule="auto"/>
        <w:rPr>
          <w:rFonts w:ascii="宋体" w:hAnsi="宋体"/>
          <w:szCs w:val="21"/>
        </w:rPr>
      </w:pPr>
      <w:r>
        <w:rPr>
          <w:rFonts w:ascii="宋体" w:hAnsi="宋体"/>
          <w:szCs w:val="21"/>
        </w:rPr>
        <w:t xml:space="preserve">2. </w:t>
      </w:r>
      <w:r>
        <w:rPr>
          <w:rFonts w:ascii="宋体" w:hAnsi="宋体" w:hint="eastAsia"/>
          <w:szCs w:val="21"/>
        </w:rPr>
        <w:t>诉讼及违法记录情况（在近</w:t>
      </w:r>
      <w:r>
        <w:rPr>
          <w:rFonts w:ascii="宋体" w:hAnsi="宋体"/>
          <w:szCs w:val="21"/>
        </w:rPr>
        <w:t>3</w:t>
      </w:r>
      <w:r>
        <w:rPr>
          <w:rFonts w:ascii="宋体" w:hAnsi="宋体" w:hint="eastAsia"/>
          <w:szCs w:val="21"/>
        </w:rPr>
        <w:t>年内合同执行过程中或目前正在进行的合同中所介入过的诉讼和仲裁的资料及违法记录等）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80"/>
        <w:gridCol w:w="2502"/>
        <w:gridCol w:w="2718"/>
      </w:tblGrid>
      <w:tr w:rsidR="004B6C4F" w14:paraId="1C263EFF" w14:textId="77777777">
        <w:trPr>
          <w:jc w:val="center"/>
        </w:trPr>
        <w:tc>
          <w:tcPr>
            <w:tcW w:w="900" w:type="dxa"/>
          </w:tcPr>
          <w:p w14:paraId="67DB8880" w14:textId="77777777" w:rsidR="004B6C4F" w:rsidRDefault="007D48CE">
            <w:pPr>
              <w:jc w:val="center"/>
              <w:rPr>
                <w:rFonts w:ascii="宋体" w:hAnsi="宋体"/>
                <w:szCs w:val="21"/>
              </w:rPr>
            </w:pPr>
            <w:r>
              <w:rPr>
                <w:rFonts w:ascii="宋体" w:hAnsi="宋体" w:hint="eastAsia"/>
                <w:szCs w:val="21"/>
              </w:rPr>
              <w:t>年份</w:t>
            </w:r>
          </w:p>
        </w:tc>
        <w:tc>
          <w:tcPr>
            <w:tcW w:w="2880" w:type="dxa"/>
          </w:tcPr>
          <w:p w14:paraId="6C1079ED" w14:textId="77777777" w:rsidR="004B6C4F" w:rsidRDefault="007D48CE">
            <w:pPr>
              <w:rPr>
                <w:rFonts w:ascii="宋体" w:hAnsi="宋体"/>
                <w:szCs w:val="21"/>
              </w:rPr>
            </w:pPr>
            <w:r>
              <w:rPr>
                <w:rFonts w:ascii="宋体" w:hAnsi="宋体" w:hint="eastAsia"/>
                <w:szCs w:val="21"/>
              </w:rPr>
              <w:t>胜诉、败诉或正在执行中的诉讼（如果有）</w:t>
            </w:r>
          </w:p>
        </w:tc>
        <w:tc>
          <w:tcPr>
            <w:tcW w:w="2502" w:type="dxa"/>
          </w:tcPr>
          <w:p w14:paraId="4F227AB9" w14:textId="77777777" w:rsidR="004B6C4F" w:rsidRDefault="007D48CE">
            <w:pPr>
              <w:rPr>
                <w:rFonts w:ascii="宋体" w:hAnsi="宋体"/>
                <w:szCs w:val="21"/>
              </w:rPr>
            </w:pPr>
            <w:r>
              <w:rPr>
                <w:rFonts w:ascii="宋体" w:hAnsi="宋体" w:hint="eastAsia"/>
                <w:szCs w:val="21"/>
              </w:rPr>
              <w:t>用户名称、诉讼原因和争议的问题</w:t>
            </w:r>
          </w:p>
        </w:tc>
        <w:tc>
          <w:tcPr>
            <w:tcW w:w="2718" w:type="dxa"/>
          </w:tcPr>
          <w:p w14:paraId="78CAEE56" w14:textId="77777777" w:rsidR="004B6C4F" w:rsidRDefault="007D48CE">
            <w:pPr>
              <w:jc w:val="center"/>
              <w:rPr>
                <w:rFonts w:ascii="宋体" w:hAnsi="宋体"/>
                <w:szCs w:val="21"/>
              </w:rPr>
            </w:pPr>
            <w:r>
              <w:rPr>
                <w:rFonts w:ascii="宋体" w:hAnsi="宋体" w:hint="eastAsia"/>
                <w:szCs w:val="21"/>
              </w:rPr>
              <w:t>纠纷金额（人民币）</w:t>
            </w:r>
          </w:p>
        </w:tc>
      </w:tr>
      <w:tr w:rsidR="004B6C4F" w14:paraId="0FBA609C" w14:textId="77777777">
        <w:trPr>
          <w:trHeight w:val="790"/>
          <w:jc w:val="center"/>
        </w:trPr>
        <w:tc>
          <w:tcPr>
            <w:tcW w:w="900" w:type="dxa"/>
          </w:tcPr>
          <w:p w14:paraId="024B89E4" w14:textId="77777777" w:rsidR="004B6C4F" w:rsidRDefault="004B6C4F">
            <w:pPr>
              <w:rPr>
                <w:rFonts w:ascii="宋体" w:hAnsi="宋体"/>
                <w:szCs w:val="21"/>
              </w:rPr>
            </w:pPr>
          </w:p>
        </w:tc>
        <w:tc>
          <w:tcPr>
            <w:tcW w:w="2880" w:type="dxa"/>
          </w:tcPr>
          <w:p w14:paraId="26F5ADB9" w14:textId="77777777" w:rsidR="004B6C4F" w:rsidRDefault="004B6C4F">
            <w:pPr>
              <w:rPr>
                <w:rFonts w:ascii="宋体" w:hAnsi="宋体"/>
                <w:szCs w:val="21"/>
              </w:rPr>
            </w:pPr>
          </w:p>
        </w:tc>
        <w:tc>
          <w:tcPr>
            <w:tcW w:w="2502" w:type="dxa"/>
          </w:tcPr>
          <w:p w14:paraId="3A164709" w14:textId="77777777" w:rsidR="004B6C4F" w:rsidRDefault="004B6C4F">
            <w:pPr>
              <w:rPr>
                <w:rFonts w:ascii="宋体" w:hAnsi="宋体"/>
                <w:szCs w:val="21"/>
              </w:rPr>
            </w:pPr>
          </w:p>
        </w:tc>
        <w:tc>
          <w:tcPr>
            <w:tcW w:w="2718" w:type="dxa"/>
          </w:tcPr>
          <w:p w14:paraId="03AFF0ED" w14:textId="77777777" w:rsidR="004B6C4F" w:rsidRDefault="004B6C4F">
            <w:pPr>
              <w:rPr>
                <w:rFonts w:ascii="宋体" w:hAnsi="宋体"/>
                <w:szCs w:val="21"/>
              </w:rPr>
            </w:pPr>
          </w:p>
        </w:tc>
      </w:tr>
      <w:tr w:rsidR="004B6C4F" w14:paraId="6603C73C" w14:textId="77777777">
        <w:trPr>
          <w:trHeight w:val="272"/>
          <w:jc w:val="center"/>
        </w:trPr>
        <w:tc>
          <w:tcPr>
            <w:tcW w:w="900" w:type="dxa"/>
          </w:tcPr>
          <w:p w14:paraId="7C18F019" w14:textId="77777777" w:rsidR="004B6C4F" w:rsidRDefault="007D48CE">
            <w:pPr>
              <w:jc w:val="center"/>
              <w:rPr>
                <w:rFonts w:ascii="宋体" w:hAnsi="宋体"/>
                <w:szCs w:val="21"/>
              </w:rPr>
            </w:pPr>
            <w:r>
              <w:rPr>
                <w:rFonts w:ascii="宋体" w:hAnsi="宋体" w:hint="eastAsia"/>
                <w:szCs w:val="21"/>
              </w:rPr>
              <w:t>年份</w:t>
            </w:r>
          </w:p>
        </w:tc>
        <w:tc>
          <w:tcPr>
            <w:tcW w:w="2880" w:type="dxa"/>
          </w:tcPr>
          <w:p w14:paraId="63BFEE75" w14:textId="77777777" w:rsidR="004B6C4F" w:rsidRDefault="007D48CE">
            <w:pPr>
              <w:rPr>
                <w:rFonts w:ascii="宋体" w:hAnsi="宋体"/>
                <w:szCs w:val="21"/>
              </w:rPr>
            </w:pPr>
            <w:r>
              <w:rPr>
                <w:rFonts w:ascii="宋体" w:hAnsi="宋体" w:hint="eastAsia"/>
                <w:szCs w:val="21"/>
              </w:rPr>
              <w:t>违法记录</w:t>
            </w:r>
          </w:p>
          <w:p w14:paraId="552BF69D" w14:textId="77777777" w:rsidR="004B6C4F" w:rsidRDefault="007D48CE">
            <w:pPr>
              <w:rPr>
                <w:rFonts w:ascii="宋体" w:hAnsi="宋体"/>
                <w:szCs w:val="21"/>
              </w:rPr>
            </w:pPr>
            <w:r>
              <w:rPr>
                <w:rFonts w:ascii="宋体" w:hAnsi="宋体" w:hint="eastAsia"/>
                <w:szCs w:val="21"/>
              </w:rPr>
              <w:lastRenderedPageBreak/>
              <w:t>（如果有）</w:t>
            </w:r>
          </w:p>
        </w:tc>
        <w:tc>
          <w:tcPr>
            <w:tcW w:w="2502" w:type="dxa"/>
          </w:tcPr>
          <w:p w14:paraId="12A0C565" w14:textId="77777777" w:rsidR="004B6C4F" w:rsidRDefault="007D48CE">
            <w:pPr>
              <w:rPr>
                <w:rFonts w:ascii="宋体" w:hAnsi="宋体"/>
                <w:szCs w:val="21"/>
              </w:rPr>
            </w:pPr>
            <w:r>
              <w:rPr>
                <w:rFonts w:ascii="宋体" w:hAnsi="宋体" w:hint="eastAsia"/>
                <w:szCs w:val="21"/>
              </w:rPr>
              <w:lastRenderedPageBreak/>
              <w:t>用户名称、违法原因和处</w:t>
            </w:r>
            <w:r>
              <w:rPr>
                <w:rFonts w:ascii="宋体" w:hAnsi="宋体" w:hint="eastAsia"/>
                <w:szCs w:val="21"/>
              </w:rPr>
              <w:lastRenderedPageBreak/>
              <w:t>理的结果</w:t>
            </w:r>
          </w:p>
        </w:tc>
        <w:tc>
          <w:tcPr>
            <w:tcW w:w="2718" w:type="dxa"/>
          </w:tcPr>
          <w:p w14:paraId="3CC17DCC" w14:textId="77777777" w:rsidR="004B6C4F" w:rsidRDefault="007D48CE">
            <w:pPr>
              <w:jc w:val="center"/>
              <w:rPr>
                <w:rFonts w:ascii="宋体" w:hAnsi="宋体"/>
                <w:szCs w:val="21"/>
              </w:rPr>
            </w:pPr>
            <w:r>
              <w:rPr>
                <w:rFonts w:ascii="宋体" w:hAnsi="宋体" w:hint="eastAsia"/>
                <w:szCs w:val="21"/>
              </w:rPr>
              <w:lastRenderedPageBreak/>
              <w:t>涉及金额（人民币）</w:t>
            </w:r>
          </w:p>
        </w:tc>
      </w:tr>
      <w:tr w:rsidR="004B6C4F" w14:paraId="4E5ABA17" w14:textId="77777777">
        <w:trPr>
          <w:trHeight w:val="993"/>
          <w:jc w:val="center"/>
        </w:trPr>
        <w:tc>
          <w:tcPr>
            <w:tcW w:w="900" w:type="dxa"/>
          </w:tcPr>
          <w:p w14:paraId="39FF379E" w14:textId="77777777" w:rsidR="004B6C4F" w:rsidRDefault="004B6C4F">
            <w:pPr>
              <w:rPr>
                <w:rFonts w:ascii="宋体" w:hAnsi="宋体"/>
                <w:szCs w:val="21"/>
              </w:rPr>
            </w:pPr>
          </w:p>
        </w:tc>
        <w:tc>
          <w:tcPr>
            <w:tcW w:w="2880" w:type="dxa"/>
          </w:tcPr>
          <w:p w14:paraId="0F0574AE" w14:textId="77777777" w:rsidR="004B6C4F" w:rsidRDefault="004B6C4F">
            <w:pPr>
              <w:rPr>
                <w:rFonts w:ascii="宋体" w:hAnsi="宋体"/>
                <w:szCs w:val="21"/>
              </w:rPr>
            </w:pPr>
          </w:p>
        </w:tc>
        <w:tc>
          <w:tcPr>
            <w:tcW w:w="2502" w:type="dxa"/>
          </w:tcPr>
          <w:p w14:paraId="5F59E73D" w14:textId="77777777" w:rsidR="004B6C4F" w:rsidRDefault="004B6C4F">
            <w:pPr>
              <w:rPr>
                <w:rFonts w:ascii="宋体" w:hAnsi="宋体"/>
                <w:szCs w:val="21"/>
              </w:rPr>
            </w:pPr>
          </w:p>
        </w:tc>
        <w:tc>
          <w:tcPr>
            <w:tcW w:w="2718" w:type="dxa"/>
          </w:tcPr>
          <w:p w14:paraId="1708F990" w14:textId="77777777" w:rsidR="004B6C4F" w:rsidRDefault="004B6C4F">
            <w:pPr>
              <w:rPr>
                <w:rFonts w:ascii="宋体" w:hAnsi="宋体"/>
                <w:szCs w:val="21"/>
              </w:rPr>
            </w:pPr>
          </w:p>
        </w:tc>
      </w:tr>
    </w:tbl>
    <w:p w14:paraId="09A1E7B7" w14:textId="77777777" w:rsidR="004B6C4F" w:rsidRDefault="004B6C4F">
      <w:pPr>
        <w:spacing w:line="360" w:lineRule="auto"/>
        <w:rPr>
          <w:rFonts w:ascii="宋体" w:hAnsi="宋体"/>
          <w:szCs w:val="21"/>
        </w:rPr>
      </w:pPr>
    </w:p>
    <w:p w14:paraId="2343056A" w14:textId="77777777" w:rsidR="004B6C4F" w:rsidRDefault="007D48CE">
      <w:pPr>
        <w:spacing w:line="360" w:lineRule="auto"/>
        <w:rPr>
          <w:rFonts w:ascii="宋体" w:hAnsi="宋体"/>
          <w:szCs w:val="21"/>
        </w:rPr>
      </w:pPr>
      <w:r>
        <w:rPr>
          <w:rFonts w:ascii="宋体" w:hAnsi="宋体"/>
          <w:szCs w:val="21"/>
        </w:rPr>
        <w:t>3.</w:t>
      </w:r>
      <w:r>
        <w:rPr>
          <w:rFonts w:ascii="宋体" w:hAnsi="宋体" w:hint="eastAsia"/>
          <w:szCs w:val="21"/>
        </w:rPr>
        <w:t>有关开户银行的名称和地址：</w:t>
      </w:r>
    </w:p>
    <w:p w14:paraId="5D33743F" w14:textId="77777777" w:rsidR="004B6C4F" w:rsidRDefault="007D48CE">
      <w:pPr>
        <w:spacing w:line="360" w:lineRule="auto"/>
        <w:rPr>
          <w:rFonts w:ascii="宋体" w:hAnsi="宋体"/>
          <w:szCs w:val="21"/>
        </w:rPr>
      </w:pPr>
      <w:r>
        <w:rPr>
          <w:rFonts w:ascii="宋体" w:hAnsi="宋体"/>
          <w:szCs w:val="21"/>
        </w:rPr>
        <w:t>4.</w:t>
      </w:r>
      <w:r>
        <w:rPr>
          <w:rFonts w:ascii="宋体" w:hAnsi="宋体" w:hint="eastAsia"/>
          <w:szCs w:val="21"/>
        </w:rPr>
        <w:t>供应商所属的集团公司，如有的话：</w:t>
      </w:r>
    </w:p>
    <w:p w14:paraId="19FF6C55" w14:textId="77777777" w:rsidR="004B6C4F" w:rsidRDefault="007D48CE">
      <w:pPr>
        <w:spacing w:line="360" w:lineRule="auto"/>
        <w:rPr>
          <w:rFonts w:ascii="宋体" w:hAnsi="宋体"/>
          <w:szCs w:val="21"/>
        </w:rPr>
      </w:pPr>
      <w:r>
        <w:rPr>
          <w:rFonts w:ascii="宋体" w:hAnsi="宋体"/>
          <w:szCs w:val="21"/>
        </w:rPr>
        <w:t>5.</w:t>
      </w:r>
      <w:r>
        <w:rPr>
          <w:rFonts w:ascii="宋体" w:hAnsi="宋体" w:hint="eastAsia"/>
          <w:szCs w:val="21"/>
        </w:rPr>
        <w:t>其他情况：</w:t>
      </w:r>
    </w:p>
    <w:p w14:paraId="76EBAB61" w14:textId="77777777" w:rsidR="004B6C4F" w:rsidRDefault="007D48CE">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4A1A9269" w14:textId="77777777" w:rsidR="004B6C4F" w:rsidRDefault="004B6C4F">
      <w:pPr>
        <w:spacing w:line="360" w:lineRule="auto"/>
        <w:rPr>
          <w:rFonts w:ascii="宋体" w:hAnsi="宋体"/>
          <w:szCs w:val="21"/>
        </w:rPr>
      </w:pPr>
    </w:p>
    <w:p w14:paraId="786FAED1" w14:textId="77777777" w:rsidR="004B6C4F" w:rsidRDefault="007D48CE">
      <w:pPr>
        <w:spacing w:line="360" w:lineRule="auto"/>
        <w:rPr>
          <w:rFonts w:ascii="宋体" w:hAnsi="宋体"/>
          <w:szCs w:val="21"/>
        </w:rPr>
      </w:pPr>
      <w:r>
        <w:rPr>
          <w:rFonts w:ascii="宋体" w:hAnsi="宋体" w:hint="eastAsia"/>
          <w:szCs w:val="21"/>
        </w:rPr>
        <w:t>供应商名称（盖章）：</w:t>
      </w:r>
    </w:p>
    <w:p w14:paraId="6F927E9C" w14:textId="77777777" w:rsidR="004B6C4F" w:rsidRDefault="007D48CE">
      <w:pPr>
        <w:spacing w:line="360" w:lineRule="auto"/>
        <w:rPr>
          <w:rFonts w:ascii="宋体" w:hAnsi="宋体"/>
          <w:szCs w:val="21"/>
        </w:rPr>
      </w:pPr>
      <w:r>
        <w:rPr>
          <w:rFonts w:ascii="宋体" w:hAnsi="宋体" w:hint="eastAsia"/>
          <w:szCs w:val="21"/>
        </w:rPr>
        <w:t>签字人姓名和职务：</w:t>
      </w:r>
    </w:p>
    <w:p w14:paraId="62101C15" w14:textId="77777777" w:rsidR="004B6C4F" w:rsidRDefault="007D48CE">
      <w:pPr>
        <w:spacing w:line="360" w:lineRule="auto"/>
        <w:rPr>
          <w:rFonts w:ascii="宋体" w:hAnsi="宋体"/>
          <w:szCs w:val="21"/>
        </w:rPr>
      </w:pPr>
      <w:r>
        <w:rPr>
          <w:rFonts w:ascii="宋体" w:hAnsi="宋体" w:hint="eastAsia"/>
          <w:szCs w:val="21"/>
        </w:rPr>
        <w:t>签字人签字：</w:t>
      </w:r>
    </w:p>
    <w:p w14:paraId="1F1243BF" w14:textId="77777777" w:rsidR="004B6C4F" w:rsidRDefault="007D48CE">
      <w:pPr>
        <w:spacing w:line="360" w:lineRule="auto"/>
        <w:rPr>
          <w:rFonts w:ascii="宋体" w:hAnsi="宋体"/>
          <w:szCs w:val="21"/>
        </w:rPr>
      </w:pPr>
      <w:r>
        <w:rPr>
          <w:rFonts w:ascii="宋体" w:hAnsi="宋体" w:hint="eastAsia"/>
          <w:szCs w:val="21"/>
        </w:rPr>
        <w:t>签字日期：</w:t>
      </w:r>
    </w:p>
    <w:p w14:paraId="1ABDC25E" w14:textId="77777777" w:rsidR="004B6C4F" w:rsidRDefault="007D48CE">
      <w:pPr>
        <w:spacing w:line="360" w:lineRule="auto"/>
        <w:rPr>
          <w:rFonts w:ascii="宋体" w:hAnsi="宋体"/>
          <w:szCs w:val="21"/>
        </w:rPr>
      </w:pPr>
      <w:r>
        <w:rPr>
          <w:rFonts w:ascii="宋体" w:hAnsi="宋体" w:hint="eastAsia"/>
          <w:szCs w:val="21"/>
        </w:rPr>
        <w:t>传真：</w:t>
      </w:r>
    </w:p>
    <w:p w14:paraId="7CD64AAA" w14:textId="77777777" w:rsidR="004B6C4F" w:rsidRDefault="007D48CE">
      <w:pPr>
        <w:spacing w:line="360" w:lineRule="auto"/>
        <w:rPr>
          <w:rFonts w:ascii="宋体" w:hAnsi="宋体"/>
          <w:szCs w:val="21"/>
        </w:rPr>
      </w:pPr>
      <w:r>
        <w:rPr>
          <w:rFonts w:ascii="宋体" w:hAnsi="宋体" w:hint="eastAsia"/>
          <w:szCs w:val="21"/>
        </w:rPr>
        <w:t>电话：</w:t>
      </w:r>
    </w:p>
    <w:p w14:paraId="43FB56A4" w14:textId="77777777" w:rsidR="004B6C4F" w:rsidRDefault="007D48CE">
      <w:pPr>
        <w:spacing w:line="360" w:lineRule="auto"/>
        <w:rPr>
          <w:rFonts w:ascii="宋体" w:hAnsi="宋体"/>
          <w:szCs w:val="21"/>
          <w:u w:val="single"/>
        </w:rPr>
      </w:pPr>
      <w:r>
        <w:rPr>
          <w:rFonts w:ascii="宋体" w:hAnsi="宋体" w:hint="eastAsia"/>
          <w:szCs w:val="21"/>
        </w:rPr>
        <w:t>电子函件：</w:t>
      </w:r>
    </w:p>
    <w:p w14:paraId="1C37A739" w14:textId="77777777" w:rsidR="004B6C4F" w:rsidRDefault="004B6C4F">
      <w:pPr>
        <w:snapToGrid w:val="0"/>
        <w:spacing w:beforeLines="100" w:before="312" w:afterLines="100" w:after="312"/>
        <w:ind w:leftChars="100" w:left="210" w:rightChars="100" w:right="210" w:firstLineChars="200" w:firstLine="420"/>
        <w:rPr>
          <w:rFonts w:ascii="宋体" w:hAnsi="宋体"/>
          <w:szCs w:val="21"/>
          <w:u w:val="single"/>
        </w:rPr>
      </w:pPr>
    </w:p>
    <w:p w14:paraId="1E1700CA" w14:textId="77777777" w:rsidR="004B6C4F" w:rsidRDefault="007D48C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86" w:name="_Toc26260039"/>
      <w:bookmarkStart w:id="87" w:name="_Toc69378669"/>
      <w:bookmarkStart w:id="88" w:name="_Toc26259745"/>
      <w:r>
        <w:rPr>
          <w:rStyle w:val="2CharCharChar"/>
          <w:rFonts w:hAnsi="宋体" w:hint="eastAsia"/>
          <w:b w:val="0"/>
          <w:sz w:val="24"/>
          <w:szCs w:val="24"/>
        </w:rPr>
        <w:lastRenderedPageBreak/>
        <w:t>附件</w:t>
      </w:r>
      <w:r>
        <w:rPr>
          <w:rStyle w:val="2CharCharChar"/>
          <w:rFonts w:hAnsi="宋体"/>
          <w:b w:val="0"/>
          <w:sz w:val="24"/>
          <w:szCs w:val="24"/>
        </w:rPr>
        <w:t>8</w:t>
      </w:r>
      <w:r>
        <w:rPr>
          <w:rStyle w:val="2CharCharChar"/>
          <w:rFonts w:hAnsi="宋体" w:hint="eastAsia"/>
          <w:b w:val="0"/>
          <w:sz w:val="24"/>
          <w:szCs w:val="24"/>
        </w:rPr>
        <w:t>：项目业绩及证明文件</w:t>
      </w:r>
      <w:bookmarkEnd w:id="86"/>
      <w:bookmarkEnd w:id="87"/>
      <w:bookmarkEnd w:id="88"/>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4B6C4F" w14:paraId="235F3B5D"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7385F901"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75AEA155"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项目</w:t>
            </w:r>
          </w:p>
          <w:p w14:paraId="47703164"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36239861"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E998CEB"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33BFD862"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61DCE63D"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279ACAA"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40E1F549"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项目规模</w:t>
            </w:r>
          </w:p>
          <w:p w14:paraId="378BD15B"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09EB4FC0"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备注</w:t>
            </w:r>
          </w:p>
        </w:tc>
      </w:tr>
      <w:tr w:rsidR="004B6C4F" w14:paraId="5FE80811"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1775249F" w14:textId="77777777" w:rsidR="004B6C4F" w:rsidRDefault="007D48CE">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040AA65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279BB1B2"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1AFCB09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6B0F49C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48F191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0C326B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19B0B7F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2B8D1EEC" w14:textId="77777777" w:rsidR="004B6C4F" w:rsidRDefault="004B6C4F">
            <w:pPr>
              <w:jc w:val="center"/>
              <w:rPr>
                <w:rFonts w:ascii="宋体" w:hAnsi="宋体" w:cs="宋体"/>
                <w:color w:val="000000"/>
                <w:szCs w:val="21"/>
              </w:rPr>
            </w:pPr>
          </w:p>
        </w:tc>
      </w:tr>
      <w:tr w:rsidR="004B6C4F" w14:paraId="38A12C5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38A6730" w14:textId="77777777" w:rsidR="004B6C4F" w:rsidRDefault="007D48CE">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FA595A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E6BBD48"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64925CF"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F3C47F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6A0EF46"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7081A8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CEEC5E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F2AD102" w14:textId="77777777" w:rsidR="004B6C4F" w:rsidRDefault="004B6C4F">
            <w:pPr>
              <w:jc w:val="center"/>
              <w:rPr>
                <w:rFonts w:ascii="宋体" w:hAnsi="宋体" w:cs="宋体"/>
                <w:color w:val="000000"/>
                <w:szCs w:val="21"/>
              </w:rPr>
            </w:pPr>
          </w:p>
        </w:tc>
      </w:tr>
      <w:tr w:rsidR="004B6C4F" w14:paraId="6FD5F90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A2FE88B" w14:textId="77777777" w:rsidR="004B6C4F" w:rsidRDefault="007D48CE">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AF8E08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8CA988B"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F4B163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EA0106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DA2F44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F81F0A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6F92A2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FD3EA73" w14:textId="77777777" w:rsidR="004B6C4F" w:rsidRDefault="004B6C4F">
            <w:pPr>
              <w:jc w:val="center"/>
              <w:rPr>
                <w:rFonts w:ascii="宋体" w:hAnsi="宋体" w:cs="宋体"/>
                <w:color w:val="000000"/>
                <w:szCs w:val="21"/>
              </w:rPr>
            </w:pPr>
          </w:p>
        </w:tc>
      </w:tr>
      <w:tr w:rsidR="004B6C4F" w14:paraId="74426A0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EC00ED5" w14:textId="77777777" w:rsidR="004B6C4F" w:rsidRDefault="007D48CE">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905FAB1"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56F0EC6"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0969DC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D3042BF"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F7D76A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B3E83C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852DE6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E2A3510" w14:textId="77777777" w:rsidR="004B6C4F" w:rsidRDefault="004B6C4F">
            <w:pPr>
              <w:jc w:val="center"/>
              <w:rPr>
                <w:rFonts w:ascii="宋体" w:hAnsi="宋体" w:cs="宋体"/>
                <w:color w:val="000000"/>
                <w:szCs w:val="21"/>
              </w:rPr>
            </w:pPr>
          </w:p>
        </w:tc>
      </w:tr>
      <w:tr w:rsidR="004B6C4F" w14:paraId="31A0745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2EA3F66" w14:textId="77777777" w:rsidR="004B6C4F" w:rsidRDefault="007D48CE">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F8EF00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99A99A1"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B04769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546C5D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72199E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F1A455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DE27E8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51C16B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5566E31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39C5C8F" w14:textId="77777777" w:rsidR="004B6C4F" w:rsidRDefault="007D48CE">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097DF2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D597353"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AA16E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73DC7E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829D76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839945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3FD76A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DBC8C8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5039C4A2"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721D179" w14:textId="77777777" w:rsidR="004B6C4F" w:rsidRDefault="007D48CE">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76E080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33755D9"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CE56D74"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8A4CC4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53E01D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6DA19C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81BE4B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122699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046E28F3"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3396194" w14:textId="77777777" w:rsidR="004B6C4F" w:rsidRDefault="007D48CE">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B6145B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DBCDE0A"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19F0DF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E65DA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9A44CC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F22381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ECEEDB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381C4F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3F2D07E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125B75D" w14:textId="77777777" w:rsidR="004B6C4F" w:rsidRDefault="007D48CE">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EF83064"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26562B7"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688E00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C06FBF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2FD8FB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47E6C64"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111122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6F2E44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2C7E743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D962AE0" w14:textId="77777777" w:rsidR="004B6C4F" w:rsidRDefault="007D48CE">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4F79F0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A9DA118"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39FAB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7545F5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ADAD8D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8BE4F9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800C56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0A2B17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52D7A522"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0A3D9AD5" w14:textId="77777777" w:rsidR="004B6C4F" w:rsidRDefault="007D48CE">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786994F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05850C1F"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5C2EB7E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075142E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53805DA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7E9693CE"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1B13D7E"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37910E2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521D082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5E6FC71" w14:textId="77777777" w:rsidR="004B6C4F" w:rsidRDefault="007D48CE">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96F54E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F188080"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A06880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9DC3C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A6D2C9E"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9559C7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461414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21105E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470D79D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ECD81DA" w14:textId="77777777" w:rsidR="004B6C4F" w:rsidRDefault="007D48CE">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CFB53F2"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0D05D42"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49667A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9130766"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A0FACEB"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6699D8C"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CCDC619"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D357670"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027B35A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B08B839" w14:textId="77777777" w:rsidR="004B6C4F" w:rsidRDefault="007D48CE">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890519A"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3975430"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F85AE1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673D351"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47E77AF"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2C2435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19D9D53"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6A92848"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4B530717"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4BC676A0" w14:textId="77777777" w:rsidR="004B6C4F" w:rsidRDefault="007D48CE">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7C1B6FD"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D95D0BD" w14:textId="77777777"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775D1C7"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DFDA784"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7106646"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302D86"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24F39F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46F4265" w14:textId="77777777"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14:paraId="0E1A3848"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4B43D47F"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043BEF7F" w14:textId="77777777" w:rsidR="004B6C4F" w:rsidRDefault="007D48CE">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0A5F8912" w14:textId="77777777" w:rsidR="004B6C4F" w:rsidRDefault="004B6C4F">
            <w:pPr>
              <w:jc w:val="center"/>
              <w:rPr>
                <w:rFonts w:ascii="宋体" w:hAnsi="宋体" w:cs="宋体"/>
                <w:b/>
                <w:bCs/>
                <w:color w:val="000000"/>
                <w:szCs w:val="21"/>
              </w:rPr>
            </w:pPr>
          </w:p>
        </w:tc>
      </w:tr>
    </w:tbl>
    <w:p w14:paraId="1EEDD33D" w14:textId="77777777" w:rsidR="004B6C4F" w:rsidRDefault="004B6C4F">
      <w:pPr>
        <w:spacing w:line="480" w:lineRule="auto"/>
      </w:pPr>
    </w:p>
    <w:p w14:paraId="24CD7DAA" w14:textId="77777777" w:rsidR="004B6C4F" w:rsidRDefault="007D48CE">
      <w:pPr>
        <w:spacing w:line="480" w:lineRule="auto"/>
        <w:rPr>
          <w:i/>
        </w:rPr>
      </w:pPr>
      <w:r>
        <w:rPr>
          <w:rFonts w:hint="eastAsia"/>
        </w:rPr>
        <w:t>供应商</w:t>
      </w:r>
      <w:r>
        <w:t>名称（公章）：</w:t>
      </w:r>
      <w:r>
        <w:rPr>
          <w:rFonts w:hint="eastAsia"/>
        </w:rPr>
        <w:t>供应商</w:t>
      </w:r>
      <w:r>
        <w:t>代表签字</w:t>
      </w:r>
      <w:r>
        <w:rPr>
          <w:u w:val="single"/>
        </w:rPr>
        <w:t>：</w:t>
      </w:r>
    </w:p>
    <w:p w14:paraId="7A5AA691" w14:textId="77777777" w:rsidR="004B6C4F" w:rsidRDefault="007D48CE">
      <w:pPr>
        <w:spacing w:line="480" w:lineRule="auto"/>
      </w:pPr>
      <w:r>
        <w:t>填表说明：</w:t>
      </w:r>
      <w:r>
        <w:t>1</w:t>
      </w:r>
      <w:r>
        <w:rPr>
          <w:rFonts w:hint="eastAsia"/>
        </w:rPr>
        <w:t>、供应商须根据合格供应商和评审办法关于业绩的要求，在响应文件中如实提供相应数量的合同复印件或其它证明文件。</w:t>
      </w:r>
    </w:p>
    <w:p w14:paraId="02B4F148" w14:textId="2C0C6AB1" w:rsidR="004B6C4F" w:rsidRDefault="007D48CE">
      <w:pPr>
        <w:spacing w:line="480" w:lineRule="auto"/>
      </w:pPr>
      <w:r>
        <w:t>2</w:t>
      </w:r>
      <w:r>
        <w:rPr>
          <w:rFonts w:hint="eastAsia"/>
        </w:rPr>
        <w:t>、供应商需按照</w:t>
      </w:r>
      <w:r w:rsidR="004F07C2">
        <w:rPr>
          <w:rFonts w:hint="eastAsia"/>
        </w:rPr>
        <w:t>合同金额由大到小的顺序填写</w:t>
      </w:r>
      <w:r>
        <w:rPr>
          <w:rFonts w:hint="eastAsia"/>
        </w:rPr>
        <w:t>表格</w:t>
      </w:r>
      <w:r w:rsidR="004F07C2">
        <w:rPr>
          <w:rFonts w:hint="eastAsia"/>
        </w:rPr>
        <w:t>、</w:t>
      </w:r>
      <w:r>
        <w:rPr>
          <w:rFonts w:hint="eastAsia"/>
        </w:rPr>
        <w:t>装订合同复印件，合同装订顺序须与表中所列项目顺序一致。</w:t>
      </w:r>
      <w:bookmarkEnd w:id="32"/>
      <w:bookmarkEnd w:id="64"/>
      <w:bookmarkEnd w:id="65"/>
      <w:bookmarkEnd w:id="66"/>
    </w:p>
    <w:sectPr w:rsidR="004B6C4F">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1F59" w14:textId="77777777" w:rsidR="000071F8" w:rsidRDefault="000071F8">
      <w:r>
        <w:separator/>
      </w:r>
    </w:p>
  </w:endnote>
  <w:endnote w:type="continuationSeparator" w:id="0">
    <w:p w14:paraId="0D6AD062" w14:textId="77777777" w:rsidR="000071F8" w:rsidRDefault="0000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charset w:val="86"/>
    <w:family w:val="script"/>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1A9A" w14:textId="77777777" w:rsidR="00B57212" w:rsidRDefault="00B57212">
    <w:pPr>
      <w:pStyle w:val="af6"/>
      <w:jc w:val="center"/>
    </w:pPr>
    <w:r>
      <w:fldChar w:fldCharType="begin"/>
    </w:r>
    <w:r>
      <w:instrText>PAGE   \* MERGEFORMAT</w:instrText>
    </w:r>
    <w:r>
      <w:fldChar w:fldCharType="separate"/>
    </w:r>
    <w:r>
      <w:rPr>
        <w:lang w:val="zh-CN"/>
      </w:rPr>
      <w:t>47</w:t>
    </w:r>
    <w:r>
      <w:rPr>
        <w:lang w:val="zh-CN"/>
      </w:rPr>
      <w:fldChar w:fldCharType="end"/>
    </w:r>
  </w:p>
  <w:p w14:paraId="0E5A8C25" w14:textId="77777777" w:rsidR="00B57212" w:rsidRDefault="00B5721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CE12" w14:textId="632F3584" w:rsidR="00B57212" w:rsidRDefault="00B57212" w:rsidP="00495837">
    <w:pPr>
      <w:pStyle w:val="af6"/>
      <w:jc w:val="center"/>
    </w:pPr>
    <w:r>
      <w:fldChar w:fldCharType="begin"/>
    </w:r>
    <w:r>
      <w:rPr>
        <w:rStyle w:val="aff3"/>
      </w:rPr>
      <w:instrText xml:space="preserve"> PAGE </w:instrText>
    </w:r>
    <w:r>
      <w:fldChar w:fldCharType="separate"/>
    </w:r>
    <w:r w:rsidR="001D7765">
      <w:rPr>
        <w:rStyle w:val="aff3"/>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3110" w14:textId="6C53755F" w:rsidR="00B57212" w:rsidRDefault="00B57212">
    <w:pPr>
      <w:pStyle w:val="af6"/>
      <w:jc w:val="center"/>
    </w:pPr>
    <w:r>
      <w:fldChar w:fldCharType="begin"/>
    </w:r>
    <w:r>
      <w:rPr>
        <w:rStyle w:val="aff3"/>
      </w:rPr>
      <w:instrText xml:space="preserve"> PAGE </w:instrText>
    </w:r>
    <w:r>
      <w:fldChar w:fldCharType="separate"/>
    </w:r>
    <w:r w:rsidR="00F941BB">
      <w:rPr>
        <w:rStyle w:val="aff3"/>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CF5C" w14:textId="77777777" w:rsidR="000071F8" w:rsidRDefault="000071F8">
      <w:r>
        <w:separator/>
      </w:r>
    </w:p>
  </w:footnote>
  <w:footnote w:type="continuationSeparator" w:id="0">
    <w:p w14:paraId="068BD70F" w14:textId="77777777" w:rsidR="000071F8" w:rsidRDefault="0000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3CEC" w14:textId="77777777" w:rsidR="00B57212" w:rsidRDefault="00B5721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E5D6" w14:textId="77777777" w:rsidR="00B57212" w:rsidRDefault="00B57212">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B287" w14:textId="77777777" w:rsidR="00B57212" w:rsidRDefault="00B5721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735"/>
        </w:tabs>
        <w:ind w:left="735" w:hanging="735"/>
      </w:pPr>
      <w:rPr>
        <w:rFonts w:ascii="Times New Roman" w:eastAsia="宋体" w:hAnsi="Times New Roman" w:cs="Times New Roman" w:hint="default"/>
        <w:b w:val="0"/>
        <w:sz w:val="21"/>
        <w:szCs w:val="21"/>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17C279A"/>
    <w:multiLevelType w:val="multilevel"/>
    <w:tmpl w:val="017C279A"/>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03CE29CA"/>
    <w:multiLevelType w:val="multilevel"/>
    <w:tmpl w:val="D81EA25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9F93D98"/>
    <w:multiLevelType w:val="multilevel"/>
    <w:tmpl w:val="09F93D98"/>
    <w:lvl w:ilvl="0">
      <w:start w:val="1"/>
      <w:numFmt w:val="decimal"/>
      <w:lvlText w:val="（%1）"/>
      <w:lvlJc w:val="left"/>
      <w:pPr>
        <w:ind w:left="1140" w:hanging="720"/>
      </w:pPr>
      <w:rPr>
        <w:rFonts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0EA0F54"/>
    <w:multiLevelType w:val="multilevel"/>
    <w:tmpl w:val="10EA0F54"/>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7F11D0C"/>
    <w:multiLevelType w:val="multilevel"/>
    <w:tmpl w:val="17F11D0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198B14A6"/>
    <w:multiLevelType w:val="multilevel"/>
    <w:tmpl w:val="198B14A6"/>
    <w:lvl w:ilvl="0">
      <w:start w:val="1"/>
      <w:numFmt w:val="chineseCountingThousand"/>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19" w15:restartNumberingAfterBreak="0">
    <w:nsid w:val="1F0B2322"/>
    <w:multiLevelType w:val="hybridMultilevel"/>
    <w:tmpl w:val="8DA21710"/>
    <w:lvl w:ilvl="0" w:tplc="F76C751E">
      <w:start w:val="2"/>
      <w:numFmt w:val="japaneseCounting"/>
      <w:lvlText w:val="%1、"/>
      <w:lvlJc w:val="left"/>
      <w:pPr>
        <w:ind w:left="732" w:hanging="440"/>
      </w:pPr>
      <w:rPr>
        <w:rFonts w:hint="default"/>
      </w:r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20" w15:restartNumberingAfterBreak="0">
    <w:nsid w:val="2207248F"/>
    <w:multiLevelType w:val="multilevel"/>
    <w:tmpl w:val="2207248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15:restartNumberingAfterBreak="0">
    <w:nsid w:val="2C1739BB"/>
    <w:multiLevelType w:val="multilevel"/>
    <w:tmpl w:val="2C1739BB"/>
    <w:lvl w:ilvl="0">
      <w:start w:val="1"/>
      <w:numFmt w:val="decimal"/>
      <w:lvlText w:val="%1、"/>
      <w:lvlJc w:val="left"/>
      <w:pPr>
        <w:tabs>
          <w:tab w:val="left" w:pos="420"/>
        </w:tabs>
        <w:ind w:left="420" w:hanging="420"/>
      </w:pPr>
      <w:rPr>
        <w:b w:val="0"/>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15:restartNumberingAfterBreak="0">
    <w:nsid w:val="30557609"/>
    <w:multiLevelType w:val="multilevel"/>
    <w:tmpl w:val="30557609"/>
    <w:lvl w:ilvl="0">
      <w:start w:val="1"/>
      <w:numFmt w:val="decimal"/>
      <w:lvlText w:val="%1)"/>
      <w:lvlJc w:val="left"/>
      <w:pPr>
        <w:tabs>
          <w:tab w:val="left" w:pos="857"/>
        </w:tabs>
        <w:ind w:left="857" w:hanging="420"/>
      </w:pPr>
    </w:lvl>
    <w:lvl w:ilvl="1">
      <w:start w:val="1"/>
      <w:numFmt w:val="lowerLetter"/>
      <w:lvlText w:val="%2)"/>
      <w:lvlJc w:val="left"/>
      <w:pPr>
        <w:tabs>
          <w:tab w:val="left" w:pos="823"/>
        </w:tabs>
        <w:ind w:left="823" w:hanging="420"/>
      </w:pPr>
    </w:lvl>
    <w:lvl w:ilvl="2">
      <w:start w:val="1"/>
      <w:numFmt w:val="lowerRoman"/>
      <w:lvlText w:val="%3."/>
      <w:lvlJc w:val="right"/>
      <w:pPr>
        <w:tabs>
          <w:tab w:val="left" w:pos="1243"/>
        </w:tabs>
        <w:ind w:left="1243" w:hanging="420"/>
      </w:pPr>
    </w:lvl>
    <w:lvl w:ilvl="3">
      <w:start w:val="1"/>
      <w:numFmt w:val="decimal"/>
      <w:lvlText w:val="%4."/>
      <w:lvlJc w:val="left"/>
      <w:pPr>
        <w:tabs>
          <w:tab w:val="left" w:pos="1663"/>
        </w:tabs>
        <w:ind w:left="1663" w:hanging="420"/>
      </w:pPr>
    </w:lvl>
    <w:lvl w:ilvl="4">
      <w:start w:val="1"/>
      <w:numFmt w:val="lowerLetter"/>
      <w:lvlText w:val="%5)"/>
      <w:lvlJc w:val="left"/>
      <w:pPr>
        <w:tabs>
          <w:tab w:val="left" w:pos="2083"/>
        </w:tabs>
        <w:ind w:left="2083" w:hanging="420"/>
      </w:pPr>
    </w:lvl>
    <w:lvl w:ilvl="5">
      <w:start w:val="1"/>
      <w:numFmt w:val="lowerRoman"/>
      <w:lvlText w:val="%6."/>
      <w:lvlJc w:val="right"/>
      <w:pPr>
        <w:tabs>
          <w:tab w:val="left" w:pos="2503"/>
        </w:tabs>
        <w:ind w:left="2503" w:hanging="420"/>
      </w:pPr>
    </w:lvl>
    <w:lvl w:ilvl="6">
      <w:start w:val="1"/>
      <w:numFmt w:val="decimal"/>
      <w:lvlText w:val="%7."/>
      <w:lvlJc w:val="left"/>
      <w:pPr>
        <w:tabs>
          <w:tab w:val="left" w:pos="2923"/>
        </w:tabs>
        <w:ind w:left="2923" w:hanging="420"/>
      </w:pPr>
    </w:lvl>
    <w:lvl w:ilvl="7">
      <w:start w:val="1"/>
      <w:numFmt w:val="lowerLetter"/>
      <w:lvlText w:val="%8)"/>
      <w:lvlJc w:val="left"/>
      <w:pPr>
        <w:tabs>
          <w:tab w:val="left" w:pos="3343"/>
        </w:tabs>
        <w:ind w:left="3343" w:hanging="420"/>
      </w:pPr>
    </w:lvl>
    <w:lvl w:ilvl="8">
      <w:start w:val="1"/>
      <w:numFmt w:val="lowerRoman"/>
      <w:lvlText w:val="%9."/>
      <w:lvlJc w:val="right"/>
      <w:pPr>
        <w:tabs>
          <w:tab w:val="left" w:pos="3763"/>
        </w:tabs>
        <w:ind w:left="3763" w:hanging="420"/>
      </w:pPr>
    </w:lvl>
  </w:abstractNum>
  <w:abstractNum w:abstractNumId="24" w15:restartNumberingAfterBreak="0">
    <w:nsid w:val="3E4925A7"/>
    <w:multiLevelType w:val="multilevel"/>
    <w:tmpl w:val="3E4925A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rPr>
    </w:lvl>
    <w:lvl w:ilvl="2">
      <w:start w:val="4"/>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25"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6" w15:restartNumberingAfterBreak="0">
    <w:nsid w:val="4BAE080A"/>
    <w:multiLevelType w:val="multilevel"/>
    <w:tmpl w:val="4BAE080A"/>
    <w:lvl w:ilvl="0">
      <w:start w:val="2"/>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8" w15:restartNumberingAfterBreak="0">
    <w:nsid w:val="4DBB3AA6"/>
    <w:multiLevelType w:val="multilevel"/>
    <w:tmpl w:val="4DBB3AA6"/>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29" w15:restartNumberingAfterBreak="0">
    <w:nsid w:val="57AF1683"/>
    <w:multiLevelType w:val="multilevel"/>
    <w:tmpl w:val="57AF1683"/>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15:restartNumberingAfterBreak="0">
    <w:nsid w:val="590B3B58"/>
    <w:multiLevelType w:val="multilevel"/>
    <w:tmpl w:val="590B3B58"/>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hAnsi="Times New Roman" w:cs="Times New Roman" w:hint="eastAsia"/>
      </w:rPr>
    </w:lvl>
    <w:lvl w:ilvl="2">
      <w:start w:val="11"/>
      <w:numFmt w:val="decimal"/>
      <w:isLgl/>
      <w:lvlText w:val="%1.%2.%3"/>
      <w:lvlJc w:val="left"/>
      <w:pPr>
        <w:ind w:left="1098" w:hanging="720"/>
      </w:pPr>
      <w:rPr>
        <w:rFonts w:ascii="宋体" w:eastAsia="宋体" w:hAnsi="Times New Roman" w:cs="Times New Roman" w:hint="eastAsia"/>
      </w:rPr>
    </w:lvl>
    <w:lvl w:ilvl="3">
      <w:start w:val="1"/>
      <w:numFmt w:val="decimal"/>
      <w:isLgl/>
      <w:lvlText w:val="%1.%2.%3.%4"/>
      <w:lvlJc w:val="left"/>
      <w:pPr>
        <w:ind w:left="1287" w:hanging="720"/>
      </w:pPr>
      <w:rPr>
        <w:rFonts w:ascii="宋体" w:eastAsia="宋体" w:hAnsi="Times New Roman" w:cs="Times New Roman" w:hint="eastAsia"/>
      </w:rPr>
    </w:lvl>
    <w:lvl w:ilvl="4">
      <w:start w:val="1"/>
      <w:numFmt w:val="decimal"/>
      <w:isLgl/>
      <w:lvlText w:val="%1.%2.%3.%4.%5"/>
      <w:lvlJc w:val="left"/>
      <w:pPr>
        <w:ind w:left="1836" w:hanging="1080"/>
      </w:pPr>
      <w:rPr>
        <w:rFonts w:ascii="宋体" w:eastAsia="宋体" w:hAnsi="Times New Roman" w:cs="Times New Roman" w:hint="eastAsia"/>
      </w:rPr>
    </w:lvl>
    <w:lvl w:ilvl="5">
      <w:start w:val="1"/>
      <w:numFmt w:val="decimal"/>
      <w:isLgl/>
      <w:lvlText w:val="%1.%2.%3.%4.%5.%6"/>
      <w:lvlJc w:val="left"/>
      <w:pPr>
        <w:ind w:left="2025" w:hanging="1080"/>
      </w:pPr>
      <w:rPr>
        <w:rFonts w:ascii="宋体" w:eastAsia="宋体" w:hAnsi="Times New Roman" w:cs="Times New Roman" w:hint="eastAsia"/>
      </w:rPr>
    </w:lvl>
    <w:lvl w:ilvl="6">
      <w:start w:val="1"/>
      <w:numFmt w:val="decimal"/>
      <w:isLgl/>
      <w:lvlText w:val="%1.%2.%3.%4.%5.%6.%7"/>
      <w:lvlJc w:val="left"/>
      <w:pPr>
        <w:ind w:left="2214" w:hanging="1080"/>
      </w:pPr>
      <w:rPr>
        <w:rFonts w:ascii="宋体" w:eastAsia="宋体" w:hAnsi="Times New Roman" w:cs="Times New Roman" w:hint="eastAsia"/>
      </w:rPr>
    </w:lvl>
    <w:lvl w:ilvl="7">
      <w:start w:val="1"/>
      <w:numFmt w:val="decimal"/>
      <w:isLgl/>
      <w:lvlText w:val="%1.%2.%3.%4.%5.%6.%7.%8"/>
      <w:lvlJc w:val="left"/>
      <w:pPr>
        <w:ind w:left="2763" w:hanging="1440"/>
      </w:pPr>
      <w:rPr>
        <w:rFonts w:ascii="宋体" w:eastAsia="宋体" w:hAnsi="Times New Roman" w:cs="Times New Roman" w:hint="eastAsia"/>
      </w:rPr>
    </w:lvl>
    <w:lvl w:ilvl="8">
      <w:start w:val="1"/>
      <w:numFmt w:val="decimal"/>
      <w:isLgl/>
      <w:lvlText w:val="%1.%2.%3.%4.%5.%6.%7.%8.%9"/>
      <w:lvlJc w:val="left"/>
      <w:pPr>
        <w:ind w:left="2952" w:hanging="1440"/>
      </w:pPr>
      <w:rPr>
        <w:rFonts w:ascii="宋体" w:eastAsia="宋体" w:hAnsi="Times New Roman" w:cs="Times New Roman" w:hint="eastAsia"/>
      </w:rPr>
    </w:lvl>
  </w:abstractNum>
  <w:abstractNum w:abstractNumId="31"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15:restartNumberingAfterBreak="0">
    <w:nsid w:val="5C6E3234"/>
    <w:multiLevelType w:val="multilevel"/>
    <w:tmpl w:val="5C6E32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D2A613F"/>
    <w:multiLevelType w:val="singleLevel"/>
    <w:tmpl w:val="5D2A613F"/>
    <w:lvl w:ilvl="0">
      <w:start w:val="3"/>
      <w:numFmt w:val="decimal"/>
      <w:lvlText w:val="%1."/>
      <w:lvlJc w:val="left"/>
      <w:pPr>
        <w:tabs>
          <w:tab w:val="left" w:pos="312"/>
        </w:tabs>
      </w:pPr>
    </w:lvl>
  </w:abstractNum>
  <w:abstractNum w:abstractNumId="34" w15:restartNumberingAfterBreak="0">
    <w:nsid w:val="6449108F"/>
    <w:multiLevelType w:val="multilevel"/>
    <w:tmpl w:val="6449108F"/>
    <w:lvl w:ilvl="0">
      <w:start w:val="1"/>
      <w:numFmt w:val="decimal"/>
      <w:lvlText w:val="（%1）"/>
      <w:lvlJc w:val="left"/>
      <w:pPr>
        <w:ind w:left="1140" w:hanging="720"/>
      </w:pPr>
      <w:rPr>
        <w:rFonts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657E61D2"/>
    <w:multiLevelType w:val="multilevel"/>
    <w:tmpl w:val="657E61D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15:restartNumberingAfterBreak="0">
    <w:nsid w:val="724170B9"/>
    <w:multiLevelType w:val="multilevel"/>
    <w:tmpl w:val="8B8CDC74"/>
    <w:lvl w:ilvl="0">
      <w:start w:val="1"/>
      <w:numFmt w:val="decimal"/>
      <w:lvlText w:val="%1."/>
      <w:lvlJc w:val="left"/>
      <w:pPr>
        <w:tabs>
          <w:tab w:val="left" w:pos="420"/>
        </w:tabs>
        <w:ind w:left="420" w:hanging="420"/>
      </w:pPr>
      <w:rPr>
        <w:b w:val="0"/>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7F53FFE"/>
    <w:multiLevelType w:val="multilevel"/>
    <w:tmpl w:val="77F53FFE"/>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15:restartNumberingAfterBreak="0">
    <w:nsid w:val="7BF42629"/>
    <w:multiLevelType w:val="multilevel"/>
    <w:tmpl w:val="7BF42629"/>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7"/>
  </w:num>
  <w:num w:numId="2">
    <w:abstractNumId w:val="25"/>
  </w:num>
  <w:num w:numId="3">
    <w:abstractNumId w:val="32"/>
  </w:num>
  <w:num w:numId="4">
    <w:abstractNumId w:val="33"/>
  </w:num>
  <w:num w:numId="5">
    <w:abstractNumId w:val="2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1"/>
  </w:num>
  <w:num w:numId="25">
    <w:abstractNumId w:val="9"/>
  </w:num>
  <w:num w:numId="26">
    <w:abstractNumId w:val="5"/>
  </w:num>
  <w:num w:numId="27">
    <w:abstractNumId w:val="3"/>
  </w:num>
  <w:num w:numId="28">
    <w:abstractNumId w:val="10"/>
  </w:num>
  <w:num w:numId="29">
    <w:abstractNumId w:val="22"/>
  </w:num>
  <w:num w:numId="30">
    <w:abstractNumId w:val="36"/>
  </w:num>
  <w:num w:numId="31">
    <w:abstractNumId w:val="4"/>
  </w:num>
  <w:num w:numId="32">
    <w:abstractNumId w:val="7"/>
  </w:num>
  <w:num w:numId="33">
    <w:abstractNumId w:val="8"/>
  </w:num>
  <w:num w:numId="34">
    <w:abstractNumId w:val="2"/>
  </w:num>
  <w:num w:numId="35">
    <w:abstractNumId w:val="0"/>
  </w:num>
  <w:num w:numId="36">
    <w:abstractNumId w:val="18"/>
  </w:num>
  <w:num w:numId="37">
    <w:abstractNumId w:val="31"/>
  </w:num>
  <w:num w:numId="38">
    <w:abstractNumId w:val="19"/>
  </w:num>
  <w:num w:numId="39">
    <w:abstractNumId w:val="1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5"/>
    <w:rsid w:val="0000165B"/>
    <w:rsid w:val="00002668"/>
    <w:rsid w:val="00003F25"/>
    <w:rsid w:val="000047B6"/>
    <w:rsid w:val="000055AC"/>
    <w:rsid w:val="00006DBC"/>
    <w:rsid w:val="000071F8"/>
    <w:rsid w:val="00011CD2"/>
    <w:rsid w:val="00011D7E"/>
    <w:rsid w:val="00011F58"/>
    <w:rsid w:val="00013E96"/>
    <w:rsid w:val="00014171"/>
    <w:rsid w:val="0001524B"/>
    <w:rsid w:val="00015256"/>
    <w:rsid w:val="0001551E"/>
    <w:rsid w:val="00016CEA"/>
    <w:rsid w:val="0001725C"/>
    <w:rsid w:val="00017A4D"/>
    <w:rsid w:val="00020A4E"/>
    <w:rsid w:val="00020E6D"/>
    <w:rsid w:val="000224F7"/>
    <w:rsid w:val="000227C5"/>
    <w:rsid w:val="00023E93"/>
    <w:rsid w:val="00023EF5"/>
    <w:rsid w:val="00024C77"/>
    <w:rsid w:val="000260C5"/>
    <w:rsid w:val="00030A9D"/>
    <w:rsid w:val="00031B2F"/>
    <w:rsid w:val="00031DEF"/>
    <w:rsid w:val="00033EFE"/>
    <w:rsid w:val="00034705"/>
    <w:rsid w:val="0003496A"/>
    <w:rsid w:val="00035296"/>
    <w:rsid w:val="000352DD"/>
    <w:rsid w:val="000365EA"/>
    <w:rsid w:val="00037097"/>
    <w:rsid w:val="00037954"/>
    <w:rsid w:val="00040F17"/>
    <w:rsid w:val="00042584"/>
    <w:rsid w:val="00045213"/>
    <w:rsid w:val="0005189A"/>
    <w:rsid w:val="00053058"/>
    <w:rsid w:val="00053A52"/>
    <w:rsid w:val="00053E94"/>
    <w:rsid w:val="0005497F"/>
    <w:rsid w:val="00056D8B"/>
    <w:rsid w:val="00056FD5"/>
    <w:rsid w:val="000577B3"/>
    <w:rsid w:val="000578CD"/>
    <w:rsid w:val="0005799E"/>
    <w:rsid w:val="000618EA"/>
    <w:rsid w:val="00062477"/>
    <w:rsid w:val="00064583"/>
    <w:rsid w:val="00064913"/>
    <w:rsid w:val="00066324"/>
    <w:rsid w:val="00070222"/>
    <w:rsid w:val="00070964"/>
    <w:rsid w:val="00071DBA"/>
    <w:rsid w:val="00072029"/>
    <w:rsid w:val="000728EA"/>
    <w:rsid w:val="0007445B"/>
    <w:rsid w:val="000760C6"/>
    <w:rsid w:val="0007666E"/>
    <w:rsid w:val="00076700"/>
    <w:rsid w:val="00080C1A"/>
    <w:rsid w:val="00082069"/>
    <w:rsid w:val="00082160"/>
    <w:rsid w:val="00083045"/>
    <w:rsid w:val="00084999"/>
    <w:rsid w:val="00084E3F"/>
    <w:rsid w:val="00085413"/>
    <w:rsid w:val="00087E73"/>
    <w:rsid w:val="00091477"/>
    <w:rsid w:val="00092C2E"/>
    <w:rsid w:val="0009447A"/>
    <w:rsid w:val="00096080"/>
    <w:rsid w:val="00096339"/>
    <w:rsid w:val="00097A94"/>
    <w:rsid w:val="000A28DA"/>
    <w:rsid w:val="000A3669"/>
    <w:rsid w:val="000A4A20"/>
    <w:rsid w:val="000A5155"/>
    <w:rsid w:val="000A688C"/>
    <w:rsid w:val="000A7250"/>
    <w:rsid w:val="000A7D58"/>
    <w:rsid w:val="000B02BC"/>
    <w:rsid w:val="000B11A0"/>
    <w:rsid w:val="000B55EC"/>
    <w:rsid w:val="000B5724"/>
    <w:rsid w:val="000B63F7"/>
    <w:rsid w:val="000B6D7B"/>
    <w:rsid w:val="000B7B67"/>
    <w:rsid w:val="000B7F73"/>
    <w:rsid w:val="000C17AA"/>
    <w:rsid w:val="000C22C4"/>
    <w:rsid w:val="000C29FA"/>
    <w:rsid w:val="000C3B31"/>
    <w:rsid w:val="000C3D44"/>
    <w:rsid w:val="000C489F"/>
    <w:rsid w:val="000C5934"/>
    <w:rsid w:val="000C6EF4"/>
    <w:rsid w:val="000C70D2"/>
    <w:rsid w:val="000C734A"/>
    <w:rsid w:val="000D02BB"/>
    <w:rsid w:val="000D2925"/>
    <w:rsid w:val="000D3662"/>
    <w:rsid w:val="000D4EA4"/>
    <w:rsid w:val="000D54F8"/>
    <w:rsid w:val="000D66A3"/>
    <w:rsid w:val="000D6996"/>
    <w:rsid w:val="000D6E29"/>
    <w:rsid w:val="000D6FBE"/>
    <w:rsid w:val="000E41E7"/>
    <w:rsid w:val="000E5C95"/>
    <w:rsid w:val="000E6277"/>
    <w:rsid w:val="000E7497"/>
    <w:rsid w:val="000F1443"/>
    <w:rsid w:val="000F2D35"/>
    <w:rsid w:val="000F38BD"/>
    <w:rsid w:val="000F563C"/>
    <w:rsid w:val="000F5FE5"/>
    <w:rsid w:val="000F6FE1"/>
    <w:rsid w:val="001014D5"/>
    <w:rsid w:val="00105AA5"/>
    <w:rsid w:val="00105B57"/>
    <w:rsid w:val="001060EC"/>
    <w:rsid w:val="00106A2A"/>
    <w:rsid w:val="0011219E"/>
    <w:rsid w:val="00112D23"/>
    <w:rsid w:val="0011325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7313"/>
    <w:rsid w:val="001609CF"/>
    <w:rsid w:val="00161FB9"/>
    <w:rsid w:val="00162672"/>
    <w:rsid w:val="00162D92"/>
    <w:rsid w:val="00163258"/>
    <w:rsid w:val="001636DE"/>
    <w:rsid w:val="00163E91"/>
    <w:rsid w:val="00167A90"/>
    <w:rsid w:val="001708C4"/>
    <w:rsid w:val="00171C05"/>
    <w:rsid w:val="00171FDA"/>
    <w:rsid w:val="00172446"/>
    <w:rsid w:val="001730DF"/>
    <w:rsid w:val="001738F1"/>
    <w:rsid w:val="001759B2"/>
    <w:rsid w:val="00175A52"/>
    <w:rsid w:val="00176D2C"/>
    <w:rsid w:val="00177676"/>
    <w:rsid w:val="00181462"/>
    <w:rsid w:val="00181C3C"/>
    <w:rsid w:val="0018438A"/>
    <w:rsid w:val="001904CE"/>
    <w:rsid w:val="00191298"/>
    <w:rsid w:val="001920C1"/>
    <w:rsid w:val="00193181"/>
    <w:rsid w:val="00193956"/>
    <w:rsid w:val="00193B89"/>
    <w:rsid w:val="00193CCF"/>
    <w:rsid w:val="00193D2E"/>
    <w:rsid w:val="0019533E"/>
    <w:rsid w:val="001959D9"/>
    <w:rsid w:val="00195AC0"/>
    <w:rsid w:val="00195E9D"/>
    <w:rsid w:val="00196E74"/>
    <w:rsid w:val="001A116E"/>
    <w:rsid w:val="001A1846"/>
    <w:rsid w:val="001A1988"/>
    <w:rsid w:val="001A3E12"/>
    <w:rsid w:val="001A5077"/>
    <w:rsid w:val="001A55B3"/>
    <w:rsid w:val="001A59E4"/>
    <w:rsid w:val="001A5F66"/>
    <w:rsid w:val="001A60DB"/>
    <w:rsid w:val="001A74D8"/>
    <w:rsid w:val="001A780A"/>
    <w:rsid w:val="001B1B6F"/>
    <w:rsid w:val="001B33FB"/>
    <w:rsid w:val="001B3C75"/>
    <w:rsid w:val="001B5F1D"/>
    <w:rsid w:val="001B6FA5"/>
    <w:rsid w:val="001B761F"/>
    <w:rsid w:val="001C00DC"/>
    <w:rsid w:val="001C100F"/>
    <w:rsid w:val="001C32A3"/>
    <w:rsid w:val="001C3919"/>
    <w:rsid w:val="001C5180"/>
    <w:rsid w:val="001C5E7B"/>
    <w:rsid w:val="001C6E87"/>
    <w:rsid w:val="001C71DD"/>
    <w:rsid w:val="001C7286"/>
    <w:rsid w:val="001D1377"/>
    <w:rsid w:val="001D23D9"/>
    <w:rsid w:val="001D2705"/>
    <w:rsid w:val="001D375F"/>
    <w:rsid w:val="001D384F"/>
    <w:rsid w:val="001D6C53"/>
    <w:rsid w:val="001D73F4"/>
    <w:rsid w:val="001D7765"/>
    <w:rsid w:val="001E16C1"/>
    <w:rsid w:val="001E371B"/>
    <w:rsid w:val="001E56B6"/>
    <w:rsid w:val="001E653F"/>
    <w:rsid w:val="001F19AA"/>
    <w:rsid w:val="001F1C2F"/>
    <w:rsid w:val="001F2993"/>
    <w:rsid w:val="001F36D2"/>
    <w:rsid w:val="001F3D3C"/>
    <w:rsid w:val="001F48E2"/>
    <w:rsid w:val="001F4E78"/>
    <w:rsid w:val="001F504F"/>
    <w:rsid w:val="001F7409"/>
    <w:rsid w:val="001F7C0B"/>
    <w:rsid w:val="00200232"/>
    <w:rsid w:val="00200BEA"/>
    <w:rsid w:val="00200E77"/>
    <w:rsid w:val="00204763"/>
    <w:rsid w:val="00204DDA"/>
    <w:rsid w:val="00206250"/>
    <w:rsid w:val="002065EB"/>
    <w:rsid w:val="00207266"/>
    <w:rsid w:val="00207358"/>
    <w:rsid w:val="00210532"/>
    <w:rsid w:val="00211523"/>
    <w:rsid w:val="002133FD"/>
    <w:rsid w:val="00213B1C"/>
    <w:rsid w:val="0021459D"/>
    <w:rsid w:val="00214AD6"/>
    <w:rsid w:val="00214DE9"/>
    <w:rsid w:val="00215E61"/>
    <w:rsid w:val="002166B5"/>
    <w:rsid w:val="00217FE0"/>
    <w:rsid w:val="00220C69"/>
    <w:rsid w:val="002225AD"/>
    <w:rsid w:val="00223BB5"/>
    <w:rsid w:val="00224456"/>
    <w:rsid w:val="0022501D"/>
    <w:rsid w:val="00226F02"/>
    <w:rsid w:val="00227DB7"/>
    <w:rsid w:val="002322AB"/>
    <w:rsid w:val="002337E9"/>
    <w:rsid w:val="002338C7"/>
    <w:rsid w:val="00233F18"/>
    <w:rsid w:val="0023456B"/>
    <w:rsid w:val="002347CA"/>
    <w:rsid w:val="00235732"/>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56C1"/>
    <w:rsid w:val="00255DC9"/>
    <w:rsid w:val="00256494"/>
    <w:rsid w:val="0026185D"/>
    <w:rsid w:val="00262084"/>
    <w:rsid w:val="00263946"/>
    <w:rsid w:val="00263ECA"/>
    <w:rsid w:val="00265008"/>
    <w:rsid w:val="00266973"/>
    <w:rsid w:val="00267B75"/>
    <w:rsid w:val="00270E79"/>
    <w:rsid w:val="00273181"/>
    <w:rsid w:val="002735D8"/>
    <w:rsid w:val="00273970"/>
    <w:rsid w:val="0027507D"/>
    <w:rsid w:val="00275488"/>
    <w:rsid w:val="00275636"/>
    <w:rsid w:val="00275E6D"/>
    <w:rsid w:val="00276170"/>
    <w:rsid w:val="002769E4"/>
    <w:rsid w:val="00277361"/>
    <w:rsid w:val="00277F18"/>
    <w:rsid w:val="00280046"/>
    <w:rsid w:val="002808C2"/>
    <w:rsid w:val="002816DE"/>
    <w:rsid w:val="00281895"/>
    <w:rsid w:val="00282C00"/>
    <w:rsid w:val="002832F1"/>
    <w:rsid w:val="002834F8"/>
    <w:rsid w:val="002848E8"/>
    <w:rsid w:val="00284F39"/>
    <w:rsid w:val="00285002"/>
    <w:rsid w:val="0028791B"/>
    <w:rsid w:val="00290C7E"/>
    <w:rsid w:val="002912E5"/>
    <w:rsid w:val="00293EF5"/>
    <w:rsid w:val="00296FB0"/>
    <w:rsid w:val="002977C3"/>
    <w:rsid w:val="002A09B2"/>
    <w:rsid w:val="002A18B6"/>
    <w:rsid w:val="002A20BE"/>
    <w:rsid w:val="002A31A6"/>
    <w:rsid w:val="002A57B4"/>
    <w:rsid w:val="002A63D6"/>
    <w:rsid w:val="002A77CF"/>
    <w:rsid w:val="002B07CB"/>
    <w:rsid w:val="002B271D"/>
    <w:rsid w:val="002B4347"/>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D78FD"/>
    <w:rsid w:val="002E0999"/>
    <w:rsid w:val="002E4AAE"/>
    <w:rsid w:val="002E5A36"/>
    <w:rsid w:val="002E7F6B"/>
    <w:rsid w:val="002F140F"/>
    <w:rsid w:val="002F3ECC"/>
    <w:rsid w:val="002F489C"/>
    <w:rsid w:val="002F4C62"/>
    <w:rsid w:val="002F54D3"/>
    <w:rsid w:val="002F5548"/>
    <w:rsid w:val="002F59B7"/>
    <w:rsid w:val="002F5C10"/>
    <w:rsid w:val="002F65C2"/>
    <w:rsid w:val="00300124"/>
    <w:rsid w:val="00300CA0"/>
    <w:rsid w:val="003018A3"/>
    <w:rsid w:val="003020BC"/>
    <w:rsid w:val="00302EBB"/>
    <w:rsid w:val="003044CF"/>
    <w:rsid w:val="00304BAC"/>
    <w:rsid w:val="00304D7F"/>
    <w:rsid w:val="0030539C"/>
    <w:rsid w:val="003066EF"/>
    <w:rsid w:val="00310073"/>
    <w:rsid w:val="003109D7"/>
    <w:rsid w:val="00311B3A"/>
    <w:rsid w:val="00311FBD"/>
    <w:rsid w:val="00316BDF"/>
    <w:rsid w:val="003179F8"/>
    <w:rsid w:val="00317C08"/>
    <w:rsid w:val="0032052D"/>
    <w:rsid w:val="003225E3"/>
    <w:rsid w:val="00323914"/>
    <w:rsid w:val="00324A2F"/>
    <w:rsid w:val="00325CE2"/>
    <w:rsid w:val="003305F0"/>
    <w:rsid w:val="00331D34"/>
    <w:rsid w:val="00332EBF"/>
    <w:rsid w:val="003336F4"/>
    <w:rsid w:val="00333AD2"/>
    <w:rsid w:val="0033591B"/>
    <w:rsid w:val="00340248"/>
    <w:rsid w:val="003411C2"/>
    <w:rsid w:val="00342CA6"/>
    <w:rsid w:val="00343793"/>
    <w:rsid w:val="0034452F"/>
    <w:rsid w:val="00345331"/>
    <w:rsid w:val="0034674C"/>
    <w:rsid w:val="0034677A"/>
    <w:rsid w:val="00350958"/>
    <w:rsid w:val="00352D6D"/>
    <w:rsid w:val="00354782"/>
    <w:rsid w:val="00355E15"/>
    <w:rsid w:val="00356B6A"/>
    <w:rsid w:val="003574EF"/>
    <w:rsid w:val="00361CD2"/>
    <w:rsid w:val="00363BAE"/>
    <w:rsid w:val="0036480C"/>
    <w:rsid w:val="003653EE"/>
    <w:rsid w:val="0036572F"/>
    <w:rsid w:val="00367C42"/>
    <w:rsid w:val="00370088"/>
    <w:rsid w:val="00374FD7"/>
    <w:rsid w:val="00375173"/>
    <w:rsid w:val="00375782"/>
    <w:rsid w:val="00380A80"/>
    <w:rsid w:val="0038135C"/>
    <w:rsid w:val="00381F8E"/>
    <w:rsid w:val="003825FC"/>
    <w:rsid w:val="003827BD"/>
    <w:rsid w:val="0038337F"/>
    <w:rsid w:val="00384CFA"/>
    <w:rsid w:val="00385258"/>
    <w:rsid w:val="00387449"/>
    <w:rsid w:val="00387BE1"/>
    <w:rsid w:val="00395628"/>
    <w:rsid w:val="003966A4"/>
    <w:rsid w:val="003A0269"/>
    <w:rsid w:val="003A22F2"/>
    <w:rsid w:val="003A4129"/>
    <w:rsid w:val="003A5B77"/>
    <w:rsid w:val="003A61A5"/>
    <w:rsid w:val="003A7B17"/>
    <w:rsid w:val="003B0E45"/>
    <w:rsid w:val="003B1922"/>
    <w:rsid w:val="003B3BED"/>
    <w:rsid w:val="003B3D55"/>
    <w:rsid w:val="003B4431"/>
    <w:rsid w:val="003B5210"/>
    <w:rsid w:val="003B5605"/>
    <w:rsid w:val="003B5AFE"/>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4A41"/>
    <w:rsid w:val="003D4BC6"/>
    <w:rsid w:val="003D59E0"/>
    <w:rsid w:val="003D7647"/>
    <w:rsid w:val="003E10C1"/>
    <w:rsid w:val="003E3225"/>
    <w:rsid w:val="003E5F22"/>
    <w:rsid w:val="003E794B"/>
    <w:rsid w:val="003E7A69"/>
    <w:rsid w:val="003F0D93"/>
    <w:rsid w:val="003F1B6F"/>
    <w:rsid w:val="003F216D"/>
    <w:rsid w:val="003F360C"/>
    <w:rsid w:val="003F5362"/>
    <w:rsid w:val="003F60F1"/>
    <w:rsid w:val="00400138"/>
    <w:rsid w:val="00400271"/>
    <w:rsid w:val="00400873"/>
    <w:rsid w:val="004011D2"/>
    <w:rsid w:val="00402289"/>
    <w:rsid w:val="004055F1"/>
    <w:rsid w:val="00405B38"/>
    <w:rsid w:val="00407BD1"/>
    <w:rsid w:val="0041267C"/>
    <w:rsid w:val="00412855"/>
    <w:rsid w:val="00414098"/>
    <w:rsid w:val="00414C51"/>
    <w:rsid w:val="004151B4"/>
    <w:rsid w:val="004166D8"/>
    <w:rsid w:val="00421886"/>
    <w:rsid w:val="004223E1"/>
    <w:rsid w:val="004226C7"/>
    <w:rsid w:val="00423970"/>
    <w:rsid w:val="00424449"/>
    <w:rsid w:val="00426010"/>
    <w:rsid w:val="00426B96"/>
    <w:rsid w:val="0043002B"/>
    <w:rsid w:val="004369D4"/>
    <w:rsid w:val="00436D27"/>
    <w:rsid w:val="00440AA3"/>
    <w:rsid w:val="004416B7"/>
    <w:rsid w:val="00441BA6"/>
    <w:rsid w:val="00444318"/>
    <w:rsid w:val="004447F8"/>
    <w:rsid w:val="004454EF"/>
    <w:rsid w:val="00445BE7"/>
    <w:rsid w:val="004463F2"/>
    <w:rsid w:val="00446B22"/>
    <w:rsid w:val="004472C3"/>
    <w:rsid w:val="00451AEC"/>
    <w:rsid w:val="00453075"/>
    <w:rsid w:val="00457347"/>
    <w:rsid w:val="00457459"/>
    <w:rsid w:val="00460414"/>
    <w:rsid w:val="00460838"/>
    <w:rsid w:val="004611AD"/>
    <w:rsid w:val="00463598"/>
    <w:rsid w:val="00463740"/>
    <w:rsid w:val="0046498B"/>
    <w:rsid w:val="004663B1"/>
    <w:rsid w:val="00466DB6"/>
    <w:rsid w:val="00467E2B"/>
    <w:rsid w:val="00467FDA"/>
    <w:rsid w:val="00470024"/>
    <w:rsid w:val="00470794"/>
    <w:rsid w:val="00473658"/>
    <w:rsid w:val="00477EF6"/>
    <w:rsid w:val="004809A0"/>
    <w:rsid w:val="004821CC"/>
    <w:rsid w:val="00482693"/>
    <w:rsid w:val="00483653"/>
    <w:rsid w:val="00484086"/>
    <w:rsid w:val="004854F3"/>
    <w:rsid w:val="0048667A"/>
    <w:rsid w:val="00490579"/>
    <w:rsid w:val="004917CD"/>
    <w:rsid w:val="0049216E"/>
    <w:rsid w:val="00492A51"/>
    <w:rsid w:val="00493168"/>
    <w:rsid w:val="00494435"/>
    <w:rsid w:val="00495459"/>
    <w:rsid w:val="00495837"/>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B6C4F"/>
    <w:rsid w:val="004C0A14"/>
    <w:rsid w:val="004C180A"/>
    <w:rsid w:val="004C3243"/>
    <w:rsid w:val="004C48F0"/>
    <w:rsid w:val="004C4C38"/>
    <w:rsid w:val="004C5137"/>
    <w:rsid w:val="004C6542"/>
    <w:rsid w:val="004D0B16"/>
    <w:rsid w:val="004D0C03"/>
    <w:rsid w:val="004D0FD1"/>
    <w:rsid w:val="004D1F26"/>
    <w:rsid w:val="004D2528"/>
    <w:rsid w:val="004D3A64"/>
    <w:rsid w:val="004D46CB"/>
    <w:rsid w:val="004D4E05"/>
    <w:rsid w:val="004D5644"/>
    <w:rsid w:val="004D7389"/>
    <w:rsid w:val="004D7421"/>
    <w:rsid w:val="004E486F"/>
    <w:rsid w:val="004E4F4C"/>
    <w:rsid w:val="004E645E"/>
    <w:rsid w:val="004E75CF"/>
    <w:rsid w:val="004F07C2"/>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CED"/>
    <w:rsid w:val="00516300"/>
    <w:rsid w:val="00516A5B"/>
    <w:rsid w:val="00516F8D"/>
    <w:rsid w:val="00520B2D"/>
    <w:rsid w:val="00522632"/>
    <w:rsid w:val="00523030"/>
    <w:rsid w:val="00523CB4"/>
    <w:rsid w:val="00524463"/>
    <w:rsid w:val="005253A2"/>
    <w:rsid w:val="00525620"/>
    <w:rsid w:val="00525AB8"/>
    <w:rsid w:val="005311D5"/>
    <w:rsid w:val="00531FB3"/>
    <w:rsid w:val="00532A07"/>
    <w:rsid w:val="00532CA9"/>
    <w:rsid w:val="00532F29"/>
    <w:rsid w:val="00533254"/>
    <w:rsid w:val="0053395D"/>
    <w:rsid w:val="0053413A"/>
    <w:rsid w:val="0053541D"/>
    <w:rsid w:val="00535BF7"/>
    <w:rsid w:val="005374CA"/>
    <w:rsid w:val="005410CB"/>
    <w:rsid w:val="00541901"/>
    <w:rsid w:val="00541945"/>
    <w:rsid w:val="0054377B"/>
    <w:rsid w:val="005444AC"/>
    <w:rsid w:val="0054467D"/>
    <w:rsid w:val="00546886"/>
    <w:rsid w:val="0055009F"/>
    <w:rsid w:val="00550136"/>
    <w:rsid w:val="005505A9"/>
    <w:rsid w:val="00550949"/>
    <w:rsid w:val="00553F1D"/>
    <w:rsid w:val="0055501B"/>
    <w:rsid w:val="00555AB6"/>
    <w:rsid w:val="0056014B"/>
    <w:rsid w:val="00560349"/>
    <w:rsid w:val="00561407"/>
    <w:rsid w:val="00562135"/>
    <w:rsid w:val="005628ED"/>
    <w:rsid w:val="00563071"/>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341"/>
    <w:rsid w:val="005C0188"/>
    <w:rsid w:val="005C1A0E"/>
    <w:rsid w:val="005C2992"/>
    <w:rsid w:val="005C33AD"/>
    <w:rsid w:val="005C3F69"/>
    <w:rsid w:val="005C3FD2"/>
    <w:rsid w:val="005C4587"/>
    <w:rsid w:val="005D0D2A"/>
    <w:rsid w:val="005D25EE"/>
    <w:rsid w:val="005D7701"/>
    <w:rsid w:val="005D7D9C"/>
    <w:rsid w:val="005E0D66"/>
    <w:rsid w:val="005E1371"/>
    <w:rsid w:val="005E1417"/>
    <w:rsid w:val="005E1FD8"/>
    <w:rsid w:val="005E30A9"/>
    <w:rsid w:val="005E447F"/>
    <w:rsid w:val="005E4B3B"/>
    <w:rsid w:val="005E66F2"/>
    <w:rsid w:val="005E69F1"/>
    <w:rsid w:val="005E739F"/>
    <w:rsid w:val="005F0CAB"/>
    <w:rsid w:val="005F0D66"/>
    <w:rsid w:val="005F0E61"/>
    <w:rsid w:val="005F2B9A"/>
    <w:rsid w:val="005F2BD7"/>
    <w:rsid w:val="005F54F9"/>
    <w:rsid w:val="005F7CC2"/>
    <w:rsid w:val="006000DA"/>
    <w:rsid w:val="00600577"/>
    <w:rsid w:val="00601605"/>
    <w:rsid w:val="00603B48"/>
    <w:rsid w:val="00604197"/>
    <w:rsid w:val="00604E93"/>
    <w:rsid w:val="00605734"/>
    <w:rsid w:val="00606721"/>
    <w:rsid w:val="00606B8F"/>
    <w:rsid w:val="00610CDC"/>
    <w:rsid w:val="00611644"/>
    <w:rsid w:val="00611704"/>
    <w:rsid w:val="00612445"/>
    <w:rsid w:val="006124B3"/>
    <w:rsid w:val="00613BB9"/>
    <w:rsid w:val="0061556D"/>
    <w:rsid w:val="00616317"/>
    <w:rsid w:val="00616D44"/>
    <w:rsid w:val="00616F6D"/>
    <w:rsid w:val="00620370"/>
    <w:rsid w:val="00620807"/>
    <w:rsid w:val="00620ABA"/>
    <w:rsid w:val="0062180D"/>
    <w:rsid w:val="00621A2C"/>
    <w:rsid w:val="0062236E"/>
    <w:rsid w:val="00622611"/>
    <w:rsid w:val="00622D0E"/>
    <w:rsid w:val="00624CD7"/>
    <w:rsid w:val="0062665F"/>
    <w:rsid w:val="006272D3"/>
    <w:rsid w:val="006277CE"/>
    <w:rsid w:val="00627A32"/>
    <w:rsid w:val="00627C51"/>
    <w:rsid w:val="00630099"/>
    <w:rsid w:val="00630BBC"/>
    <w:rsid w:val="00631D27"/>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5858"/>
    <w:rsid w:val="00665C66"/>
    <w:rsid w:val="006663B5"/>
    <w:rsid w:val="00671145"/>
    <w:rsid w:val="00674D19"/>
    <w:rsid w:val="006755DF"/>
    <w:rsid w:val="00676907"/>
    <w:rsid w:val="00676D41"/>
    <w:rsid w:val="00676DE5"/>
    <w:rsid w:val="00677C88"/>
    <w:rsid w:val="006803D5"/>
    <w:rsid w:val="00680A2A"/>
    <w:rsid w:val="00681090"/>
    <w:rsid w:val="006818AA"/>
    <w:rsid w:val="006820E0"/>
    <w:rsid w:val="00682901"/>
    <w:rsid w:val="006829BB"/>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5AE4"/>
    <w:rsid w:val="006A70F0"/>
    <w:rsid w:val="006A7278"/>
    <w:rsid w:val="006A799F"/>
    <w:rsid w:val="006B0BCF"/>
    <w:rsid w:val="006B17CB"/>
    <w:rsid w:val="006B1F4B"/>
    <w:rsid w:val="006B201B"/>
    <w:rsid w:val="006B2EB5"/>
    <w:rsid w:val="006B43BB"/>
    <w:rsid w:val="006B4F22"/>
    <w:rsid w:val="006B7742"/>
    <w:rsid w:val="006C236D"/>
    <w:rsid w:val="006C3531"/>
    <w:rsid w:val="006C6482"/>
    <w:rsid w:val="006C65C2"/>
    <w:rsid w:val="006C7D48"/>
    <w:rsid w:val="006D0F80"/>
    <w:rsid w:val="006D11FE"/>
    <w:rsid w:val="006D13F8"/>
    <w:rsid w:val="006D16E4"/>
    <w:rsid w:val="006D19BC"/>
    <w:rsid w:val="006D22B8"/>
    <w:rsid w:val="006D66F4"/>
    <w:rsid w:val="006D7210"/>
    <w:rsid w:val="006E06C0"/>
    <w:rsid w:val="006E230F"/>
    <w:rsid w:val="006E43A2"/>
    <w:rsid w:val="006E7D5D"/>
    <w:rsid w:val="006F0B9C"/>
    <w:rsid w:val="006F0D0A"/>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49E8"/>
    <w:rsid w:val="007365B8"/>
    <w:rsid w:val="00736D87"/>
    <w:rsid w:val="00737C7F"/>
    <w:rsid w:val="00737CB1"/>
    <w:rsid w:val="00740DA3"/>
    <w:rsid w:val="0074209F"/>
    <w:rsid w:val="0074255B"/>
    <w:rsid w:val="007431B7"/>
    <w:rsid w:val="00747804"/>
    <w:rsid w:val="007522AE"/>
    <w:rsid w:val="007537A3"/>
    <w:rsid w:val="00753B98"/>
    <w:rsid w:val="007548DC"/>
    <w:rsid w:val="007554FA"/>
    <w:rsid w:val="00755A5D"/>
    <w:rsid w:val="007571D2"/>
    <w:rsid w:val="00762DA6"/>
    <w:rsid w:val="007632BA"/>
    <w:rsid w:val="007642EB"/>
    <w:rsid w:val="00765DD7"/>
    <w:rsid w:val="0077014F"/>
    <w:rsid w:val="00770312"/>
    <w:rsid w:val="007707C0"/>
    <w:rsid w:val="00770E3A"/>
    <w:rsid w:val="00774A4B"/>
    <w:rsid w:val="007801B9"/>
    <w:rsid w:val="007819BB"/>
    <w:rsid w:val="00782301"/>
    <w:rsid w:val="00783925"/>
    <w:rsid w:val="007842B2"/>
    <w:rsid w:val="007853CA"/>
    <w:rsid w:val="00786E0B"/>
    <w:rsid w:val="00787E47"/>
    <w:rsid w:val="00787F31"/>
    <w:rsid w:val="00790301"/>
    <w:rsid w:val="00790FF6"/>
    <w:rsid w:val="007924EF"/>
    <w:rsid w:val="00793ADF"/>
    <w:rsid w:val="00793EA0"/>
    <w:rsid w:val="00793ECA"/>
    <w:rsid w:val="00794E01"/>
    <w:rsid w:val="00796145"/>
    <w:rsid w:val="007977A5"/>
    <w:rsid w:val="00797849"/>
    <w:rsid w:val="00797ED7"/>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48CE"/>
    <w:rsid w:val="007D5BCD"/>
    <w:rsid w:val="007D67FF"/>
    <w:rsid w:val="007D6890"/>
    <w:rsid w:val="007E0E71"/>
    <w:rsid w:val="007E1C82"/>
    <w:rsid w:val="007E1CAC"/>
    <w:rsid w:val="007E2972"/>
    <w:rsid w:val="007E5E9D"/>
    <w:rsid w:val="007E7526"/>
    <w:rsid w:val="007E7DC1"/>
    <w:rsid w:val="007F219C"/>
    <w:rsid w:val="007F3FB7"/>
    <w:rsid w:val="007F46C4"/>
    <w:rsid w:val="007F4BE5"/>
    <w:rsid w:val="007F4CA1"/>
    <w:rsid w:val="007F68CE"/>
    <w:rsid w:val="007F6A3D"/>
    <w:rsid w:val="007F75F7"/>
    <w:rsid w:val="007F7BFC"/>
    <w:rsid w:val="007F7D95"/>
    <w:rsid w:val="00800EE5"/>
    <w:rsid w:val="00801CFD"/>
    <w:rsid w:val="00802070"/>
    <w:rsid w:val="00804E62"/>
    <w:rsid w:val="008054E6"/>
    <w:rsid w:val="008070FF"/>
    <w:rsid w:val="008120D8"/>
    <w:rsid w:val="008128A7"/>
    <w:rsid w:val="00812920"/>
    <w:rsid w:val="008144DF"/>
    <w:rsid w:val="0082056C"/>
    <w:rsid w:val="008208E5"/>
    <w:rsid w:val="00820E95"/>
    <w:rsid w:val="0082104F"/>
    <w:rsid w:val="00821191"/>
    <w:rsid w:val="00821445"/>
    <w:rsid w:val="00821D94"/>
    <w:rsid w:val="00826F7D"/>
    <w:rsid w:val="0083009A"/>
    <w:rsid w:val="00831D23"/>
    <w:rsid w:val="008324F1"/>
    <w:rsid w:val="00832831"/>
    <w:rsid w:val="008333E3"/>
    <w:rsid w:val="00833841"/>
    <w:rsid w:val="00834E70"/>
    <w:rsid w:val="00835214"/>
    <w:rsid w:val="008359B4"/>
    <w:rsid w:val="00836263"/>
    <w:rsid w:val="008366A6"/>
    <w:rsid w:val="008403F7"/>
    <w:rsid w:val="008436EC"/>
    <w:rsid w:val="00843D33"/>
    <w:rsid w:val="00845EAA"/>
    <w:rsid w:val="00846CEF"/>
    <w:rsid w:val="00850E67"/>
    <w:rsid w:val="008512C3"/>
    <w:rsid w:val="00852D1F"/>
    <w:rsid w:val="008548EA"/>
    <w:rsid w:val="00855112"/>
    <w:rsid w:val="008571EC"/>
    <w:rsid w:val="00860306"/>
    <w:rsid w:val="00860871"/>
    <w:rsid w:val="00860C93"/>
    <w:rsid w:val="008612F0"/>
    <w:rsid w:val="00862F88"/>
    <w:rsid w:val="008638A2"/>
    <w:rsid w:val="00865BD5"/>
    <w:rsid w:val="00870253"/>
    <w:rsid w:val="008703F6"/>
    <w:rsid w:val="00871AB9"/>
    <w:rsid w:val="00874CD3"/>
    <w:rsid w:val="00877089"/>
    <w:rsid w:val="008826CA"/>
    <w:rsid w:val="0088504D"/>
    <w:rsid w:val="0088577C"/>
    <w:rsid w:val="008862AB"/>
    <w:rsid w:val="00891652"/>
    <w:rsid w:val="00892B6D"/>
    <w:rsid w:val="0089322E"/>
    <w:rsid w:val="00893D17"/>
    <w:rsid w:val="008947A2"/>
    <w:rsid w:val="008968CC"/>
    <w:rsid w:val="00896CDF"/>
    <w:rsid w:val="008974DB"/>
    <w:rsid w:val="00897AF6"/>
    <w:rsid w:val="008A3020"/>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2FF8"/>
    <w:rsid w:val="008C41AE"/>
    <w:rsid w:val="008C7458"/>
    <w:rsid w:val="008D1089"/>
    <w:rsid w:val="008D123E"/>
    <w:rsid w:val="008D1BB0"/>
    <w:rsid w:val="008D1D1D"/>
    <w:rsid w:val="008D31AC"/>
    <w:rsid w:val="008D5892"/>
    <w:rsid w:val="008D68B3"/>
    <w:rsid w:val="008D6BF3"/>
    <w:rsid w:val="008D7264"/>
    <w:rsid w:val="008E18CA"/>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FF9"/>
    <w:rsid w:val="00916C72"/>
    <w:rsid w:val="00917C14"/>
    <w:rsid w:val="009205A1"/>
    <w:rsid w:val="00920676"/>
    <w:rsid w:val="00920899"/>
    <w:rsid w:val="009212B4"/>
    <w:rsid w:val="00923D83"/>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966"/>
    <w:rsid w:val="00941E41"/>
    <w:rsid w:val="00942A0B"/>
    <w:rsid w:val="009430D5"/>
    <w:rsid w:val="00943675"/>
    <w:rsid w:val="009440A6"/>
    <w:rsid w:val="009442CC"/>
    <w:rsid w:val="00944B37"/>
    <w:rsid w:val="00945997"/>
    <w:rsid w:val="00947D8F"/>
    <w:rsid w:val="009505BC"/>
    <w:rsid w:val="009540B2"/>
    <w:rsid w:val="0095523A"/>
    <w:rsid w:val="009565F7"/>
    <w:rsid w:val="0095758D"/>
    <w:rsid w:val="009577FB"/>
    <w:rsid w:val="00960216"/>
    <w:rsid w:val="00960257"/>
    <w:rsid w:val="009603FE"/>
    <w:rsid w:val="00961795"/>
    <w:rsid w:val="00963201"/>
    <w:rsid w:val="0096380C"/>
    <w:rsid w:val="00963BEE"/>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CC5"/>
    <w:rsid w:val="00995F3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F6A"/>
    <w:rsid w:val="009C1119"/>
    <w:rsid w:val="009C1A8B"/>
    <w:rsid w:val="009C1EAD"/>
    <w:rsid w:val="009C2B0A"/>
    <w:rsid w:val="009C3607"/>
    <w:rsid w:val="009C3D7A"/>
    <w:rsid w:val="009C4459"/>
    <w:rsid w:val="009C4F5A"/>
    <w:rsid w:val="009C60B7"/>
    <w:rsid w:val="009C6B36"/>
    <w:rsid w:val="009D2126"/>
    <w:rsid w:val="009D23A2"/>
    <w:rsid w:val="009D28C8"/>
    <w:rsid w:val="009D2C4A"/>
    <w:rsid w:val="009D30D8"/>
    <w:rsid w:val="009D39E8"/>
    <w:rsid w:val="009D52BC"/>
    <w:rsid w:val="009D6A68"/>
    <w:rsid w:val="009D75AF"/>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15A"/>
    <w:rsid w:val="00A01341"/>
    <w:rsid w:val="00A02C8E"/>
    <w:rsid w:val="00A03185"/>
    <w:rsid w:val="00A0349B"/>
    <w:rsid w:val="00A03EDC"/>
    <w:rsid w:val="00A05147"/>
    <w:rsid w:val="00A06AF7"/>
    <w:rsid w:val="00A104A6"/>
    <w:rsid w:val="00A12261"/>
    <w:rsid w:val="00A12A9D"/>
    <w:rsid w:val="00A130EC"/>
    <w:rsid w:val="00A17446"/>
    <w:rsid w:val="00A2162A"/>
    <w:rsid w:val="00A221CB"/>
    <w:rsid w:val="00A222DA"/>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9CB"/>
    <w:rsid w:val="00A73E9C"/>
    <w:rsid w:val="00A75BB6"/>
    <w:rsid w:val="00A75C4E"/>
    <w:rsid w:val="00A75E3C"/>
    <w:rsid w:val="00A76790"/>
    <w:rsid w:val="00A7766D"/>
    <w:rsid w:val="00A77688"/>
    <w:rsid w:val="00A80D48"/>
    <w:rsid w:val="00A80E24"/>
    <w:rsid w:val="00A8109B"/>
    <w:rsid w:val="00A81F65"/>
    <w:rsid w:val="00A8386D"/>
    <w:rsid w:val="00A84AAE"/>
    <w:rsid w:val="00A8537F"/>
    <w:rsid w:val="00A86E78"/>
    <w:rsid w:val="00A90116"/>
    <w:rsid w:val="00A91266"/>
    <w:rsid w:val="00A9230E"/>
    <w:rsid w:val="00A93DD0"/>
    <w:rsid w:val="00A95655"/>
    <w:rsid w:val="00A95D80"/>
    <w:rsid w:val="00A96736"/>
    <w:rsid w:val="00A96C60"/>
    <w:rsid w:val="00A97216"/>
    <w:rsid w:val="00AA2E42"/>
    <w:rsid w:val="00AA3D67"/>
    <w:rsid w:val="00AA4DD6"/>
    <w:rsid w:val="00AA64DA"/>
    <w:rsid w:val="00AA7BA6"/>
    <w:rsid w:val="00AA7FF7"/>
    <w:rsid w:val="00AB14D1"/>
    <w:rsid w:val="00AB3874"/>
    <w:rsid w:val="00AB3E9A"/>
    <w:rsid w:val="00AB6417"/>
    <w:rsid w:val="00AB7849"/>
    <w:rsid w:val="00AC294F"/>
    <w:rsid w:val="00AC2985"/>
    <w:rsid w:val="00AC52E0"/>
    <w:rsid w:val="00AC6A2F"/>
    <w:rsid w:val="00AC6A3E"/>
    <w:rsid w:val="00AD12F9"/>
    <w:rsid w:val="00AD1A88"/>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6D5"/>
    <w:rsid w:val="00AF1CFE"/>
    <w:rsid w:val="00AF221A"/>
    <w:rsid w:val="00AF2714"/>
    <w:rsid w:val="00AF3341"/>
    <w:rsid w:val="00AF340F"/>
    <w:rsid w:val="00AF46FC"/>
    <w:rsid w:val="00AF4A6E"/>
    <w:rsid w:val="00AF6727"/>
    <w:rsid w:val="00AF706E"/>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26CD2"/>
    <w:rsid w:val="00B3059B"/>
    <w:rsid w:val="00B32C50"/>
    <w:rsid w:val="00B3314B"/>
    <w:rsid w:val="00B36610"/>
    <w:rsid w:val="00B36A21"/>
    <w:rsid w:val="00B37CF6"/>
    <w:rsid w:val="00B4510D"/>
    <w:rsid w:val="00B47E12"/>
    <w:rsid w:val="00B51D10"/>
    <w:rsid w:val="00B51D89"/>
    <w:rsid w:val="00B51F3B"/>
    <w:rsid w:val="00B52EB5"/>
    <w:rsid w:val="00B53E0C"/>
    <w:rsid w:val="00B540D6"/>
    <w:rsid w:val="00B54B12"/>
    <w:rsid w:val="00B55B59"/>
    <w:rsid w:val="00B55DFC"/>
    <w:rsid w:val="00B57212"/>
    <w:rsid w:val="00B6456C"/>
    <w:rsid w:val="00B6699F"/>
    <w:rsid w:val="00B6701C"/>
    <w:rsid w:val="00B6744E"/>
    <w:rsid w:val="00B67BC4"/>
    <w:rsid w:val="00B71A2D"/>
    <w:rsid w:val="00B73931"/>
    <w:rsid w:val="00B764D5"/>
    <w:rsid w:val="00B76C86"/>
    <w:rsid w:val="00B77704"/>
    <w:rsid w:val="00B80ED8"/>
    <w:rsid w:val="00B8238A"/>
    <w:rsid w:val="00B82CCF"/>
    <w:rsid w:val="00B836A4"/>
    <w:rsid w:val="00B8428C"/>
    <w:rsid w:val="00B85EB6"/>
    <w:rsid w:val="00B8656B"/>
    <w:rsid w:val="00B900BE"/>
    <w:rsid w:val="00B91B0D"/>
    <w:rsid w:val="00B9283A"/>
    <w:rsid w:val="00B92C50"/>
    <w:rsid w:val="00B94251"/>
    <w:rsid w:val="00B942FF"/>
    <w:rsid w:val="00B9479E"/>
    <w:rsid w:val="00B956F6"/>
    <w:rsid w:val="00B95DA9"/>
    <w:rsid w:val="00BA0A62"/>
    <w:rsid w:val="00BA0DBC"/>
    <w:rsid w:val="00BA19F2"/>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22D"/>
    <w:rsid w:val="00BC5C6F"/>
    <w:rsid w:val="00BC6A5E"/>
    <w:rsid w:val="00BC7C5E"/>
    <w:rsid w:val="00BD01FB"/>
    <w:rsid w:val="00BD1FFC"/>
    <w:rsid w:val="00BD2A29"/>
    <w:rsid w:val="00BD417A"/>
    <w:rsid w:val="00BD5182"/>
    <w:rsid w:val="00BD689F"/>
    <w:rsid w:val="00BE04FA"/>
    <w:rsid w:val="00BE0576"/>
    <w:rsid w:val="00BE142D"/>
    <w:rsid w:val="00BE2111"/>
    <w:rsid w:val="00BE255A"/>
    <w:rsid w:val="00BE3108"/>
    <w:rsid w:val="00BE320A"/>
    <w:rsid w:val="00BE3C86"/>
    <w:rsid w:val="00BE5398"/>
    <w:rsid w:val="00BE6786"/>
    <w:rsid w:val="00BF2ABC"/>
    <w:rsid w:val="00BF55D9"/>
    <w:rsid w:val="00BF6253"/>
    <w:rsid w:val="00BF6277"/>
    <w:rsid w:val="00BF72E6"/>
    <w:rsid w:val="00BF77DD"/>
    <w:rsid w:val="00C022FB"/>
    <w:rsid w:val="00C04EE3"/>
    <w:rsid w:val="00C05160"/>
    <w:rsid w:val="00C06549"/>
    <w:rsid w:val="00C06AAA"/>
    <w:rsid w:val="00C06CB7"/>
    <w:rsid w:val="00C1241A"/>
    <w:rsid w:val="00C12D5A"/>
    <w:rsid w:val="00C138E9"/>
    <w:rsid w:val="00C14BF7"/>
    <w:rsid w:val="00C16A75"/>
    <w:rsid w:val="00C17624"/>
    <w:rsid w:val="00C17849"/>
    <w:rsid w:val="00C22026"/>
    <w:rsid w:val="00C24064"/>
    <w:rsid w:val="00C24A21"/>
    <w:rsid w:val="00C24D92"/>
    <w:rsid w:val="00C24E3C"/>
    <w:rsid w:val="00C27EE7"/>
    <w:rsid w:val="00C30495"/>
    <w:rsid w:val="00C312EE"/>
    <w:rsid w:val="00C31D55"/>
    <w:rsid w:val="00C31FBD"/>
    <w:rsid w:val="00C3431D"/>
    <w:rsid w:val="00C34703"/>
    <w:rsid w:val="00C349D3"/>
    <w:rsid w:val="00C35435"/>
    <w:rsid w:val="00C35578"/>
    <w:rsid w:val="00C37080"/>
    <w:rsid w:val="00C37364"/>
    <w:rsid w:val="00C3740E"/>
    <w:rsid w:val="00C377A2"/>
    <w:rsid w:val="00C3799C"/>
    <w:rsid w:val="00C403E4"/>
    <w:rsid w:val="00C4048F"/>
    <w:rsid w:val="00C41496"/>
    <w:rsid w:val="00C441A4"/>
    <w:rsid w:val="00C46EB3"/>
    <w:rsid w:val="00C50B98"/>
    <w:rsid w:val="00C52197"/>
    <w:rsid w:val="00C527C1"/>
    <w:rsid w:val="00C53915"/>
    <w:rsid w:val="00C55F2D"/>
    <w:rsid w:val="00C577AE"/>
    <w:rsid w:val="00C61B66"/>
    <w:rsid w:val="00C61CF0"/>
    <w:rsid w:val="00C625CB"/>
    <w:rsid w:val="00C67FD0"/>
    <w:rsid w:val="00C703FE"/>
    <w:rsid w:val="00C70483"/>
    <w:rsid w:val="00C7065B"/>
    <w:rsid w:val="00C70DBB"/>
    <w:rsid w:val="00C745A7"/>
    <w:rsid w:val="00C74BF9"/>
    <w:rsid w:val="00C77881"/>
    <w:rsid w:val="00C77E1E"/>
    <w:rsid w:val="00C80BD4"/>
    <w:rsid w:val="00C833BA"/>
    <w:rsid w:val="00C8379A"/>
    <w:rsid w:val="00C83A12"/>
    <w:rsid w:val="00C84C1D"/>
    <w:rsid w:val="00C85E2D"/>
    <w:rsid w:val="00C86304"/>
    <w:rsid w:val="00C90494"/>
    <w:rsid w:val="00C9053F"/>
    <w:rsid w:val="00C919D4"/>
    <w:rsid w:val="00C927E2"/>
    <w:rsid w:val="00C9460D"/>
    <w:rsid w:val="00C948C3"/>
    <w:rsid w:val="00C94F97"/>
    <w:rsid w:val="00C95162"/>
    <w:rsid w:val="00C95379"/>
    <w:rsid w:val="00C953EE"/>
    <w:rsid w:val="00C96FC1"/>
    <w:rsid w:val="00C977CB"/>
    <w:rsid w:val="00C97D21"/>
    <w:rsid w:val="00CA1125"/>
    <w:rsid w:val="00CA12EE"/>
    <w:rsid w:val="00CA1727"/>
    <w:rsid w:val="00CA18CC"/>
    <w:rsid w:val="00CA1F2E"/>
    <w:rsid w:val="00CA3199"/>
    <w:rsid w:val="00CA38E6"/>
    <w:rsid w:val="00CA4A09"/>
    <w:rsid w:val="00CA5EAD"/>
    <w:rsid w:val="00CA6026"/>
    <w:rsid w:val="00CA6370"/>
    <w:rsid w:val="00CA63EE"/>
    <w:rsid w:val="00CB1BA9"/>
    <w:rsid w:val="00CB286E"/>
    <w:rsid w:val="00CB4F3D"/>
    <w:rsid w:val="00CB677D"/>
    <w:rsid w:val="00CB7FF6"/>
    <w:rsid w:val="00CC2048"/>
    <w:rsid w:val="00CC2C14"/>
    <w:rsid w:val="00CC2E48"/>
    <w:rsid w:val="00CC42C8"/>
    <w:rsid w:val="00CC463F"/>
    <w:rsid w:val="00CC4B7B"/>
    <w:rsid w:val="00CC51A6"/>
    <w:rsid w:val="00CC6B9A"/>
    <w:rsid w:val="00CC6EE0"/>
    <w:rsid w:val="00CC70FB"/>
    <w:rsid w:val="00CD00E5"/>
    <w:rsid w:val="00CD06F8"/>
    <w:rsid w:val="00CD1496"/>
    <w:rsid w:val="00CD25DC"/>
    <w:rsid w:val="00CD40F3"/>
    <w:rsid w:val="00CD41B4"/>
    <w:rsid w:val="00CD46EC"/>
    <w:rsid w:val="00CD53E3"/>
    <w:rsid w:val="00CE1DC1"/>
    <w:rsid w:val="00CE2706"/>
    <w:rsid w:val="00CE2AFF"/>
    <w:rsid w:val="00CE4BF6"/>
    <w:rsid w:val="00CE6037"/>
    <w:rsid w:val="00CE7AFD"/>
    <w:rsid w:val="00CE7CF5"/>
    <w:rsid w:val="00CF0C6F"/>
    <w:rsid w:val="00CF11F5"/>
    <w:rsid w:val="00CF1EC5"/>
    <w:rsid w:val="00CF20CE"/>
    <w:rsid w:val="00CF3811"/>
    <w:rsid w:val="00CF4298"/>
    <w:rsid w:val="00CF7939"/>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18"/>
    <w:rsid w:val="00D16CE6"/>
    <w:rsid w:val="00D173B5"/>
    <w:rsid w:val="00D17DDB"/>
    <w:rsid w:val="00D222D5"/>
    <w:rsid w:val="00D224F1"/>
    <w:rsid w:val="00D22BC7"/>
    <w:rsid w:val="00D25888"/>
    <w:rsid w:val="00D25C84"/>
    <w:rsid w:val="00D27163"/>
    <w:rsid w:val="00D27234"/>
    <w:rsid w:val="00D30FD0"/>
    <w:rsid w:val="00D31255"/>
    <w:rsid w:val="00D312F9"/>
    <w:rsid w:val="00D31621"/>
    <w:rsid w:val="00D32800"/>
    <w:rsid w:val="00D32D7E"/>
    <w:rsid w:val="00D32FCF"/>
    <w:rsid w:val="00D330BF"/>
    <w:rsid w:val="00D33F5A"/>
    <w:rsid w:val="00D3580C"/>
    <w:rsid w:val="00D365FA"/>
    <w:rsid w:val="00D36650"/>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70334"/>
    <w:rsid w:val="00D71243"/>
    <w:rsid w:val="00D717AD"/>
    <w:rsid w:val="00D71EA3"/>
    <w:rsid w:val="00D72C36"/>
    <w:rsid w:val="00D73CA4"/>
    <w:rsid w:val="00D753B9"/>
    <w:rsid w:val="00D75587"/>
    <w:rsid w:val="00D755AE"/>
    <w:rsid w:val="00D77668"/>
    <w:rsid w:val="00D8044A"/>
    <w:rsid w:val="00D827EF"/>
    <w:rsid w:val="00D83E47"/>
    <w:rsid w:val="00D85C4C"/>
    <w:rsid w:val="00D86A7E"/>
    <w:rsid w:val="00D86EB9"/>
    <w:rsid w:val="00D87450"/>
    <w:rsid w:val="00D87A3B"/>
    <w:rsid w:val="00D91AD5"/>
    <w:rsid w:val="00D91C56"/>
    <w:rsid w:val="00D92BB1"/>
    <w:rsid w:val="00D92CDF"/>
    <w:rsid w:val="00D93431"/>
    <w:rsid w:val="00D93F9F"/>
    <w:rsid w:val="00D94AC3"/>
    <w:rsid w:val="00D95F7A"/>
    <w:rsid w:val="00D968E9"/>
    <w:rsid w:val="00DA06C2"/>
    <w:rsid w:val="00DA2E3B"/>
    <w:rsid w:val="00DA3CAD"/>
    <w:rsid w:val="00DA6A64"/>
    <w:rsid w:val="00DA78A1"/>
    <w:rsid w:val="00DA7920"/>
    <w:rsid w:val="00DB02F5"/>
    <w:rsid w:val="00DB090B"/>
    <w:rsid w:val="00DB0BC6"/>
    <w:rsid w:val="00DB0CE4"/>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240"/>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7AD"/>
    <w:rsid w:val="00DF492D"/>
    <w:rsid w:val="00DF641A"/>
    <w:rsid w:val="00E0027D"/>
    <w:rsid w:val="00E00DC3"/>
    <w:rsid w:val="00E01973"/>
    <w:rsid w:val="00E03B30"/>
    <w:rsid w:val="00E04E76"/>
    <w:rsid w:val="00E05BD4"/>
    <w:rsid w:val="00E0771B"/>
    <w:rsid w:val="00E07C23"/>
    <w:rsid w:val="00E07D76"/>
    <w:rsid w:val="00E10D0A"/>
    <w:rsid w:val="00E1125B"/>
    <w:rsid w:val="00E1166D"/>
    <w:rsid w:val="00E14AD1"/>
    <w:rsid w:val="00E15550"/>
    <w:rsid w:val="00E16187"/>
    <w:rsid w:val="00E170FE"/>
    <w:rsid w:val="00E17B85"/>
    <w:rsid w:val="00E2250E"/>
    <w:rsid w:val="00E22DA1"/>
    <w:rsid w:val="00E235F5"/>
    <w:rsid w:val="00E24A83"/>
    <w:rsid w:val="00E25E95"/>
    <w:rsid w:val="00E2655D"/>
    <w:rsid w:val="00E2658D"/>
    <w:rsid w:val="00E2699F"/>
    <w:rsid w:val="00E26B54"/>
    <w:rsid w:val="00E27233"/>
    <w:rsid w:val="00E30007"/>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50E8E"/>
    <w:rsid w:val="00E525D7"/>
    <w:rsid w:val="00E52B33"/>
    <w:rsid w:val="00E52B56"/>
    <w:rsid w:val="00E55E07"/>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EC7"/>
    <w:rsid w:val="00E93F11"/>
    <w:rsid w:val="00E94D41"/>
    <w:rsid w:val="00E96B92"/>
    <w:rsid w:val="00E979BA"/>
    <w:rsid w:val="00E97B2C"/>
    <w:rsid w:val="00E97D4B"/>
    <w:rsid w:val="00EA0A39"/>
    <w:rsid w:val="00EA2D80"/>
    <w:rsid w:val="00EA3D8F"/>
    <w:rsid w:val="00EA43C9"/>
    <w:rsid w:val="00EA4D4A"/>
    <w:rsid w:val="00EA5073"/>
    <w:rsid w:val="00EA6825"/>
    <w:rsid w:val="00EA710C"/>
    <w:rsid w:val="00EA7789"/>
    <w:rsid w:val="00EB078B"/>
    <w:rsid w:val="00EB2CF2"/>
    <w:rsid w:val="00EB3F26"/>
    <w:rsid w:val="00EB41CF"/>
    <w:rsid w:val="00EB4252"/>
    <w:rsid w:val="00EB461F"/>
    <w:rsid w:val="00EB4F66"/>
    <w:rsid w:val="00EB5BA1"/>
    <w:rsid w:val="00EB6B05"/>
    <w:rsid w:val="00EC0CE4"/>
    <w:rsid w:val="00EC0FDB"/>
    <w:rsid w:val="00EC5E0A"/>
    <w:rsid w:val="00EC6646"/>
    <w:rsid w:val="00EC7634"/>
    <w:rsid w:val="00EC77D4"/>
    <w:rsid w:val="00ED0F26"/>
    <w:rsid w:val="00ED1D17"/>
    <w:rsid w:val="00ED1D3A"/>
    <w:rsid w:val="00ED20BC"/>
    <w:rsid w:val="00EE0996"/>
    <w:rsid w:val="00EE0EFD"/>
    <w:rsid w:val="00EE13DE"/>
    <w:rsid w:val="00EE1743"/>
    <w:rsid w:val="00EE1D0B"/>
    <w:rsid w:val="00EE21B0"/>
    <w:rsid w:val="00EE2C34"/>
    <w:rsid w:val="00EE30DF"/>
    <w:rsid w:val="00EE39D5"/>
    <w:rsid w:val="00EE3E80"/>
    <w:rsid w:val="00EE42A7"/>
    <w:rsid w:val="00EE6E7D"/>
    <w:rsid w:val="00EF240A"/>
    <w:rsid w:val="00EF730B"/>
    <w:rsid w:val="00EF7CCB"/>
    <w:rsid w:val="00F01F59"/>
    <w:rsid w:val="00F03311"/>
    <w:rsid w:val="00F03969"/>
    <w:rsid w:val="00F061EE"/>
    <w:rsid w:val="00F06EC0"/>
    <w:rsid w:val="00F07870"/>
    <w:rsid w:val="00F07A56"/>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1777"/>
    <w:rsid w:val="00F31C86"/>
    <w:rsid w:val="00F3224A"/>
    <w:rsid w:val="00F3377A"/>
    <w:rsid w:val="00F348CA"/>
    <w:rsid w:val="00F3567F"/>
    <w:rsid w:val="00F3594E"/>
    <w:rsid w:val="00F403BA"/>
    <w:rsid w:val="00F410A7"/>
    <w:rsid w:val="00F42AE8"/>
    <w:rsid w:val="00F42E25"/>
    <w:rsid w:val="00F45016"/>
    <w:rsid w:val="00F47DDA"/>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10A3"/>
    <w:rsid w:val="00F6202F"/>
    <w:rsid w:val="00F6237D"/>
    <w:rsid w:val="00F62834"/>
    <w:rsid w:val="00F644EC"/>
    <w:rsid w:val="00F645E8"/>
    <w:rsid w:val="00F645F7"/>
    <w:rsid w:val="00F648B2"/>
    <w:rsid w:val="00F64ABD"/>
    <w:rsid w:val="00F65CC2"/>
    <w:rsid w:val="00F664D7"/>
    <w:rsid w:val="00F71905"/>
    <w:rsid w:val="00F71F8F"/>
    <w:rsid w:val="00F72335"/>
    <w:rsid w:val="00F733A7"/>
    <w:rsid w:val="00F73E63"/>
    <w:rsid w:val="00F74852"/>
    <w:rsid w:val="00F7512B"/>
    <w:rsid w:val="00F76A45"/>
    <w:rsid w:val="00F76CAA"/>
    <w:rsid w:val="00F76E95"/>
    <w:rsid w:val="00F80261"/>
    <w:rsid w:val="00F813E2"/>
    <w:rsid w:val="00F82E42"/>
    <w:rsid w:val="00F84B59"/>
    <w:rsid w:val="00F84F8C"/>
    <w:rsid w:val="00F85DBB"/>
    <w:rsid w:val="00F909A0"/>
    <w:rsid w:val="00F90DAF"/>
    <w:rsid w:val="00F91A09"/>
    <w:rsid w:val="00F932D5"/>
    <w:rsid w:val="00F941BB"/>
    <w:rsid w:val="00F94372"/>
    <w:rsid w:val="00F9473C"/>
    <w:rsid w:val="00F9509E"/>
    <w:rsid w:val="00F9706D"/>
    <w:rsid w:val="00F972C1"/>
    <w:rsid w:val="00FA0074"/>
    <w:rsid w:val="00FA1553"/>
    <w:rsid w:val="00FA55E5"/>
    <w:rsid w:val="00FA7232"/>
    <w:rsid w:val="00FB0122"/>
    <w:rsid w:val="00FB1C5D"/>
    <w:rsid w:val="00FB29A7"/>
    <w:rsid w:val="00FB2E48"/>
    <w:rsid w:val="00FB61C8"/>
    <w:rsid w:val="00FB635A"/>
    <w:rsid w:val="00FB64F3"/>
    <w:rsid w:val="00FB7CF8"/>
    <w:rsid w:val="00FC08EC"/>
    <w:rsid w:val="00FC10C9"/>
    <w:rsid w:val="00FC19CE"/>
    <w:rsid w:val="00FC2236"/>
    <w:rsid w:val="00FC26CF"/>
    <w:rsid w:val="00FC4999"/>
    <w:rsid w:val="00FC4E90"/>
    <w:rsid w:val="00FC6743"/>
    <w:rsid w:val="00FC6E2A"/>
    <w:rsid w:val="00FC7E62"/>
    <w:rsid w:val="00FD1D90"/>
    <w:rsid w:val="00FD3D5C"/>
    <w:rsid w:val="00FD50A0"/>
    <w:rsid w:val="00FD68C2"/>
    <w:rsid w:val="00FD6D7B"/>
    <w:rsid w:val="00FD7AE2"/>
    <w:rsid w:val="00FE3332"/>
    <w:rsid w:val="00FE455A"/>
    <w:rsid w:val="00FE4EB5"/>
    <w:rsid w:val="00FF6C26"/>
    <w:rsid w:val="00FF6E9B"/>
    <w:rsid w:val="00FF77F2"/>
    <w:rsid w:val="00FF7AC6"/>
    <w:rsid w:val="033F683B"/>
    <w:rsid w:val="05765502"/>
    <w:rsid w:val="061C0CA8"/>
    <w:rsid w:val="062C280A"/>
    <w:rsid w:val="07285B25"/>
    <w:rsid w:val="07C0798B"/>
    <w:rsid w:val="0942292F"/>
    <w:rsid w:val="0AAE62EE"/>
    <w:rsid w:val="0B306A87"/>
    <w:rsid w:val="0D2701B4"/>
    <w:rsid w:val="0DDC3A66"/>
    <w:rsid w:val="0DFE385A"/>
    <w:rsid w:val="0F202505"/>
    <w:rsid w:val="0F4933A8"/>
    <w:rsid w:val="136F5E09"/>
    <w:rsid w:val="14135CE9"/>
    <w:rsid w:val="143F7994"/>
    <w:rsid w:val="14556E24"/>
    <w:rsid w:val="145C09B6"/>
    <w:rsid w:val="15E564DA"/>
    <w:rsid w:val="1A09059C"/>
    <w:rsid w:val="1B574A59"/>
    <w:rsid w:val="1C8C3FCD"/>
    <w:rsid w:val="1E4578B6"/>
    <w:rsid w:val="22BD3DDC"/>
    <w:rsid w:val="24180599"/>
    <w:rsid w:val="25F25922"/>
    <w:rsid w:val="277245D4"/>
    <w:rsid w:val="28114720"/>
    <w:rsid w:val="28CF63F4"/>
    <w:rsid w:val="29326DC7"/>
    <w:rsid w:val="296A57B2"/>
    <w:rsid w:val="29F26F2A"/>
    <w:rsid w:val="2BC16C32"/>
    <w:rsid w:val="2C85746B"/>
    <w:rsid w:val="2DDD422B"/>
    <w:rsid w:val="2E84548B"/>
    <w:rsid w:val="2FC9681B"/>
    <w:rsid w:val="31014D28"/>
    <w:rsid w:val="315D2224"/>
    <w:rsid w:val="34E62D8C"/>
    <w:rsid w:val="35FB623F"/>
    <w:rsid w:val="377C6EFA"/>
    <w:rsid w:val="39157688"/>
    <w:rsid w:val="3A1844F4"/>
    <w:rsid w:val="3B1209F3"/>
    <w:rsid w:val="3BA011E5"/>
    <w:rsid w:val="3BE22C01"/>
    <w:rsid w:val="3C5C5F5C"/>
    <w:rsid w:val="3E596370"/>
    <w:rsid w:val="40865941"/>
    <w:rsid w:val="417F239B"/>
    <w:rsid w:val="41F2579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4C03ED"/>
    <w:rsid w:val="56A01764"/>
    <w:rsid w:val="57096E9F"/>
    <w:rsid w:val="57D5394B"/>
    <w:rsid w:val="59125B5B"/>
    <w:rsid w:val="5A5B099B"/>
    <w:rsid w:val="5EDC31F2"/>
    <w:rsid w:val="5FD6799D"/>
    <w:rsid w:val="621E6BB3"/>
    <w:rsid w:val="63C64EB3"/>
    <w:rsid w:val="648D0D03"/>
    <w:rsid w:val="66CC0AAD"/>
    <w:rsid w:val="689A3E47"/>
    <w:rsid w:val="68AE5B14"/>
    <w:rsid w:val="6BCC359A"/>
    <w:rsid w:val="6D870C0C"/>
    <w:rsid w:val="6EA339BF"/>
    <w:rsid w:val="6EE17697"/>
    <w:rsid w:val="6F161488"/>
    <w:rsid w:val="70550787"/>
    <w:rsid w:val="7086429A"/>
    <w:rsid w:val="72C735DA"/>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D1B72"/>
  <w15:docId w15:val="{CE9A8FEA-CCD9-4814-9825-39E4679B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
    <w:next w:val="a0"/>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
    <w:name w:val="heading 4"/>
    <w:basedOn w:val="a"/>
    <w:next w:val="a"/>
    <w:link w:val="40"/>
    <w:uiPriority w:val="99"/>
    <w:qFormat/>
    <w:pPr>
      <w:keepNext/>
      <w:outlineLvl w:val="3"/>
    </w:pPr>
    <w:rPr>
      <w:sz w:val="28"/>
      <w:szCs w:val="20"/>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99"/>
    <w:qFormat/>
    <w:pPr>
      <w:keepNext/>
      <w:keepLines/>
      <w:spacing w:before="240" w:after="64" w:line="320" w:lineRule="auto"/>
      <w:outlineLvl w:val="6"/>
    </w:pPr>
    <w:rPr>
      <w:b/>
      <w:bCs/>
      <w:sz w:val="24"/>
    </w:rPr>
  </w:style>
  <w:style w:type="paragraph" w:styleId="8">
    <w:name w:val="heading 8"/>
    <w:basedOn w:val="a"/>
    <w:next w:val="a"/>
    <w:uiPriority w:val="99"/>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99"/>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
    <w:next w:val="a"/>
    <w:uiPriority w:val="99"/>
    <w:unhideWhenUsed/>
    <w:qFormat/>
    <w:pPr>
      <w:ind w:leftChars="1200" w:left="2520"/>
    </w:pPr>
    <w:rPr>
      <w:rFonts w:ascii="Calibri" w:hAnsi="Calibri"/>
      <w:szCs w:val="22"/>
    </w:rPr>
  </w:style>
  <w:style w:type="paragraph" w:styleId="21">
    <w:name w:val="List Number 2"/>
    <w:basedOn w:val="a"/>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
    <w:uiPriority w:val="99"/>
    <w:qFormat/>
    <w:pPr>
      <w:widowControl/>
      <w:tabs>
        <w:tab w:val="left" w:pos="1440"/>
      </w:tabs>
      <w:ind w:left="1440" w:hanging="360"/>
    </w:pPr>
    <w:rPr>
      <w:rFonts w:ascii="Arial" w:hAnsi="Arial"/>
      <w:kern w:val="0"/>
      <w:sz w:val="20"/>
      <w:szCs w:val="20"/>
      <w:lang w:eastAsia="en-US"/>
    </w:rPr>
  </w:style>
  <w:style w:type="paragraph" w:styleId="a5">
    <w:name w:val="List Number"/>
    <w:basedOn w:val="a"/>
    <w:uiPriority w:val="99"/>
    <w:qFormat/>
    <w:pPr>
      <w:tabs>
        <w:tab w:val="left" w:pos="360"/>
      </w:tabs>
      <w:ind w:left="360" w:hangingChars="200" w:hanging="200"/>
    </w:pPr>
  </w:style>
  <w:style w:type="paragraph" w:styleId="a6">
    <w:name w:val="List Bullet"/>
    <w:basedOn w:val="a"/>
    <w:uiPriority w:val="99"/>
    <w:qFormat/>
    <w:pPr>
      <w:tabs>
        <w:tab w:val="left" w:pos="360"/>
      </w:tabs>
      <w:ind w:left="360" w:hanging="360"/>
    </w:pPr>
    <w:rPr>
      <w:sz w:val="24"/>
    </w:rPr>
  </w:style>
  <w:style w:type="paragraph" w:styleId="a7">
    <w:name w:val="Document Map"/>
    <w:basedOn w:val="a"/>
    <w:link w:val="a8"/>
    <w:uiPriority w:val="99"/>
    <w:semiHidden/>
    <w:qFormat/>
    <w:rPr>
      <w:rFonts w:ascii="宋体"/>
      <w:sz w:val="18"/>
      <w:szCs w:val="18"/>
    </w:rPr>
  </w:style>
  <w:style w:type="paragraph" w:styleId="a9">
    <w:name w:val="annotation text"/>
    <w:basedOn w:val="a"/>
    <w:link w:val="aa"/>
    <w:qFormat/>
    <w:pPr>
      <w:jc w:val="left"/>
    </w:pPr>
    <w:rPr>
      <w:szCs w:val="20"/>
    </w:rPr>
  </w:style>
  <w:style w:type="paragraph" w:styleId="32">
    <w:name w:val="Body Text 3"/>
    <w:basedOn w:val="a"/>
    <w:link w:val="33"/>
    <w:uiPriority w:val="99"/>
    <w:qFormat/>
    <w:pPr>
      <w:spacing w:after="120"/>
    </w:pPr>
    <w:rPr>
      <w:sz w:val="16"/>
      <w:szCs w:val="16"/>
    </w:rPr>
  </w:style>
  <w:style w:type="paragraph" w:styleId="34">
    <w:name w:val="List Bullet 3"/>
    <w:basedOn w:val="a"/>
    <w:uiPriority w:val="99"/>
    <w:qFormat/>
    <w:pPr>
      <w:widowControl/>
      <w:tabs>
        <w:tab w:val="left" w:pos="1080"/>
      </w:tabs>
      <w:ind w:left="1080" w:hanging="360"/>
    </w:pPr>
    <w:rPr>
      <w:rFonts w:ascii="Arial" w:hAnsi="Arial"/>
      <w:kern w:val="0"/>
      <w:sz w:val="20"/>
      <w:szCs w:val="20"/>
      <w:lang w:eastAsia="en-US"/>
    </w:rPr>
  </w:style>
  <w:style w:type="paragraph" w:styleId="ab">
    <w:name w:val="Body Text"/>
    <w:basedOn w:val="a"/>
    <w:link w:val="ac"/>
    <w:uiPriority w:val="99"/>
    <w:qFormat/>
    <w:rPr>
      <w:sz w:val="28"/>
      <w:szCs w:val="20"/>
    </w:rPr>
  </w:style>
  <w:style w:type="paragraph" w:styleId="ad">
    <w:name w:val="Body Text Indent"/>
    <w:basedOn w:val="a"/>
    <w:link w:val="ae"/>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
    <w:qFormat/>
    <w:pPr>
      <w:ind w:leftChars="200" w:left="100" w:hangingChars="200" w:hanging="200"/>
    </w:pPr>
  </w:style>
  <w:style w:type="paragraph" w:styleId="23">
    <w:name w:val="List Bullet 2"/>
    <w:basedOn w:val="a"/>
    <w:next w:val="af"/>
    <w:uiPriority w:val="99"/>
    <w:qFormat/>
    <w:pPr>
      <w:keepLines/>
      <w:tabs>
        <w:tab w:val="left" w:pos="780"/>
      </w:tabs>
      <w:spacing w:afterLines="20" w:line="264" w:lineRule="auto"/>
      <w:ind w:left="780" w:hanging="360"/>
    </w:pPr>
    <w:rPr>
      <w:rFonts w:ascii="宋体"/>
      <w:sz w:val="24"/>
      <w:szCs w:val="21"/>
    </w:rPr>
  </w:style>
  <w:style w:type="paragraph" w:styleId="af">
    <w:name w:val="Body Text First Indent"/>
    <w:basedOn w:val="ab"/>
    <w:link w:val="af0"/>
    <w:uiPriority w:val="99"/>
    <w:qFormat/>
    <w:pPr>
      <w:spacing w:after="120"/>
      <w:ind w:firstLineChars="100" w:firstLine="210"/>
    </w:pPr>
    <w:rPr>
      <w:kern w:val="0"/>
      <w:sz w:val="20"/>
    </w:rPr>
  </w:style>
  <w:style w:type="paragraph" w:styleId="TOC5">
    <w:name w:val="toc 5"/>
    <w:basedOn w:val="a"/>
    <w:next w:val="a"/>
    <w:uiPriority w:val="99"/>
    <w:unhideWhenUsed/>
    <w:qFormat/>
    <w:pPr>
      <w:ind w:leftChars="800" w:left="1680"/>
    </w:pPr>
    <w:rPr>
      <w:rFonts w:ascii="Calibri" w:hAnsi="Calibri"/>
      <w:szCs w:val="22"/>
    </w:rPr>
  </w:style>
  <w:style w:type="paragraph" w:styleId="TOC3">
    <w:name w:val="toc 3"/>
    <w:basedOn w:val="a"/>
    <w:next w:val="a"/>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1">
    <w:name w:val="Plain Text"/>
    <w:basedOn w:val="a"/>
    <w:qFormat/>
    <w:rPr>
      <w:rFonts w:ascii="宋体" w:hAnsi="Courier New"/>
      <w:szCs w:val="20"/>
    </w:rPr>
  </w:style>
  <w:style w:type="paragraph" w:styleId="50">
    <w:name w:val="List Bullet 5"/>
    <w:basedOn w:val="a"/>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
    <w:next w:val="a"/>
    <w:uiPriority w:val="99"/>
    <w:unhideWhenUsed/>
    <w:qFormat/>
    <w:pPr>
      <w:ind w:leftChars="1400" w:left="2940"/>
    </w:pPr>
    <w:rPr>
      <w:rFonts w:ascii="Calibri" w:hAnsi="Calibri"/>
      <w:szCs w:val="22"/>
    </w:rPr>
  </w:style>
  <w:style w:type="paragraph" w:styleId="af2">
    <w:name w:val="Date"/>
    <w:basedOn w:val="a"/>
    <w:next w:val="a"/>
    <w:link w:val="af3"/>
    <w:uiPriority w:val="99"/>
    <w:qFormat/>
    <w:pPr>
      <w:ind w:leftChars="2500" w:left="100"/>
    </w:pPr>
    <w:rPr>
      <w:szCs w:val="20"/>
    </w:rPr>
  </w:style>
  <w:style w:type="paragraph" w:styleId="24">
    <w:name w:val="Body Text Indent 2"/>
    <w:basedOn w:val="a"/>
    <w:uiPriority w:val="99"/>
    <w:qFormat/>
    <w:pPr>
      <w:spacing w:line="480" w:lineRule="auto"/>
      <w:ind w:firstLineChars="200" w:firstLine="480"/>
    </w:pPr>
    <w:rPr>
      <w:rFonts w:ascii="仿宋_GB2312" w:eastAsia="仿宋_GB2312" w:hAnsi="宋体"/>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
    <w:next w:val="a"/>
    <w:uiPriority w:val="99"/>
    <w:unhideWhenUsed/>
    <w:qFormat/>
    <w:pPr>
      <w:ind w:leftChars="600" w:left="1260"/>
    </w:pPr>
    <w:rPr>
      <w:rFonts w:ascii="Calibri" w:hAnsi="Calibri"/>
      <w:szCs w:val="22"/>
    </w:rPr>
  </w:style>
  <w:style w:type="paragraph" w:styleId="afa">
    <w:name w:val="index heading"/>
    <w:basedOn w:val="a"/>
    <w:next w:val="11"/>
    <w:qFormat/>
    <w:pPr>
      <w:adjustRightInd w:val="0"/>
      <w:spacing w:line="312" w:lineRule="atLeast"/>
      <w:textAlignment w:val="baseline"/>
    </w:pPr>
    <w:rPr>
      <w:kern w:val="0"/>
      <w:szCs w:val="20"/>
    </w:rPr>
  </w:style>
  <w:style w:type="paragraph" w:styleId="11">
    <w:name w:val="index 1"/>
    <w:basedOn w:val="a"/>
    <w:next w:val="a"/>
    <w:uiPriority w:val="99"/>
    <w:unhideWhenUsed/>
    <w:qFormat/>
  </w:style>
  <w:style w:type="paragraph" w:styleId="afb">
    <w:name w:val="Subtitle"/>
    <w:basedOn w:val="a"/>
    <w:next w:val="a"/>
    <w:link w:val="afc"/>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
    <w:next w:val="a"/>
    <w:uiPriority w:val="99"/>
    <w:unhideWhenUsed/>
    <w:qFormat/>
    <w:pPr>
      <w:ind w:leftChars="1000" w:left="2100"/>
    </w:pPr>
    <w:rPr>
      <w:rFonts w:ascii="Calibri" w:hAnsi="Calibri"/>
      <w:szCs w:val="22"/>
    </w:rPr>
  </w:style>
  <w:style w:type="paragraph" w:styleId="36">
    <w:name w:val="Body Text Indent 3"/>
    <w:basedOn w:val="a"/>
    <w:uiPriority w:val="99"/>
    <w:qFormat/>
    <w:pPr>
      <w:spacing w:after="120" w:line="360" w:lineRule="atLeast"/>
      <w:ind w:firstLineChars="300" w:firstLine="720"/>
    </w:pPr>
    <w:rPr>
      <w:sz w:val="24"/>
      <w:szCs w:val="20"/>
    </w:rPr>
  </w:style>
  <w:style w:type="paragraph" w:styleId="TOC2">
    <w:name w:val="toc 2"/>
    <w:basedOn w:val="a"/>
    <w:next w:val="a"/>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
    <w:next w:val="a"/>
    <w:uiPriority w:val="99"/>
    <w:unhideWhenUsed/>
    <w:qFormat/>
    <w:pPr>
      <w:ind w:leftChars="1600" w:left="3360"/>
    </w:pPr>
    <w:rPr>
      <w:rFonts w:ascii="Calibri" w:hAnsi="Calibri"/>
      <w:szCs w:val="22"/>
    </w:rPr>
  </w:style>
  <w:style w:type="paragraph" w:styleId="25">
    <w:name w:val="Body Text 2"/>
    <w:basedOn w:val="a"/>
    <w:link w:val="26"/>
    <w:uiPriority w:val="99"/>
    <w:qFormat/>
    <w:rPr>
      <w:color w:val="FF0000"/>
      <w:kern w:val="0"/>
      <w:sz w:val="20"/>
      <w:szCs w:val="20"/>
    </w:rPr>
  </w:style>
  <w:style w:type="paragraph" w:styleId="afd">
    <w:name w:val="Normal (Web)"/>
    <w:basedOn w:val="a"/>
    <w:uiPriority w:val="99"/>
    <w:qFormat/>
    <w:rPr>
      <w:sz w:val="24"/>
    </w:rPr>
  </w:style>
  <w:style w:type="paragraph" w:styleId="afe">
    <w:name w:val="Title"/>
    <w:basedOn w:val="a"/>
    <w:next w:val="a"/>
    <w:qFormat/>
    <w:pPr>
      <w:spacing w:before="240" w:after="60"/>
      <w:jc w:val="center"/>
      <w:outlineLvl w:val="0"/>
    </w:pPr>
    <w:rPr>
      <w:rFonts w:ascii="Cambria" w:hAnsi="Cambria"/>
      <w:b/>
      <w:bCs/>
      <w:sz w:val="32"/>
      <w:szCs w:val="32"/>
    </w:rPr>
  </w:style>
  <w:style w:type="paragraph" w:styleId="aff">
    <w:name w:val="annotation subject"/>
    <w:basedOn w:val="a9"/>
    <w:next w:val="a9"/>
    <w:link w:val="aff0"/>
    <w:uiPriority w:val="99"/>
    <w:semiHidden/>
    <w:qFormat/>
    <w:rPr>
      <w:b/>
      <w:bCs/>
    </w:rPr>
  </w:style>
  <w:style w:type="paragraph" w:styleId="27">
    <w:name w:val="Body Text First Indent 2"/>
    <w:basedOn w:val="ad"/>
    <w:link w:val="28"/>
    <w:uiPriority w:val="99"/>
    <w:unhideWhenUsed/>
    <w:qFormat/>
    <w:pPr>
      <w:ind w:firstLineChars="200" w:firstLine="420"/>
    </w:pPr>
  </w:style>
  <w:style w:type="table" w:styleId="af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b/>
      <w:bCs/>
    </w:rPr>
  </w:style>
  <w:style w:type="character" w:styleId="aff3">
    <w:name w:val="page number"/>
    <w:uiPriority w:val="99"/>
    <w:qFormat/>
  </w:style>
  <w:style w:type="character" w:styleId="aff4">
    <w:name w:val="FollowedHyperlink"/>
    <w:uiPriority w:val="99"/>
    <w:qFormat/>
    <w:rPr>
      <w:color w:val="800080"/>
      <w:u w:val="single"/>
    </w:rPr>
  </w:style>
  <w:style w:type="character" w:styleId="aff5">
    <w:name w:val="Emphasis"/>
    <w:uiPriority w:val="20"/>
    <w:qFormat/>
    <w:rPr>
      <w:i/>
      <w:iCs/>
    </w:rPr>
  </w:style>
  <w:style w:type="character" w:styleId="aff6">
    <w:name w:val="Hyperlink"/>
    <w:uiPriority w:val="99"/>
    <w:unhideWhenUsed/>
    <w:qFormat/>
    <w:rPr>
      <w:color w:val="0000FF"/>
      <w:u w:val="single"/>
    </w:rPr>
  </w:style>
  <w:style w:type="character" w:styleId="aff7">
    <w:name w:val="annotation reference"/>
    <w:qFormat/>
    <w:rPr>
      <w:sz w:val="21"/>
      <w:szCs w:val="21"/>
    </w:rPr>
  </w:style>
  <w:style w:type="character" w:customStyle="1" w:styleId="ae">
    <w:name w:val="正文文本缩进 字符"/>
    <w:link w:val="ad"/>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4">
    <w:name w:val="正文缩进 字符"/>
    <w:link w:val="a0"/>
    <w:qFormat/>
    <w:rPr>
      <w:rFonts w:ascii="楷体_GB2312" w:eastAsia="楷体_GB2312"/>
      <w:sz w:val="28"/>
    </w:rPr>
  </w:style>
  <w:style w:type="character" w:customStyle="1" w:styleId="a8">
    <w:name w:val="文档结构图 字符"/>
    <w:link w:val="a7"/>
    <w:uiPriority w:val="99"/>
    <w:semiHidden/>
    <w:qFormat/>
    <w:rPr>
      <w:rFonts w:ascii="宋体"/>
      <w:kern w:val="2"/>
      <w:sz w:val="18"/>
      <w:szCs w:val="18"/>
    </w:rPr>
  </w:style>
  <w:style w:type="character" w:customStyle="1" w:styleId="aa">
    <w:name w:val="批注文字 字符"/>
    <w:link w:val="a9"/>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c">
    <w:name w:val="正文文本 字符"/>
    <w:link w:val="ab"/>
    <w:qFormat/>
    <w:rPr>
      <w:kern w:val="2"/>
      <w:sz w:val="28"/>
    </w:rPr>
  </w:style>
  <w:style w:type="character" w:customStyle="1" w:styleId="af0">
    <w:name w:val="正文文本首行缩进 字符"/>
    <w:link w:val="af"/>
    <w:uiPriority w:val="99"/>
    <w:qFormat/>
    <w:locked/>
  </w:style>
  <w:style w:type="character" w:customStyle="1" w:styleId="af3">
    <w:name w:val="日期 字符"/>
    <w:link w:val="af2"/>
    <w:uiPriority w:val="99"/>
    <w:qFormat/>
    <w:rPr>
      <w:kern w:val="2"/>
      <w:sz w:val="21"/>
    </w:rPr>
  </w:style>
  <w:style w:type="character" w:customStyle="1" w:styleId="af5">
    <w:name w:val="批注框文本 字符"/>
    <w:link w:val="af4"/>
    <w:uiPriority w:val="99"/>
    <w:semiHidden/>
    <w:qFormat/>
    <w:rPr>
      <w:kern w:val="2"/>
      <w:sz w:val="18"/>
      <w:szCs w:val="18"/>
    </w:rPr>
  </w:style>
  <w:style w:type="character" w:customStyle="1" w:styleId="af7">
    <w:name w:val="页脚 字符"/>
    <w:link w:val="af6"/>
    <w:uiPriority w:val="99"/>
    <w:qFormat/>
    <w:rPr>
      <w:kern w:val="2"/>
      <w:sz w:val="18"/>
      <w:szCs w:val="18"/>
    </w:rPr>
  </w:style>
  <w:style w:type="character" w:customStyle="1" w:styleId="af9">
    <w:name w:val="页眉 字符"/>
    <w:link w:val="af8"/>
    <w:uiPriority w:val="99"/>
    <w:qFormat/>
    <w:rPr>
      <w:kern w:val="2"/>
      <w:sz w:val="18"/>
      <w:szCs w:val="18"/>
    </w:rPr>
  </w:style>
  <w:style w:type="character" w:customStyle="1" w:styleId="afc">
    <w:name w:val="副标题 字符"/>
    <w:link w:val="afb"/>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0">
    <w:name w:val="批注主题 字符"/>
    <w:link w:val="aff"/>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8">
    <w:name w:val="列表段落 字符"/>
    <w:link w:val="aff9"/>
    <w:uiPriority w:val="34"/>
    <w:qFormat/>
    <w:rPr>
      <w:kern w:val="2"/>
      <w:sz w:val="21"/>
    </w:rPr>
  </w:style>
  <w:style w:type="paragraph" w:styleId="aff9">
    <w:name w:val="List Paragraph"/>
    <w:basedOn w:val="13"/>
    <w:link w:val="aff8"/>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a"/>
    <w:qFormat/>
    <w:rPr>
      <w:b/>
      <w:color w:val="0070C0"/>
      <w:kern w:val="2"/>
      <w:sz w:val="21"/>
      <w:szCs w:val="24"/>
    </w:rPr>
  </w:style>
  <w:style w:type="paragraph" w:customStyle="1" w:styleId="affa">
    <w:name w:val="蓝色显示"/>
    <w:basedOn w:val="a"/>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0"/>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
    <w:uiPriority w:val="99"/>
    <w:qFormat/>
    <w:pPr>
      <w:ind w:firstLineChars="200" w:firstLine="420"/>
    </w:pPr>
    <w:rPr>
      <w:szCs w:val="20"/>
    </w:rPr>
  </w:style>
  <w:style w:type="paragraph" w:customStyle="1" w:styleId="TOC20">
    <w:name w:val="TOC 标题2"/>
    <w:basedOn w:val="1"/>
    <w:next w:val="a"/>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
    <w:qFormat/>
    <w:pPr>
      <w:ind w:firstLineChars="200" w:firstLine="420"/>
    </w:pPr>
    <w:rPr>
      <w:szCs w:val="20"/>
    </w:rPr>
  </w:style>
  <w:style w:type="paragraph" w:customStyle="1" w:styleId="000">
    <w:name w:val="正文00"/>
    <w:basedOn w:val="a"/>
    <w:qFormat/>
    <w:pPr>
      <w:topLinePunct/>
      <w:spacing w:line="360" w:lineRule="auto"/>
      <w:ind w:firstLineChars="200" w:firstLine="200"/>
    </w:pPr>
    <w:rPr>
      <w:sz w:val="24"/>
      <w:szCs w:val="21"/>
    </w:rPr>
  </w:style>
  <w:style w:type="paragraph" w:customStyle="1" w:styleId="TOC11">
    <w:name w:val="TOC 标题11"/>
    <w:basedOn w:val="1"/>
    <w:next w:val="a"/>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b">
    <w:name w:val="节"/>
    <w:basedOn w:val="2"/>
    <w:qFormat/>
    <w:pPr>
      <w:spacing w:line="240" w:lineRule="auto"/>
    </w:pPr>
    <w:rPr>
      <w:rFonts w:ascii="黑体"/>
      <w:szCs w:val="28"/>
    </w:rPr>
  </w:style>
  <w:style w:type="paragraph" w:customStyle="1" w:styleId="affc">
    <w:name w:val="新定义正文"/>
    <w:basedOn w:val="a"/>
    <w:qFormat/>
    <w:pPr>
      <w:widowControl/>
    </w:pPr>
    <w:rPr>
      <w:color w:val="000000"/>
      <w:szCs w:val="21"/>
    </w:rPr>
  </w:style>
  <w:style w:type="paragraph" w:customStyle="1" w:styleId="17">
    <w:name w:val="纯文本1"/>
    <w:basedOn w:val="a"/>
    <w:qFormat/>
    <w:rPr>
      <w:rFonts w:ascii="宋体" w:hAnsi="Courier New"/>
      <w:szCs w:val="20"/>
    </w:rPr>
  </w:style>
  <w:style w:type="paragraph" w:customStyle="1" w:styleId="CharCharCharCharCharCharCharCharCharCharCharCharChar">
    <w:name w:val="Char Char Char Char Char Char Char Char Char Char Char Char Char"/>
    <w:basedOn w:val="a7"/>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d">
    <w:name w:val="无间距字符"/>
    <w:link w:val="affe"/>
    <w:uiPriority w:val="1"/>
    <w:qFormat/>
    <w:rPr>
      <w:sz w:val="22"/>
      <w:szCs w:val="22"/>
    </w:rPr>
  </w:style>
  <w:style w:type="paragraph" w:customStyle="1" w:styleId="affe">
    <w:name w:val="无间距"/>
    <w:link w:val="affd"/>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
    <w:uiPriority w:val="99"/>
    <w:qFormat/>
    <w:locked/>
    <w:rPr>
      <w:rFonts w:ascii="宋体"/>
    </w:rPr>
  </w:style>
  <w:style w:type="paragraph" w:customStyle="1" w:styleId="afff">
    <w:name w:val="二级条标题"/>
    <w:basedOn w:val="a"/>
    <w:next w:val="a"/>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0"/>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
    <w:next w:val="ad"/>
    <w:uiPriority w:val="99"/>
    <w:qFormat/>
    <w:pPr>
      <w:spacing w:line="440" w:lineRule="exact"/>
      <w:ind w:firstLine="420"/>
    </w:pPr>
    <w:rPr>
      <w:sz w:val="28"/>
      <w:szCs w:val="20"/>
    </w:rPr>
  </w:style>
  <w:style w:type="paragraph" w:customStyle="1" w:styleId="Char1CharCharChar">
    <w:name w:val="Char1 Char Char Char"/>
    <w:basedOn w:val="a"/>
    <w:qFormat/>
    <w:pPr>
      <w:tabs>
        <w:tab w:val="left" w:pos="420"/>
      </w:tabs>
      <w:ind w:left="420" w:hanging="420"/>
    </w:pPr>
    <w:rPr>
      <w:rFonts w:ascii="Tahoma" w:hAnsi="Tahoma"/>
      <w:sz w:val="24"/>
      <w:szCs w:val="20"/>
    </w:rPr>
  </w:style>
  <w:style w:type="paragraph" w:customStyle="1" w:styleId="font10">
    <w:name w:val="font10"/>
    <w:basedOn w:val="a"/>
    <w:uiPriority w:val="99"/>
    <w:qFormat/>
    <w:pPr>
      <w:widowControl/>
      <w:spacing w:before="100" w:beforeAutospacing="1" w:after="100" w:afterAutospacing="1"/>
      <w:jc w:val="left"/>
    </w:pPr>
    <w:rPr>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b"/>
    <w:uiPriority w:val="99"/>
    <w:qFormat/>
    <w:pPr>
      <w:spacing w:beforeLines="50" w:afterLines="50"/>
      <w:ind w:firstLineChars="200" w:firstLine="200"/>
    </w:pPr>
    <w:rPr>
      <w:kern w:val="0"/>
      <w:sz w:val="20"/>
    </w:rPr>
  </w:style>
  <w:style w:type="paragraph" w:customStyle="1" w:styleId="CharChar2">
    <w:name w:val="Char Char2"/>
    <w:basedOn w:val="a"/>
    <w:uiPriority w:val="99"/>
    <w:qFormat/>
    <w:rPr>
      <w:rFonts w:ascii="Tahoma" w:hAnsi="Tahoma"/>
      <w:sz w:val="24"/>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7"/>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
    <w:uiPriority w:val="99"/>
    <w:qFormat/>
    <w:rPr>
      <w:rFonts w:ascii="Tahoma" w:hAnsi="Tahoma"/>
      <w:sz w:val="24"/>
      <w:szCs w:val="20"/>
    </w:rPr>
  </w:style>
  <w:style w:type="paragraph" w:customStyle="1" w:styleId="afff0">
    <w:name w:val="文章标题"/>
    <w:basedOn w:val="a"/>
    <w:uiPriority w:val="99"/>
    <w:qFormat/>
    <w:pPr>
      <w:spacing w:beforeLines="200" w:afterLines="200"/>
      <w:jc w:val="center"/>
    </w:pPr>
    <w:rPr>
      <w:b/>
      <w:sz w:val="44"/>
    </w:rPr>
  </w:style>
  <w:style w:type="paragraph" w:customStyle="1" w:styleId="CharCharCharCharChar">
    <w:name w:val="文档正文 Char Char Char Char Char"/>
    <w:basedOn w:val="a"/>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
    <w:next w:val="ab"/>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1">
    <w:name w:val="文档正文"/>
    <w:basedOn w:val="a"/>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
    <w:uiPriority w:val="99"/>
    <w:qFormat/>
    <w:rPr>
      <w:rFonts w:ascii="Tahoma" w:hAnsi="Tahoma"/>
      <w:sz w:val="24"/>
      <w:szCs w:val="20"/>
    </w:rPr>
  </w:style>
  <w:style w:type="paragraph" w:customStyle="1" w:styleId="GB2312151">
    <w:name w:val="样式 普通(网站) + 仿宋_GB2312 段前: 自动 段后: 自动 行距: 1.5 倍行距1"/>
    <w:basedOn w:val="a"/>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2">
    <w:name w:val="附件小标题"/>
    <w:basedOn w:val="4"/>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
    <w:next w:val="afd"/>
    <w:uiPriority w:val="99"/>
    <w:qFormat/>
    <w:pPr>
      <w:adjustRightInd w:val="0"/>
      <w:snapToGrid w:val="0"/>
    </w:pPr>
    <w:rPr>
      <w:sz w:val="24"/>
    </w:rPr>
  </w:style>
  <w:style w:type="paragraph" w:customStyle="1" w:styleId="afff3">
    <w:name w:val="正文表格"/>
    <w:basedOn w:val="a"/>
    <w:uiPriority w:val="99"/>
    <w:qFormat/>
    <w:pPr>
      <w:ind w:leftChars="10" w:left="10" w:rightChars="10" w:right="10"/>
    </w:pPr>
    <w:rPr>
      <w:bCs/>
    </w:rPr>
  </w:style>
  <w:style w:type="paragraph" w:customStyle="1" w:styleId="afff4">
    <w:name w:val="图中文字"/>
    <w:basedOn w:val="a"/>
    <w:uiPriority w:val="99"/>
    <w:qFormat/>
    <w:pPr>
      <w:adjustRightInd w:val="0"/>
      <w:snapToGrid w:val="0"/>
      <w:spacing w:line="240" w:lineRule="atLeast"/>
      <w:jc w:val="center"/>
    </w:pPr>
    <w:rPr>
      <w:szCs w:val="20"/>
    </w:rPr>
  </w:style>
  <w:style w:type="paragraph" w:customStyle="1" w:styleId="afff5">
    <w:name w:val="正文（首行缩进）"/>
    <w:basedOn w:val="a"/>
    <w:uiPriority w:val="99"/>
    <w:qFormat/>
    <w:pPr>
      <w:spacing w:line="360" w:lineRule="auto"/>
      <w:ind w:firstLine="420"/>
    </w:pPr>
    <w:rPr>
      <w:sz w:val="24"/>
      <w:szCs w:val="20"/>
    </w:rPr>
  </w:style>
  <w:style w:type="paragraph" w:customStyle="1" w:styleId="font6">
    <w:name w:val="font6"/>
    <w:basedOn w:val="a"/>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
    <w:qFormat/>
    <w:pPr>
      <w:ind w:firstLineChars="200" w:firstLine="420"/>
    </w:pPr>
    <w:rPr>
      <w:rFonts w:ascii="Tahoma" w:hAnsi="Tahoma" w:cs="宋体"/>
      <w:szCs w:val="21"/>
    </w:rPr>
  </w:style>
  <w:style w:type="paragraph" w:customStyle="1" w:styleId="CharCharCharCharCharChar">
    <w:name w:val="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6">
    <w:name w:val="操作步骤"/>
    <w:basedOn w:val="a"/>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
    <w:uiPriority w:val="99"/>
    <w:qFormat/>
    <w:pPr>
      <w:ind w:firstLineChars="200" w:firstLine="420"/>
    </w:pPr>
  </w:style>
  <w:style w:type="paragraph" w:customStyle="1" w:styleId="xl44">
    <w:name w:val="xl44"/>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
    <w:uiPriority w:val="99"/>
    <w:qFormat/>
    <w:pPr>
      <w:widowControl/>
      <w:tabs>
        <w:tab w:val="left" w:pos="6660"/>
      </w:tabs>
      <w:spacing w:before="240" w:after="120" w:line="288" w:lineRule="auto"/>
      <w:jc w:val="center"/>
    </w:pPr>
    <w:rPr>
      <w:kern w:val="0"/>
    </w:rPr>
  </w:style>
  <w:style w:type="paragraph" w:customStyle="1" w:styleId="xl41">
    <w:name w:val="xl41"/>
    <w:basedOn w:val="a"/>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
    <w:uiPriority w:val="99"/>
    <w:qFormat/>
    <w:pPr>
      <w:widowControl/>
      <w:autoSpaceDE w:val="0"/>
      <w:autoSpaceDN w:val="0"/>
      <w:spacing w:before="60" w:after="60"/>
      <w:jc w:val="left"/>
    </w:pPr>
    <w:rPr>
      <w:kern w:val="0"/>
      <w:szCs w:val="20"/>
    </w:rPr>
  </w:style>
  <w:style w:type="paragraph" w:customStyle="1" w:styleId="1CharChar">
    <w:name w:val="项目 1 Char Char"/>
    <w:basedOn w:val="a"/>
    <w:uiPriority w:val="99"/>
    <w:qFormat/>
    <w:pPr>
      <w:tabs>
        <w:tab w:val="left" w:pos="907"/>
      </w:tabs>
      <w:adjustRightInd w:val="0"/>
      <w:snapToGrid w:val="0"/>
      <w:spacing w:afterLines="50"/>
      <w:ind w:left="902" w:hanging="420"/>
    </w:pPr>
    <w:rPr>
      <w:rFonts w:ascii="Tahoma" w:hAnsi="Tahoma"/>
      <w:sz w:val="24"/>
    </w:rPr>
  </w:style>
  <w:style w:type="paragraph" w:customStyle="1" w:styleId="afff7">
    <w:name w:val="强调列表"/>
    <w:basedOn w:val="a"/>
    <w:uiPriority w:val="99"/>
    <w:qFormat/>
    <w:pPr>
      <w:tabs>
        <w:tab w:val="left" w:pos="1742"/>
      </w:tabs>
      <w:ind w:left="1742" w:hanging="420"/>
    </w:pPr>
    <w:rPr>
      <w:sz w:val="24"/>
      <w:szCs w:val="20"/>
    </w:rPr>
  </w:style>
  <w:style w:type="paragraph" w:customStyle="1" w:styleId="Char7">
    <w:name w:val="Char"/>
    <w:basedOn w:val="a"/>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8">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9">
    <w:name w:val="编号列表"/>
    <w:basedOn w:val="a"/>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b"/>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b"/>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
    <w:uiPriority w:val="99"/>
    <w:qFormat/>
    <w:rPr>
      <w:rFonts w:ascii="Tahoma" w:hAnsi="Tahoma"/>
      <w:sz w:val="24"/>
      <w:szCs w:val="20"/>
    </w:rPr>
  </w:style>
  <w:style w:type="paragraph" w:customStyle="1" w:styleId="CharChar2CharCharCharCharCharChar">
    <w:name w:val="Char Char2 Char Char Char Char Char Char"/>
    <w:basedOn w:val="a"/>
    <w:uiPriority w:val="99"/>
    <w:qFormat/>
    <w:pPr>
      <w:tabs>
        <w:tab w:val="left" w:pos="360"/>
      </w:tabs>
      <w:ind w:firstLineChars="150" w:firstLine="420"/>
    </w:pPr>
    <w:rPr>
      <w:rFonts w:ascii="Arial" w:hAnsi="Arial" w:cs="Arial"/>
      <w:sz w:val="20"/>
      <w:szCs w:val="20"/>
    </w:rPr>
  </w:style>
  <w:style w:type="paragraph" w:customStyle="1" w:styleId="19">
    <w:name w:val="招标文件1"/>
    <w:basedOn w:val="a"/>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a">
    <w:name w:val="空项目内容"/>
    <w:basedOn w:val="a"/>
    <w:uiPriority w:val="99"/>
    <w:qFormat/>
    <w:pPr>
      <w:tabs>
        <w:tab w:val="left" w:pos="720"/>
      </w:tabs>
      <w:spacing w:line="360" w:lineRule="auto"/>
      <w:ind w:left="720" w:hanging="720"/>
    </w:pPr>
    <w:rPr>
      <w:sz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
    <w:next w:val="a"/>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
    <w:uiPriority w:val="99"/>
    <w:qFormat/>
    <w:pPr>
      <w:spacing w:line="360" w:lineRule="auto"/>
      <w:ind w:firstLineChars="200" w:firstLine="200"/>
    </w:pPr>
    <w:rPr>
      <w:rFonts w:ascii="Tahoma" w:hAnsi="Tahoma"/>
      <w:sz w:val="24"/>
      <w:szCs w:val="20"/>
    </w:rPr>
  </w:style>
  <w:style w:type="paragraph" w:customStyle="1" w:styleId="afffb">
    <w:name w:val="标题下列示"/>
    <w:basedOn w:val="afffc"/>
    <w:next w:val="afffd"/>
    <w:uiPriority w:val="99"/>
    <w:qFormat/>
    <w:pPr>
      <w:tabs>
        <w:tab w:val="left" w:pos="1680"/>
      </w:tabs>
      <w:ind w:left="1680"/>
    </w:pPr>
  </w:style>
  <w:style w:type="paragraph" w:customStyle="1" w:styleId="afffc">
    <w:name w:val="标题下顺序"/>
    <w:basedOn w:val="a"/>
    <w:uiPriority w:val="99"/>
    <w:qFormat/>
    <w:pPr>
      <w:tabs>
        <w:tab w:val="left" w:pos="420"/>
      </w:tabs>
      <w:spacing w:beforeLines="50" w:line="240" w:lineRule="atLeast"/>
      <w:ind w:left="420" w:hanging="420"/>
    </w:pPr>
    <w:rPr>
      <w:rFonts w:ascii="宋体" w:hAnsi="宋体"/>
      <w:sz w:val="28"/>
      <w:szCs w:val="20"/>
    </w:rPr>
  </w:style>
  <w:style w:type="paragraph" w:customStyle="1" w:styleId="afffd">
    <w:name w:val="标题下顺序正文"/>
    <w:basedOn w:val="a"/>
    <w:uiPriority w:val="99"/>
    <w:qFormat/>
    <w:pPr>
      <w:spacing w:beforeLines="50" w:line="240" w:lineRule="atLeast"/>
      <w:ind w:leftChars="437" w:left="1049" w:firstLine="1"/>
    </w:pPr>
    <w:rPr>
      <w:rFonts w:ascii="宋体"/>
      <w:sz w:val="24"/>
      <w:szCs w:val="20"/>
    </w:rPr>
  </w:style>
  <w:style w:type="paragraph" w:customStyle="1" w:styleId="afffe">
    <w:name w:val="图片"/>
    <w:basedOn w:val="a"/>
    <w:next w:val="affff"/>
    <w:uiPriority w:val="99"/>
    <w:qFormat/>
    <w:pPr>
      <w:spacing w:beforeLines="50" w:afterLines="50"/>
      <w:jc w:val="center"/>
    </w:pPr>
  </w:style>
  <w:style w:type="paragraph" w:customStyle="1" w:styleId="affff">
    <w:name w:val="图名"/>
    <w:basedOn w:val="a"/>
    <w:next w:val="a0"/>
    <w:uiPriority w:val="99"/>
    <w:qFormat/>
    <w:pPr>
      <w:spacing w:line="360" w:lineRule="auto"/>
      <w:jc w:val="center"/>
    </w:pPr>
    <w:rPr>
      <w:rFonts w:ascii="Arial" w:eastAsia="黑体" w:hAnsi="Arial"/>
      <w:b/>
    </w:rPr>
  </w:style>
  <w:style w:type="paragraph" w:customStyle="1" w:styleId="1a">
    <w:name w:val="日期1"/>
    <w:basedOn w:val="a"/>
    <w:next w:val="a"/>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0">
    <w:name w:val="正文带点"/>
    <w:basedOn w:val="a"/>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1">
    <w:name w:val="一级标题"/>
    <w:basedOn w:val="a7"/>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
    <w:next w:val="a0"/>
    <w:uiPriority w:val="99"/>
    <w:qFormat/>
    <w:pPr>
      <w:adjustRightInd w:val="0"/>
      <w:snapToGrid w:val="0"/>
      <w:spacing w:line="360" w:lineRule="auto"/>
      <w:ind w:firstLine="420"/>
    </w:pPr>
    <w:rPr>
      <w:sz w:val="24"/>
      <w:szCs w:val="20"/>
    </w:rPr>
  </w:style>
  <w:style w:type="paragraph" w:customStyle="1" w:styleId="affff2">
    <w:name w:val="黑列表"/>
    <w:basedOn w:val="a"/>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3">
    <w:name w:val="项目"/>
    <w:basedOn w:val="ad"/>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
    <w:uiPriority w:val="99"/>
    <w:qFormat/>
    <w:rPr>
      <w:rFonts w:ascii="Tahoma" w:hAnsi="Tahoma"/>
      <w:sz w:val="24"/>
      <w:szCs w:val="20"/>
    </w:rPr>
  </w:style>
  <w:style w:type="paragraph" w:customStyle="1" w:styleId="xl48">
    <w:name w:val="xl48"/>
    <w:basedOn w:val="a"/>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
    <w:next w:val="a"/>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
    <w:uiPriority w:val="99"/>
    <w:qFormat/>
    <w:pPr>
      <w:adjustRightInd w:val="0"/>
      <w:snapToGrid w:val="0"/>
      <w:spacing w:before="60" w:line="180" w:lineRule="exact"/>
      <w:jc w:val="center"/>
    </w:pPr>
    <w:rPr>
      <w:szCs w:val="21"/>
    </w:rPr>
  </w:style>
  <w:style w:type="paragraph" w:customStyle="1" w:styleId="aria">
    <w:name w:val="aria"/>
    <w:basedOn w:val="a"/>
    <w:uiPriority w:val="99"/>
    <w:qFormat/>
    <w:pPr>
      <w:spacing w:line="360" w:lineRule="auto"/>
    </w:pPr>
    <w:rPr>
      <w:b/>
      <w:sz w:val="24"/>
    </w:rPr>
  </w:style>
  <w:style w:type="paragraph" w:customStyle="1" w:styleId="1c">
    <w:name w:val="首行缩进 1"/>
    <w:basedOn w:val="a"/>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4">
    <w:name w:val="表格"/>
    <w:basedOn w:val="a"/>
    <w:uiPriority w:val="99"/>
    <w:qFormat/>
    <w:pPr>
      <w:jc w:val="left"/>
    </w:pPr>
    <w:rPr>
      <w:bCs/>
      <w:color w:val="00000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5">
    <w:name w:val="缺省文本"/>
    <w:basedOn w:val="a"/>
    <w:uiPriority w:val="99"/>
    <w:qFormat/>
    <w:pPr>
      <w:autoSpaceDE w:val="0"/>
      <w:autoSpaceDN w:val="0"/>
      <w:adjustRightInd w:val="0"/>
      <w:jc w:val="left"/>
    </w:pPr>
    <w:rPr>
      <w:kern w:val="0"/>
      <w:sz w:val="24"/>
      <w:szCs w:val="20"/>
    </w:rPr>
  </w:style>
  <w:style w:type="paragraph" w:customStyle="1" w:styleId="44">
    <w:name w:val="序4"/>
    <w:basedOn w:val="a"/>
    <w:uiPriority w:val="99"/>
    <w:qFormat/>
    <w:pPr>
      <w:tabs>
        <w:tab w:val="left" w:pos="1680"/>
      </w:tabs>
      <w:spacing w:before="120"/>
      <w:ind w:left="1680" w:hanging="420"/>
      <w:jc w:val="left"/>
    </w:pPr>
    <w:rPr>
      <w:rFonts w:eastAsia="黑体"/>
      <w:b/>
      <w:bCs/>
      <w:caps/>
      <w:sz w:val="24"/>
    </w:rPr>
  </w:style>
  <w:style w:type="paragraph" w:customStyle="1" w:styleId="affff6">
    <w:name w:val="我的正文下级"/>
    <w:basedOn w:val="a"/>
    <w:uiPriority w:val="99"/>
    <w:qFormat/>
    <w:rPr>
      <w:rFonts w:ascii="仿宋_GB2312" w:eastAsia="仿宋_GB2312" w:hAnsi="宋体"/>
      <w:kern w:val="0"/>
      <w:sz w:val="28"/>
    </w:rPr>
  </w:style>
  <w:style w:type="paragraph" w:customStyle="1" w:styleId="affff7">
    <w:name w:val="黑正文"/>
    <w:basedOn w:val="a"/>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
    <w:uiPriority w:val="99"/>
    <w:qFormat/>
    <w:rPr>
      <w:rFonts w:ascii="Tahoma" w:hAnsi="Tahoma"/>
      <w:sz w:val="24"/>
      <w:szCs w:val="20"/>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
    <w:next w:val="a"/>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8">
    <w:name w:val="黑正文次级"/>
    <w:basedOn w:val="a"/>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9">
    <w:name w:val="注释文字"/>
    <w:basedOn w:val="a"/>
    <w:uiPriority w:val="99"/>
    <w:qFormat/>
    <w:pPr>
      <w:tabs>
        <w:tab w:val="left" w:pos="620"/>
        <w:tab w:val="left" w:pos="720"/>
      </w:tabs>
      <w:ind w:left="620" w:hanging="420"/>
      <w:jc w:val="left"/>
    </w:pPr>
    <w:rPr>
      <w:color w:val="008080"/>
      <w:sz w:val="24"/>
      <w:u w:val="words"/>
    </w:rPr>
  </w:style>
  <w:style w:type="paragraph" w:customStyle="1" w:styleId="affffa">
    <w:name w:val="可研正文"/>
    <w:basedOn w:val="ab"/>
    <w:uiPriority w:val="99"/>
    <w:qFormat/>
    <w:pPr>
      <w:adjustRightInd w:val="0"/>
      <w:snapToGrid w:val="0"/>
      <w:spacing w:line="440" w:lineRule="exact"/>
      <w:ind w:firstLine="567"/>
    </w:pPr>
    <w:rPr>
      <w:rFonts w:ascii="仿宋_GB2312" w:eastAsia="仿宋_GB2312"/>
      <w:kern w:val="0"/>
    </w:rPr>
  </w:style>
  <w:style w:type="paragraph" w:customStyle="1" w:styleId="affffb">
    <w:name w:val="表格文字（大）"/>
    <w:basedOn w:val="a"/>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
    <w:uiPriority w:val="99"/>
    <w:qFormat/>
    <w:pPr>
      <w:adjustRightInd w:val="0"/>
      <w:spacing w:line="360" w:lineRule="auto"/>
    </w:pPr>
    <w:rPr>
      <w:kern w:val="0"/>
      <w:sz w:val="24"/>
      <w:szCs w:val="20"/>
    </w:rPr>
  </w:style>
  <w:style w:type="paragraph" w:customStyle="1" w:styleId="xl27">
    <w:name w:val="xl27"/>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c">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
    <w:uiPriority w:val="99"/>
    <w:qFormat/>
    <w:pPr>
      <w:spacing w:line="300" w:lineRule="auto"/>
      <w:ind w:firstLineChars="200" w:firstLine="560"/>
    </w:pPr>
    <w:rPr>
      <w:rFonts w:ascii="楷体_GB2312" w:eastAsia="楷体_GB2312"/>
      <w:kern w:val="0"/>
      <w:sz w:val="28"/>
    </w:rPr>
  </w:style>
  <w:style w:type="paragraph" w:customStyle="1" w:styleId="affffd">
    <w:name w:val="规范正文"/>
    <w:basedOn w:val="a"/>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
    <w:uiPriority w:val="99"/>
    <w:qFormat/>
    <w:pPr>
      <w:adjustRightInd w:val="0"/>
    </w:pPr>
    <w:rPr>
      <w:rFonts w:ascii="Tahoma" w:hAnsi="Tahoma"/>
      <w:sz w:val="24"/>
      <w:szCs w:val="20"/>
    </w:rPr>
  </w:style>
  <w:style w:type="paragraph" w:customStyle="1" w:styleId="2f0">
    <w:name w:val="序2"/>
    <w:basedOn w:val="a"/>
    <w:uiPriority w:val="99"/>
    <w:qFormat/>
    <w:pPr>
      <w:tabs>
        <w:tab w:val="left" w:pos="360"/>
        <w:tab w:val="left" w:pos="840"/>
      </w:tabs>
      <w:ind w:left="360" w:hanging="360"/>
    </w:pPr>
    <w:rPr>
      <w:rFonts w:eastAsia="黑体"/>
      <w:b/>
      <w:bCs/>
      <w:sz w:val="44"/>
    </w:rPr>
  </w:style>
  <w:style w:type="paragraph" w:customStyle="1" w:styleId="xl37">
    <w:name w:val="xl37"/>
    <w:basedOn w:val="a"/>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e">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
    <w:name w:val="编号正文"/>
    <w:basedOn w:val="afff1"/>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0">
    <w:name w:val="楷体粗正文文字"/>
    <w:basedOn w:val="a"/>
    <w:next w:val="36"/>
    <w:uiPriority w:val="99"/>
    <w:qFormat/>
    <w:pPr>
      <w:snapToGrid w:val="0"/>
      <w:spacing w:line="480" w:lineRule="exact"/>
      <w:ind w:firstLine="560"/>
    </w:pPr>
    <w:rPr>
      <w:sz w:val="28"/>
      <w:szCs w:val="20"/>
    </w:rPr>
  </w:style>
  <w:style w:type="paragraph" w:customStyle="1" w:styleId="afffff1">
    <w:name w:val="标题下列示顺序"/>
    <w:basedOn w:val="afffd"/>
    <w:uiPriority w:val="99"/>
    <w:qFormat/>
    <w:pPr>
      <w:tabs>
        <w:tab w:val="left" w:pos="1680"/>
      </w:tabs>
      <w:ind w:leftChars="0" w:left="1680" w:hanging="420"/>
    </w:pPr>
  </w:style>
  <w:style w:type="paragraph" w:customStyle="1" w:styleId="xl68">
    <w:name w:val="xl68"/>
    <w:basedOn w:val="a"/>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2">
    <w:name w:val="招标文件》"/>
    <w:basedOn w:val="afff8"/>
    <w:uiPriority w:val="99"/>
    <w:qFormat/>
    <w:pPr>
      <w:tabs>
        <w:tab w:val="left" w:pos="560"/>
      </w:tabs>
      <w:ind w:left="200" w:firstLineChars="0" w:firstLine="0"/>
    </w:pPr>
  </w:style>
  <w:style w:type="paragraph" w:customStyle="1" w:styleId="0505">
    <w:name w:val="样式 样式 列项· + 段后: 0.5 行 + 段前: 0.5 行"/>
    <w:basedOn w:val="a"/>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
    <w:uiPriority w:val="99"/>
    <w:qFormat/>
    <w:pPr>
      <w:adjustRightInd w:val="0"/>
      <w:spacing w:line="360" w:lineRule="auto"/>
    </w:pPr>
    <w:rPr>
      <w:kern w:val="0"/>
      <w:sz w:val="24"/>
      <w:szCs w:val="20"/>
    </w:rPr>
  </w:style>
  <w:style w:type="paragraph" w:customStyle="1" w:styleId="CharCharCharChar">
    <w:name w:val="Char Char Char Char"/>
    <w:basedOn w:val="a"/>
    <w:next w:val="a"/>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
    <w:uiPriority w:val="99"/>
    <w:qFormat/>
    <w:pPr>
      <w:adjustRightInd w:val="0"/>
      <w:spacing w:line="360" w:lineRule="auto"/>
    </w:pPr>
    <w:rPr>
      <w:kern w:val="0"/>
      <w:sz w:val="24"/>
      <w:szCs w:val="20"/>
    </w:rPr>
  </w:style>
  <w:style w:type="paragraph" w:customStyle="1" w:styleId="1f">
    <w:name w:val="样式1"/>
    <w:basedOn w:val="a"/>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
    <w:uiPriority w:val="99"/>
    <w:qFormat/>
    <w:rPr>
      <w:rFonts w:ascii="Tahoma" w:hAnsi="Tahoma"/>
      <w:sz w:val="24"/>
      <w:szCs w:val="20"/>
    </w:rPr>
  </w:style>
  <w:style w:type="paragraph" w:customStyle="1" w:styleId="Comment">
    <w:name w:val="Comment"/>
    <w:basedOn w:val="a"/>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3">
    <w:name w:val="表格首行"/>
    <w:basedOn w:val="a"/>
    <w:uiPriority w:val="99"/>
    <w:qFormat/>
    <w:pPr>
      <w:jc w:val="center"/>
    </w:pPr>
    <w:rPr>
      <w:rFonts w:ascii="宋体" w:hAnsi="宋体"/>
    </w:rPr>
  </w:style>
  <w:style w:type="paragraph" w:customStyle="1" w:styleId="font11">
    <w:name w:val="font11"/>
    <w:basedOn w:val="a"/>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4">
    <w:name w:val="黑正体次次级"/>
    <w:basedOn w:val="affff8"/>
    <w:uiPriority w:val="99"/>
    <w:qFormat/>
    <w:pPr>
      <w:tabs>
        <w:tab w:val="left" w:pos="425"/>
      </w:tabs>
      <w:ind w:left="1417" w:hanging="425"/>
    </w:pPr>
    <w:rPr>
      <w:i/>
      <w:sz w:val="20"/>
    </w:rPr>
  </w:style>
  <w:style w:type="paragraph" w:customStyle="1" w:styleId="Char110">
    <w:name w:val="Char11"/>
    <w:basedOn w:val="a"/>
    <w:qFormat/>
    <w:rPr>
      <w:rFonts w:ascii="宋体" w:hAnsi="宋体"/>
      <w:sz w:val="24"/>
      <w:szCs w:val="20"/>
    </w:rPr>
  </w:style>
  <w:style w:type="paragraph" w:customStyle="1" w:styleId="xl29">
    <w:name w:val="xl29"/>
    <w:basedOn w:val="a"/>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5">
    <w:name w:val="注释"/>
    <w:basedOn w:val="a"/>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
    <w:link w:val="NormalParagraphChar1"/>
    <w:qFormat/>
    <w:pPr>
      <w:widowControl/>
      <w:spacing w:before="120" w:line="360" w:lineRule="auto"/>
      <w:ind w:firstLine="425"/>
    </w:pPr>
    <w:rPr>
      <w:kern w:val="0"/>
      <w:sz w:val="24"/>
    </w:rPr>
  </w:style>
  <w:style w:type="paragraph" w:customStyle="1" w:styleId="afffff6">
    <w:name w:val="正文小四（首行缩进两字）"/>
    <w:qFormat/>
    <w:pPr>
      <w:spacing w:line="360" w:lineRule="auto"/>
      <w:ind w:firstLineChars="200" w:firstLine="200"/>
    </w:pPr>
    <w:rPr>
      <w:sz w:val="24"/>
    </w:rPr>
  </w:style>
  <w:style w:type="paragraph" w:customStyle="1" w:styleId="NeusoftPMS">
    <w:name w:val="NeusoftPMS正文"/>
    <w:basedOn w:val="a"/>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
    <w:qFormat/>
    <w:pPr>
      <w:widowControl/>
      <w:autoSpaceDE w:val="0"/>
      <w:autoSpaceDN w:val="0"/>
      <w:ind w:firstLineChars="200" w:firstLine="200"/>
    </w:pPr>
    <w:rPr>
      <w:rFonts w:ascii="宋体"/>
      <w:kern w:val="0"/>
      <w:szCs w:val="20"/>
    </w:rPr>
  </w:style>
  <w:style w:type="paragraph" w:customStyle="1" w:styleId="TOC30">
    <w:name w:val="TOC 标题3"/>
    <w:basedOn w:val="1"/>
    <w:next w:val="a"/>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7">
    <w:name w:val="È±Ê¡ÎÄ±¾"/>
    <w:basedOn w:val="a"/>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rPr>
      <w:rFonts w:ascii="仿宋_GB2312" w:eastAsia="仿宋_GB2312" w:hAnsi="仿宋_GB2312"/>
      <w:sz w:val="24"/>
    </w:rPr>
  </w:style>
  <w:style w:type="paragraph" w:customStyle="1" w:styleId="kevin1">
    <w:name w:val="kevin标题1"/>
    <w:basedOn w:val="a"/>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locked/>
    <w:rPr>
      <w:sz w:val="24"/>
      <w:szCs w:val="24"/>
    </w:rPr>
  </w:style>
  <w:style w:type="character" w:customStyle="1" w:styleId="40">
    <w:name w:val="标题 4 字符"/>
    <w:basedOn w:val="a1"/>
    <w:link w:val="4"/>
    <w:uiPriority w:val="99"/>
    <w:qFormat/>
    <w:rPr>
      <w:kern w:val="2"/>
      <w:sz w:val="28"/>
    </w:rPr>
  </w:style>
  <w:style w:type="paragraph" w:customStyle="1" w:styleId="45">
    <w:name w:val="修订4"/>
    <w:hidden/>
    <w:uiPriority w:val="99"/>
    <w:semiHidden/>
    <w:rPr>
      <w:kern w:val="2"/>
      <w:sz w:val="21"/>
      <w:szCs w:val="24"/>
    </w:rPr>
  </w:style>
  <w:style w:type="character" w:customStyle="1" w:styleId="-3">
    <w:name w:val="浅色网格 - 强调文字颜色 3字符"/>
    <w:link w:val="-31"/>
    <w:uiPriority w:val="99"/>
    <w:qFormat/>
    <w:locked/>
    <w:rPr>
      <w:kern w:val="2"/>
      <w:sz w:val="21"/>
    </w:rPr>
  </w:style>
  <w:style w:type="paragraph" w:customStyle="1" w:styleId="-31">
    <w:name w:val="浅色网格 - 强调文字颜色 31"/>
    <w:basedOn w:val="a"/>
    <w:link w:val="-3"/>
    <w:uiPriority w:val="99"/>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77B74FE7-519E-49B0-9CC3-4F9CB65F66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49</Pages>
  <Words>3614</Words>
  <Characters>20605</Characters>
  <Application>Microsoft Office Word</Application>
  <DocSecurity>0</DocSecurity>
  <Lines>171</Lines>
  <Paragraphs>48</Paragraphs>
  <ScaleCrop>false</ScaleCrop>
  <Company>miit</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王真</cp:lastModifiedBy>
  <cp:revision>46</cp:revision>
  <cp:lastPrinted>2017-04-10T13:36:00Z</cp:lastPrinted>
  <dcterms:created xsi:type="dcterms:W3CDTF">2021-09-08T07:09:00Z</dcterms:created>
  <dcterms:modified xsi:type="dcterms:W3CDTF">2021-09-29T06:52:00Z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4E0CE26E202241BEBED77D6AAA389CCF</vt:lpwstr>
  </property>
</Properties>
</file>